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B97" w:rsidRDefault="005305B9">
      <w:pPr>
        <w:spacing w:line="440" w:lineRule="atLeast"/>
        <w:outlineLvl w:val="2"/>
        <w:rPr>
          <w:rFonts w:ascii="Times New Roman" w:eastAsia="黑体" w:hAnsi="Times New Roman" w:cs="Times New Roman"/>
          <w:b/>
          <w:sz w:val="24"/>
          <w:szCs w:val="24"/>
        </w:rPr>
      </w:pPr>
      <w:bookmarkStart w:id="0" w:name="_Toc14986878"/>
      <w:bookmarkStart w:id="1" w:name="_Toc469697275"/>
      <w:bookmarkStart w:id="2" w:name="_Toc4145704"/>
      <w:bookmarkStart w:id="3" w:name="_Toc483476423"/>
      <w:bookmarkStart w:id="4" w:name="_Toc484880458"/>
      <w:bookmarkStart w:id="5" w:name="_Toc480380749"/>
      <w:bookmarkStart w:id="6" w:name="_Toc484883301"/>
      <w:bookmarkStart w:id="7" w:name="_Toc482375384"/>
      <w:bookmarkStart w:id="8" w:name="_Toc480485776"/>
      <w:bookmarkStart w:id="9" w:name="_Toc513806522"/>
      <w:bookmarkStart w:id="10" w:name="_Toc482405607"/>
      <w:bookmarkStart w:id="11" w:name="_Toc517963328"/>
      <w:bookmarkStart w:id="12" w:name="_Toc520289870"/>
      <w:bookmarkStart w:id="13" w:name="_Toc484364410"/>
      <w:bookmarkStart w:id="14" w:name="_Toc520301067"/>
      <w:bookmarkStart w:id="15" w:name="_Toc484364285"/>
      <w:bookmarkStart w:id="16" w:name="_Toc18937807"/>
      <w:bookmarkStart w:id="17" w:name="_Toc482405514"/>
      <w:bookmarkStart w:id="18" w:name="_Toc514075616"/>
      <w:bookmarkStart w:id="19" w:name="_Toc513806477"/>
      <w:bookmarkStart w:id="20" w:name="_Toc511597441"/>
      <w:bookmarkStart w:id="21" w:name="_Toc511598074"/>
      <w:bookmarkStart w:id="22" w:name="_Toc15798089"/>
      <w:bookmarkStart w:id="23" w:name="_Toc18934042"/>
      <w:bookmarkStart w:id="24" w:name="_Toc469697337"/>
      <w:bookmarkStart w:id="25" w:name="_Toc4144850"/>
      <w:bookmarkStart w:id="26" w:name="_Toc483476840"/>
      <w:bookmarkStart w:id="27" w:name="_Toc14986840"/>
      <w:bookmarkStart w:id="28" w:name="_Toc531006891"/>
      <w:bookmarkStart w:id="29" w:name="_Toc534657118"/>
      <w:bookmarkStart w:id="30" w:name="_Toc532415273"/>
      <w:bookmarkStart w:id="31" w:name="_Toc531685998"/>
      <w:bookmarkStart w:id="32" w:name="_Toc533865959"/>
      <w:bookmarkStart w:id="33" w:name="_Toc476082690"/>
      <w:bookmarkStart w:id="34" w:name="_Toc482405617"/>
      <w:bookmarkStart w:id="35" w:name="_Toc483476850"/>
      <w:bookmarkStart w:id="36" w:name="_Toc482405524"/>
      <w:bookmarkStart w:id="37" w:name="_Toc469846360"/>
      <w:r>
        <w:rPr>
          <w:rFonts w:ascii="Times New Roman" w:eastAsia="黑体" w:hAnsi="Times New Roman" w:cs="Times New Roman"/>
          <w:b/>
          <w:sz w:val="24"/>
          <w:szCs w:val="24"/>
        </w:rPr>
        <w:t>UDC</w:t>
      </w:r>
    </w:p>
    <w:p w:rsidR="00127B97" w:rsidRDefault="005305B9">
      <w:pPr>
        <w:spacing w:line="440" w:lineRule="atLeast"/>
        <w:jc w:val="center"/>
        <w:outlineLvl w:val="2"/>
        <w:rPr>
          <w:rFonts w:ascii="Times New Roman" w:eastAsia="黑体" w:hAnsi="Times New Roman" w:cs="Times New Roman"/>
          <w:b/>
          <w:sz w:val="36"/>
          <w:szCs w:val="36"/>
        </w:rPr>
      </w:pPr>
      <w:r>
        <w:rPr>
          <w:rFonts w:ascii="Times New Roman" w:eastAsia="黑体" w:hAnsi="Times New Roman" w:cs="Times New Roman" w:hint="eastAsia"/>
          <w:b/>
          <w:sz w:val="36"/>
          <w:szCs w:val="36"/>
        </w:rPr>
        <w:t>团体</w:t>
      </w:r>
      <w:r>
        <w:rPr>
          <w:rFonts w:ascii="Times New Roman" w:eastAsia="黑体" w:hAnsi="Times New Roman" w:cs="Times New Roman"/>
          <w:b/>
          <w:sz w:val="36"/>
          <w:szCs w:val="36"/>
        </w:rPr>
        <w:t>标准</w:t>
      </w:r>
    </w:p>
    <w:p w:rsidR="00127B97" w:rsidRDefault="005305B9">
      <w:pPr>
        <w:spacing w:line="330" w:lineRule="exact"/>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 xml:space="preserve">P                               T/CMCA </w:t>
      </w:r>
      <w:r w:rsidR="00E12B20">
        <w:rPr>
          <w:rFonts w:ascii="Times New Roman" w:eastAsia="宋体" w:hAnsi="Times New Roman" w:cs="Times New Roman"/>
          <w:b/>
          <w:bCs/>
          <w:sz w:val="24"/>
          <w:szCs w:val="24"/>
        </w:rPr>
        <w:t>XXXX</w:t>
      </w:r>
      <w:r>
        <w:rPr>
          <w:rFonts w:ascii="Times New Roman" w:eastAsia="宋体" w:hAnsi="Times New Roman" w:cs="Times New Roman" w:hint="eastAsia"/>
          <w:b/>
          <w:bCs/>
          <w:sz w:val="24"/>
          <w:szCs w:val="24"/>
        </w:rPr>
        <w:t>-20</w:t>
      </w:r>
      <w:r>
        <w:rPr>
          <w:rFonts w:ascii="Times New Roman" w:eastAsia="宋体" w:hAnsi="Times New Roman" w:cs="Times New Roman"/>
          <w:b/>
          <w:bCs/>
          <w:sz w:val="24"/>
          <w:szCs w:val="24"/>
        </w:rPr>
        <w:t>2</w:t>
      </w:r>
      <w:r>
        <w:rPr>
          <w:rFonts w:ascii="Times New Roman" w:eastAsia="宋体" w:hAnsi="Times New Roman" w:cs="Times New Roman" w:hint="eastAsia"/>
          <w:b/>
          <w:bCs/>
          <w:sz w:val="24"/>
          <w:szCs w:val="24"/>
        </w:rPr>
        <w:t>1</w:t>
      </w:r>
    </w:p>
    <w:p w:rsidR="00127B97" w:rsidRDefault="005305B9">
      <w:pPr>
        <w:spacing w:line="330" w:lineRule="exact"/>
        <w:rPr>
          <w:rFonts w:ascii="Times New Roman" w:eastAsia="宋体" w:hAnsi="Times New Roman" w:cs="Times New Roman"/>
          <w:b/>
          <w:kern w:val="44"/>
          <w:sz w:val="36"/>
          <w:szCs w:val="24"/>
        </w:rPr>
      </w:pPr>
      <w:r>
        <w:rPr>
          <w:rFonts w:ascii="Times New Roman" w:eastAsia="宋体" w:hAnsi="Times New Roman" w:cs="Times New Roman"/>
          <w:szCs w:val="24"/>
        </w:rPr>
        <w:t>__________________________________________________________</w:t>
      </w:r>
    </w:p>
    <w:p w:rsidR="00127B97" w:rsidRDefault="00127B97">
      <w:pPr>
        <w:rPr>
          <w:rFonts w:ascii="Times New Roman" w:eastAsia="宋体" w:hAnsi="Times New Roman"/>
          <w:szCs w:val="21"/>
        </w:rPr>
      </w:pPr>
      <w:bookmarkStart w:id="38" w:name="_Toc6552"/>
      <w:bookmarkStart w:id="39" w:name="_Toc31712"/>
      <w:bookmarkStart w:id="40" w:name="_Toc15060"/>
      <w:bookmarkStart w:id="41" w:name="_Toc25168"/>
      <w:bookmarkStart w:id="42" w:name="_Toc23569"/>
      <w:bookmarkStart w:id="43" w:name="_Toc445"/>
    </w:p>
    <w:p w:rsidR="00127B97" w:rsidRDefault="00127B97">
      <w:pPr>
        <w:rPr>
          <w:rFonts w:ascii="Times New Roman" w:eastAsia="宋体" w:hAnsi="Times New Roman"/>
          <w:szCs w:val="21"/>
        </w:rPr>
      </w:pPr>
    </w:p>
    <w:p w:rsidR="00127B97" w:rsidRDefault="00127B97">
      <w:pPr>
        <w:rPr>
          <w:rFonts w:ascii="Times New Roman" w:eastAsia="宋体" w:hAnsi="Times New Roman"/>
          <w:szCs w:val="21"/>
        </w:rPr>
      </w:pPr>
    </w:p>
    <w:p w:rsidR="00127B97" w:rsidRDefault="00127B97">
      <w:pPr>
        <w:rPr>
          <w:rFonts w:ascii="Times New Roman" w:eastAsia="宋体" w:hAnsi="Times New Roman"/>
          <w:szCs w:val="21"/>
        </w:rPr>
      </w:pPr>
    </w:p>
    <w:p w:rsidR="00127B97" w:rsidRDefault="005305B9">
      <w:pPr>
        <w:keepNext/>
        <w:keepLines/>
        <w:spacing w:before="100" w:after="100" w:line="440" w:lineRule="exact"/>
        <w:jc w:val="center"/>
        <w:outlineLvl w:val="0"/>
        <w:rPr>
          <w:rFonts w:ascii="Times New Roman" w:eastAsia="宋体" w:hAnsi="Times New Roman" w:cs="Times New Roman"/>
          <w:b/>
          <w:kern w:val="44"/>
          <w:sz w:val="36"/>
          <w:szCs w:val="24"/>
        </w:rPr>
      </w:pPr>
      <w:bookmarkStart w:id="44" w:name="_Toc23150907"/>
      <w:bookmarkStart w:id="45" w:name="_Toc525"/>
      <w:bookmarkStart w:id="46" w:name="_Toc13801"/>
      <w:bookmarkStart w:id="47" w:name="_Toc69395492"/>
      <w:bookmarkStart w:id="48" w:name="_Toc15947"/>
      <w:bookmarkStart w:id="49" w:name="_Toc36476507"/>
      <w:bookmarkStart w:id="50" w:name="_Toc69395154"/>
      <w:bookmarkStart w:id="51" w:name="_Toc69333571"/>
      <w:bookmarkStart w:id="52" w:name="_Toc21111"/>
      <w:bookmarkStart w:id="53" w:name="_Toc23156670"/>
      <w:bookmarkStart w:id="54" w:name="_Toc17065"/>
      <w:bookmarkStart w:id="55" w:name="_Toc13685"/>
      <w:bookmarkStart w:id="56" w:name="_Toc916"/>
      <w:bookmarkStart w:id="57" w:name="_Toc9038"/>
      <w:bookmarkStart w:id="58" w:name="_Toc5301"/>
      <w:bookmarkStart w:id="59" w:name="_Toc69161181"/>
      <w:bookmarkStart w:id="60" w:name="_Toc14581"/>
      <w:bookmarkEnd w:id="38"/>
      <w:bookmarkEnd w:id="39"/>
      <w:bookmarkEnd w:id="40"/>
      <w:bookmarkEnd w:id="41"/>
      <w:bookmarkEnd w:id="42"/>
      <w:bookmarkEnd w:id="43"/>
      <w:r>
        <w:rPr>
          <w:rFonts w:ascii="Times New Roman" w:eastAsia="宋体" w:hAnsi="Times New Roman" w:cs="Times New Roman" w:hint="eastAsia"/>
          <w:b/>
          <w:kern w:val="44"/>
          <w:sz w:val="36"/>
          <w:szCs w:val="24"/>
        </w:rPr>
        <w:t>高炉三电快速大修标准</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A9130D" w:rsidRPr="00A9130D" w:rsidRDefault="00A9130D">
      <w:pPr>
        <w:keepNext/>
        <w:keepLines/>
        <w:spacing w:before="100" w:after="100" w:line="440" w:lineRule="exact"/>
        <w:jc w:val="center"/>
        <w:outlineLvl w:val="0"/>
        <w:rPr>
          <w:rFonts w:ascii="Times New Roman" w:eastAsia="宋体" w:hAnsi="Times New Roman" w:cs="Times New Roman"/>
          <w:b/>
          <w:kern w:val="44"/>
          <w:sz w:val="24"/>
          <w:szCs w:val="24"/>
        </w:rPr>
      </w:pPr>
      <w:r w:rsidRPr="00A9130D">
        <w:rPr>
          <w:rFonts w:ascii="Times New Roman" w:eastAsia="宋体" w:hAnsi="Times New Roman" w:cs="Times New Roman" w:hint="eastAsia"/>
          <w:b/>
          <w:kern w:val="44"/>
          <w:sz w:val="24"/>
          <w:szCs w:val="24"/>
        </w:rPr>
        <w:t>（征求意见稿）</w:t>
      </w:r>
    </w:p>
    <w:p w:rsidR="00127B97" w:rsidRDefault="00127B97">
      <w:pPr>
        <w:spacing w:line="330" w:lineRule="exact"/>
        <w:rPr>
          <w:rFonts w:ascii="Times New Roman" w:eastAsia="宋体" w:hAnsi="Times New Roman" w:cs="Times New Roman"/>
          <w:szCs w:val="24"/>
        </w:rPr>
      </w:pPr>
    </w:p>
    <w:p w:rsidR="00127B97" w:rsidRDefault="00127B97">
      <w:pPr>
        <w:spacing w:line="330" w:lineRule="exact"/>
        <w:rPr>
          <w:rFonts w:ascii="Times New Roman" w:eastAsia="宋体" w:hAnsi="Times New Roman" w:cs="Times New Roman"/>
          <w:szCs w:val="24"/>
        </w:rPr>
      </w:pPr>
    </w:p>
    <w:p w:rsidR="00127B97" w:rsidRDefault="00127B97">
      <w:pPr>
        <w:spacing w:line="330" w:lineRule="exact"/>
        <w:rPr>
          <w:rFonts w:ascii="Times New Roman" w:eastAsia="宋体" w:hAnsi="Times New Roman" w:cs="Times New Roman"/>
          <w:szCs w:val="24"/>
        </w:rPr>
      </w:pPr>
      <w:bookmarkStart w:id="61" w:name="_GoBack"/>
      <w:bookmarkEnd w:id="61"/>
    </w:p>
    <w:p w:rsidR="00127B97" w:rsidRDefault="00127B97">
      <w:pPr>
        <w:rPr>
          <w:rFonts w:ascii="Times New Roman" w:eastAsia="宋体" w:hAnsi="Times New Roman"/>
          <w:szCs w:val="21"/>
        </w:rPr>
      </w:pPr>
    </w:p>
    <w:p w:rsidR="00127B97" w:rsidRDefault="00127B97">
      <w:pPr>
        <w:spacing w:line="330" w:lineRule="exact"/>
        <w:rPr>
          <w:rFonts w:ascii="Times New Roman" w:eastAsia="宋体" w:hAnsi="Times New Roman" w:cs="Times New Roman"/>
          <w:szCs w:val="24"/>
        </w:rPr>
      </w:pPr>
    </w:p>
    <w:p w:rsidR="00127B97" w:rsidRDefault="00127B97">
      <w:pPr>
        <w:spacing w:line="330" w:lineRule="exact"/>
        <w:rPr>
          <w:rFonts w:ascii="Times New Roman" w:eastAsia="宋体" w:hAnsi="Times New Roman" w:cs="Times New Roman"/>
          <w:b/>
          <w:kern w:val="44"/>
          <w:sz w:val="30"/>
          <w:szCs w:val="24"/>
        </w:rPr>
      </w:pPr>
    </w:p>
    <w:p w:rsidR="00127B97" w:rsidRDefault="00127B97">
      <w:pPr>
        <w:spacing w:line="330" w:lineRule="exact"/>
        <w:rPr>
          <w:rFonts w:ascii="Times New Roman" w:eastAsia="宋体" w:hAnsi="Times New Roman" w:cs="Times New Roman"/>
          <w:szCs w:val="24"/>
        </w:rPr>
      </w:pPr>
    </w:p>
    <w:p w:rsidR="00127B97" w:rsidRDefault="00127B97">
      <w:pPr>
        <w:spacing w:line="330" w:lineRule="exact"/>
        <w:rPr>
          <w:rFonts w:ascii="Times New Roman" w:eastAsia="宋体" w:hAnsi="Times New Roman" w:cs="Times New Roman"/>
          <w:szCs w:val="24"/>
        </w:rPr>
      </w:pPr>
    </w:p>
    <w:p w:rsidR="00127B97" w:rsidRDefault="00127B97">
      <w:pPr>
        <w:spacing w:line="330" w:lineRule="exact"/>
        <w:rPr>
          <w:rFonts w:ascii="Times New Roman" w:eastAsia="宋体" w:hAnsi="Times New Roman" w:cs="Times New Roman"/>
          <w:szCs w:val="24"/>
        </w:rPr>
      </w:pPr>
    </w:p>
    <w:p w:rsidR="00127B97" w:rsidRDefault="00127B97">
      <w:pPr>
        <w:spacing w:line="330" w:lineRule="exact"/>
        <w:rPr>
          <w:rFonts w:ascii="Times New Roman" w:eastAsia="宋体" w:hAnsi="Times New Roman" w:cs="Times New Roman"/>
          <w:szCs w:val="24"/>
        </w:rPr>
      </w:pPr>
    </w:p>
    <w:p w:rsidR="00127B97" w:rsidRDefault="00127B97">
      <w:pPr>
        <w:spacing w:line="330" w:lineRule="exact"/>
        <w:rPr>
          <w:rFonts w:ascii="Times New Roman" w:eastAsia="宋体" w:hAnsi="Times New Roman" w:cs="Times New Roman"/>
          <w:szCs w:val="24"/>
        </w:rPr>
      </w:pPr>
    </w:p>
    <w:p w:rsidR="00127B97" w:rsidRDefault="005305B9">
      <w:pPr>
        <w:pBdr>
          <w:bottom w:val="single" w:sz="6" w:space="1" w:color="auto"/>
        </w:pBdr>
        <w:spacing w:line="330" w:lineRule="exac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黑体" w:eastAsia="黑体" w:hAnsi="黑体" w:cs="黑体" w:hint="eastAsia"/>
          <w:b/>
          <w:bCs/>
          <w:sz w:val="24"/>
          <w:szCs w:val="24"/>
        </w:rPr>
        <w:t xml:space="preserve">发布  </w:t>
      </w:r>
      <w:r>
        <w:rPr>
          <w:rFonts w:ascii="Times New Roman" w:eastAsia="宋体" w:hAnsi="Times New Roman" w:cs="Times New Roman"/>
          <w:sz w:val="24"/>
          <w:szCs w:val="24"/>
        </w:rPr>
        <w:t>××××-××-××</w:t>
      </w:r>
      <w:r>
        <w:rPr>
          <w:rFonts w:ascii="黑体" w:eastAsia="黑体" w:hAnsi="黑体" w:cs="黑体" w:hint="eastAsia"/>
          <w:b/>
          <w:bCs/>
          <w:sz w:val="24"/>
          <w:szCs w:val="24"/>
        </w:rPr>
        <w:t>实施</w:t>
      </w:r>
    </w:p>
    <w:p w:rsidR="00127B97" w:rsidRDefault="00127B97">
      <w:pPr>
        <w:spacing w:line="330" w:lineRule="exact"/>
        <w:rPr>
          <w:rFonts w:ascii="Times New Roman" w:eastAsia="宋体" w:hAnsi="Times New Roman" w:cs="Times New Roman"/>
          <w:szCs w:val="24"/>
        </w:rPr>
      </w:pPr>
    </w:p>
    <w:p w:rsidR="00127B97" w:rsidRDefault="00127B97">
      <w:pPr>
        <w:spacing w:line="330" w:lineRule="exact"/>
        <w:rPr>
          <w:rFonts w:ascii="Times New Roman" w:eastAsia="宋体" w:hAnsi="Times New Roman" w:cs="Times New Roman"/>
          <w:szCs w:val="24"/>
        </w:rPr>
      </w:pPr>
    </w:p>
    <w:p w:rsidR="00127B97" w:rsidRDefault="00127B97">
      <w:pPr>
        <w:spacing w:line="330" w:lineRule="exact"/>
        <w:rPr>
          <w:rFonts w:ascii="Times New Roman" w:eastAsia="宋体" w:hAnsi="Times New Roman" w:cs="Times New Roman"/>
          <w:szCs w:val="24"/>
        </w:rPr>
      </w:pPr>
    </w:p>
    <w:p w:rsidR="00127B97" w:rsidRDefault="005305B9">
      <w:pPr>
        <w:spacing w:line="330" w:lineRule="exact"/>
        <w:jc w:val="center"/>
        <w:rPr>
          <w:rFonts w:ascii="黑体" w:eastAsia="黑体" w:hAnsi="黑体" w:cs="黑体"/>
          <w:b/>
          <w:bCs/>
          <w:sz w:val="24"/>
          <w:szCs w:val="24"/>
        </w:rPr>
      </w:pPr>
      <w:r>
        <w:rPr>
          <w:rFonts w:ascii="黑体" w:eastAsia="黑体" w:hAnsi="黑体" w:cs="黑体" w:hint="eastAsia"/>
          <w:b/>
          <w:bCs/>
          <w:sz w:val="24"/>
          <w:szCs w:val="24"/>
        </w:rPr>
        <w:t>上海宝冶冶金工程有限公司    发布</w:t>
      </w:r>
    </w:p>
    <w:p w:rsidR="00127B97" w:rsidRDefault="005305B9">
      <w:pPr>
        <w:widowControl/>
        <w:jc w:val="left"/>
        <w:rPr>
          <w:rFonts w:ascii="黑体" w:eastAsia="黑体" w:hAnsi="黑体" w:cs="黑体"/>
          <w:b/>
          <w:bCs/>
          <w:sz w:val="24"/>
          <w:szCs w:val="24"/>
        </w:rPr>
      </w:pPr>
      <w:r>
        <w:rPr>
          <w:rFonts w:ascii="黑体" w:eastAsia="黑体" w:hAnsi="黑体" w:cs="黑体"/>
          <w:b/>
          <w:bCs/>
          <w:sz w:val="24"/>
          <w:szCs w:val="24"/>
        </w:rPr>
        <w:br w:type="page"/>
      </w:r>
    </w:p>
    <w:p w:rsidR="00127B97" w:rsidRDefault="00127B97">
      <w:pPr>
        <w:spacing w:line="330" w:lineRule="exact"/>
        <w:jc w:val="center"/>
        <w:rPr>
          <w:rFonts w:ascii="黑体" w:eastAsia="黑体" w:hAnsi="黑体" w:cs="黑体"/>
          <w:b/>
          <w:bCs/>
          <w:sz w:val="24"/>
          <w:szCs w:val="24"/>
        </w:rPr>
        <w:sectPr w:rsidR="00127B97">
          <w:footerReference w:type="even" r:id="rId8"/>
          <w:footerReference w:type="default" r:id="rId9"/>
          <w:type w:val="continuous"/>
          <w:pgSz w:w="8391" w:h="11907"/>
          <w:pgMar w:top="1083" w:right="1077" w:bottom="1083" w:left="1077" w:header="851" w:footer="992" w:gutter="0"/>
          <w:cols w:space="720"/>
          <w:docGrid w:linePitch="312"/>
        </w:sectPr>
      </w:pPr>
    </w:p>
    <w:p w:rsidR="00127B97" w:rsidRDefault="005305B9">
      <w:pPr>
        <w:keepNext/>
        <w:keepLines/>
        <w:spacing w:after="100" w:line="440" w:lineRule="exact"/>
        <w:jc w:val="center"/>
        <w:outlineLvl w:val="0"/>
        <w:rPr>
          <w:rFonts w:ascii="Times New Roman" w:eastAsia="宋体" w:hAnsi="Times New Roman" w:cs="Times New Roman"/>
          <w:b/>
          <w:kern w:val="44"/>
          <w:sz w:val="30"/>
          <w:szCs w:val="24"/>
        </w:rPr>
      </w:pPr>
      <w:bookmarkStart w:id="62" w:name="_Toc36476510"/>
      <w:bookmarkStart w:id="63" w:name="_Toc69395493"/>
      <w:bookmarkStart w:id="64" w:name="_Toc23156673"/>
      <w:bookmarkStart w:id="65" w:name="_Toc23150910"/>
      <w:r>
        <w:rPr>
          <w:rFonts w:ascii="Times New Roman" w:eastAsia="宋体" w:hAnsi="Times New Roman" w:cs="Times New Roman"/>
          <w:b/>
          <w:kern w:val="44"/>
          <w:sz w:val="30"/>
          <w:szCs w:val="24"/>
        </w:rPr>
        <w:lastRenderedPageBreak/>
        <w:t>前言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62"/>
      <w:bookmarkEnd w:id="63"/>
      <w:bookmarkEnd w:id="64"/>
      <w:bookmarkEnd w:id="65"/>
    </w:p>
    <w:p w:rsidR="00127B97" w:rsidRDefault="005305B9">
      <w:pPr>
        <w:spacing w:line="330" w:lineRule="exact"/>
        <w:ind w:firstLineChars="200" w:firstLine="420"/>
        <w:rPr>
          <w:rFonts w:ascii="Times New Roman" w:eastAsia="宋体" w:hAnsi="Times New Roman" w:cs="Times New Roman"/>
          <w:szCs w:val="24"/>
        </w:rPr>
      </w:pPr>
      <w:r>
        <w:rPr>
          <w:rFonts w:ascii="Times New Roman" w:eastAsia="宋体" w:hAnsi="Times New Roman" w:cs="Times New Roman"/>
          <w:szCs w:val="24"/>
        </w:rPr>
        <w:t>本标准是</w:t>
      </w:r>
      <w:r>
        <w:rPr>
          <w:rFonts w:ascii="Times New Roman" w:eastAsia="宋体" w:hAnsi="Times New Roman" w:cs="Times New Roman" w:hint="eastAsia"/>
          <w:szCs w:val="24"/>
        </w:rPr>
        <w:t>由上海宝冶冶金工程有限公司、上海宝冶集团有限公司共同完成。</w:t>
      </w:r>
    </w:p>
    <w:p w:rsidR="00127B97" w:rsidRDefault="005305B9">
      <w:pPr>
        <w:spacing w:line="330" w:lineRule="exact"/>
        <w:ind w:firstLineChars="200" w:firstLine="420"/>
        <w:rPr>
          <w:rFonts w:ascii="Times New Roman" w:eastAsia="宋体" w:hAnsi="Times New Roman" w:cs="Times New Roman"/>
          <w:szCs w:val="24"/>
        </w:rPr>
      </w:pPr>
      <w:r>
        <w:rPr>
          <w:rFonts w:ascii="Times New Roman" w:eastAsia="宋体" w:hAnsi="Times New Roman" w:cs="Times New Roman"/>
          <w:szCs w:val="24"/>
        </w:rPr>
        <w:t>在制定过程中</w:t>
      </w:r>
      <w:r>
        <w:rPr>
          <w:rFonts w:ascii="Times New Roman" w:eastAsia="宋体" w:hAnsi="Times New Roman" w:cs="Times New Roman" w:hint="eastAsia"/>
          <w:szCs w:val="24"/>
        </w:rPr>
        <w:t>，</w:t>
      </w:r>
      <w:r>
        <w:rPr>
          <w:rFonts w:ascii="Times New Roman" w:eastAsia="宋体" w:hAnsi="Times New Roman" w:cs="Times New Roman"/>
          <w:szCs w:val="24"/>
        </w:rPr>
        <w:t>编制组深入调查研究</w:t>
      </w:r>
      <w:r>
        <w:rPr>
          <w:rFonts w:ascii="Times New Roman" w:eastAsia="宋体" w:hAnsi="Times New Roman" w:cs="Times New Roman" w:hint="eastAsia"/>
          <w:szCs w:val="24"/>
        </w:rPr>
        <w:t>，</w:t>
      </w:r>
      <w:r>
        <w:rPr>
          <w:rFonts w:ascii="Times New Roman" w:eastAsia="宋体" w:hAnsi="Times New Roman" w:cs="Times New Roman"/>
          <w:szCs w:val="24"/>
        </w:rPr>
        <w:t>认真总结实践经验</w:t>
      </w:r>
      <w:r>
        <w:rPr>
          <w:rFonts w:ascii="Times New Roman" w:eastAsia="宋体" w:hAnsi="Times New Roman" w:cs="Times New Roman" w:hint="eastAsia"/>
          <w:szCs w:val="24"/>
        </w:rPr>
        <w:t>，</w:t>
      </w:r>
      <w:r>
        <w:rPr>
          <w:rFonts w:ascii="Times New Roman" w:eastAsia="宋体" w:hAnsi="Times New Roman" w:cs="Times New Roman"/>
          <w:szCs w:val="24"/>
        </w:rPr>
        <w:t>参考国内外相关标准</w:t>
      </w:r>
      <w:r>
        <w:rPr>
          <w:rFonts w:ascii="Times New Roman" w:eastAsia="宋体" w:hAnsi="Times New Roman" w:cs="Times New Roman" w:hint="eastAsia"/>
          <w:szCs w:val="24"/>
        </w:rPr>
        <w:t>，</w:t>
      </w:r>
      <w:r>
        <w:rPr>
          <w:rFonts w:ascii="Times New Roman" w:eastAsia="宋体" w:hAnsi="Times New Roman" w:cs="Times New Roman"/>
          <w:szCs w:val="24"/>
        </w:rPr>
        <w:t>并与相关标准规范相互协调</w:t>
      </w:r>
      <w:r>
        <w:rPr>
          <w:rFonts w:ascii="Times New Roman" w:eastAsia="宋体" w:hAnsi="Times New Roman" w:cs="Times New Roman" w:hint="eastAsia"/>
          <w:szCs w:val="24"/>
        </w:rPr>
        <w:t>，</w:t>
      </w:r>
      <w:r>
        <w:rPr>
          <w:rFonts w:ascii="Times New Roman" w:eastAsia="宋体" w:hAnsi="Times New Roman" w:cs="Times New Roman"/>
          <w:szCs w:val="24"/>
        </w:rPr>
        <w:t>在广泛征求意见的基础上</w:t>
      </w:r>
      <w:r>
        <w:rPr>
          <w:rFonts w:ascii="Times New Roman" w:eastAsia="宋体" w:hAnsi="Times New Roman" w:cs="Times New Roman" w:hint="eastAsia"/>
          <w:szCs w:val="24"/>
        </w:rPr>
        <w:t>，</w:t>
      </w:r>
      <w:r>
        <w:rPr>
          <w:rFonts w:ascii="Times New Roman" w:eastAsia="宋体" w:hAnsi="Times New Roman" w:cs="Times New Roman"/>
          <w:szCs w:val="24"/>
        </w:rPr>
        <w:t>对具体内容反复讨论</w:t>
      </w:r>
      <w:r>
        <w:rPr>
          <w:rFonts w:ascii="Times New Roman" w:eastAsia="宋体" w:hAnsi="Times New Roman" w:cs="Times New Roman" w:hint="eastAsia"/>
          <w:szCs w:val="24"/>
        </w:rPr>
        <w:t>、研究和修改，最后经审查定稿</w:t>
      </w:r>
      <w:r>
        <w:rPr>
          <w:rFonts w:ascii="Times New Roman" w:eastAsia="宋体" w:hAnsi="Times New Roman" w:cs="Times New Roman"/>
          <w:szCs w:val="24"/>
        </w:rPr>
        <w:t>。</w:t>
      </w:r>
    </w:p>
    <w:p w:rsidR="00127B97" w:rsidRDefault="005305B9">
      <w:pPr>
        <w:spacing w:line="330" w:lineRule="exact"/>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本标准涵盖高炉三电快速大修</w:t>
      </w:r>
      <w:r>
        <w:rPr>
          <w:rFonts w:ascii="Times New Roman" w:eastAsia="宋体" w:hAnsi="Times New Roman" w:cs="Times New Roman"/>
          <w:szCs w:val="24"/>
        </w:rPr>
        <w:t>的主要</w:t>
      </w:r>
      <w:r>
        <w:rPr>
          <w:rFonts w:ascii="Times New Roman" w:eastAsia="宋体" w:hAnsi="Times New Roman" w:cs="Times New Roman" w:hint="eastAsia"/>
          <w:szCs w:val="24"/>
        </w:rPr>
        <w:t>内容。主要内容包括：</w:t>
      </w:r>
      <w:r>
        <w:rPr>
          <w:rFonts w:ascii="Times New Roman" w:eastAsia="宋体" w:hAnsi="Times New Roman" w:cs="Times New Roman"/>
          <w:szCs w:val="24"/>
        </w:rPr>
        <w:t>总则</w:t>
      </w:r>
      <w:r>
        <w:rPr>
          <w:rFonts w:ascii="Times New Roman" w:eastAsia="宋体" w:hAnsi="Times New Roman" w:cs="Times New Roman" w:hint="eastAsia"/>
          <w:szCs w:val="24"/>
        </w:rPr>
        <w:t>、</w:t>
      </w:r>
      <w:r>
        <w:rPr>
          <w:rFonts w:ascii="Times New Roman" w:eastAsia="宋体" w:hAnsi="Times New Roman" w:cs="Times New Roman"/>
          <w:szCs w:val="24"/>
        </w:rPr>
        <w:t>术语</w:t>
      </w:r>
      <w:r>
        <w:rPr>
          <w:rFonts w:ascii="Times New Roman" w:eastAsia="宋体" w:hAnsi="Times New Roman" w:cs="Times New Roman" w:hint="eastAsia"/>
          <w:szCs w:val="24"/>
        </w:rPr>
        <w:t>、</w:t>
      </w:r>
      <w:r>
        <w:rPr>
          <w:rFonts w:ascii="Times New Roman" w:eastAsia="宋体" w:hAnsi="Times New Roman" w:cs="Times New Roman"/>
          <w:szCs w:val="24"/>
        </w:rPr>
        <w:t>基本规定</w:t>
      </w:r>
      <w:r>
        <w:rPr>
          <w:rFonts w:ascii="Times New Roman" w:eastAsia="宋体" w:hAnsi="Times New Roman" w:cs="Times New Roman" w:hint="eastAsia"/>
          <w:szCs w:val="24"/>
        </w:rPr>
        <w:t>、规划阶段策划控制、施工阶段临电、电气、仪表、电讯策划控制</w:t>
      </w:r>
      <w:r>
        <w:rPr>
          <w:rFonts w:ascii="Times New Roman" w:eastAsia="宋体" w:hAnsi="Times New Roman" w:cs="Times New Roman"/>
          <w:szCs w:val="24"/>
        </w:rPr>
        <w:t>。</w:t>
      </w:r>
    </w:p>
    <w:p w:rsidR="00127B97" w:rsidRDefault="005305B9">
      <w:pPr>
        <w:spacing w:line="330" w:lineRule="exact"/>
        <w:ind w:firstLineChars="200" w:firstLine="420"/>
        <w:rPr>
          <w:rFonts w:ascii="Times New Roman" w:eastAsia="宋体" w:hAnsi="Times New Roman" w:cs="Times New Roman"/>
          <w:szCs w:val="24"/>
        </w:rPr>
      </w:pPr>
      <w:r>
        <w:rPr>
          <w:rFonts w:ascii="Times New Roman" w:eastAsia="宋体" w:hAnsi="Times New Roman" w:cs="Times New Roman"/>
          <w:szCs w:val="24"/>
        </w:rPr>
        <w:t>本标准由</w:t>
      </w:r>
      <w:r>
        <w:rPr>
          <w:rFonts w:ascii="Times New Roman" w:eastAsia="宋体" w:hAnsi="Times New Roman" w:cs="Times New Roman" w:hint="eastAsia"/>
          <w:szCs w:val="24"/>
        </w:rPr>
        <w:t>上海宝冶冶金工程有限公司负责</w:t>
      </w:r>
      <w:r>
        <w:rPr>
          <w:rFonts w:ascii="Times New Roman" w:eastAsia="宋体" w:hAnsi="Times New Roman" w:cs="Times New Roman"/>
          <w:szCs w:val="24"/>
        </w:rPr>
        <w:t>具体技术内容的解释。执行过程中如有意见或建议，请寄送</w:t>
      </w:r>
      <w:r>
        <w:rPr>
          <w:rFonts w:ascii="Times New Roman" w:eastAsia="宋体" w:hAnsi="Times New Roman" w:cs="Times New Roman" w:hint="eastAsia"/>
          <w:szCs w:val="24"/>
        </w:rPr>
        <w:t>至本公司</w:t>
      </w:r>
      <w:r>
        <w:rPr>
          <w:rFonts w:ascii="Times New Roman" w:eastAsia="宋体" w:hAnsi="Times New Roman" w:cs="Times New Roman"/>
          <w:szCs w:val="24"/>
        </w:rPr>
        <w:t>（地址：</w:t>
      </w:r>
      <w:r>
        <w:rPr>
          <w:rFonts w:ascii="Times New Roman" w:eastAsia="宋体" w:hAnsi="Times New Roman" w:cs="Times New Roman" w:hint="eastAsia"/>
          <w:szCs w:val="24"/>
        </w:rPr>
        <w:t>上海市宝山区盘古路</w:t>
      </w:r>
      <w:r>
        <w:rPr>
          <w:rFonts w:ascii="Times New Roman" w:eastAsia="宋体" w:hAnsi="Times New Roman" w:cs="Times New Roman" w:hint="eastAsia"/>
          <w:szCs w:val="24"/>
        </w:rPr>
        <w:t>1022</w:t>
      </w:r>
      <w:r>
        <w:rPr>
          <w:rFonts w:ascii="Times New Roman" w:eastAsia="宋体" w:hAnsi="Times New Roman" w:cs="Times New Roman"/>
          <w:szCs w:val="24"/>
        </w:rPr>
        <w:t>号；邮编：</w:t>
      </w:r>
      <w:r>
        <w:rPr>
          <w:rFonts w:ascii="Times New Roman" w:eastAsia="宋体" w:hAnsi="Times New Roman" w:cs="Times New Roman" w:hint="eastAsia"/>
          <w:szCs w:val="24"/>
        </w:rPr>
        <w:t>2019001</w:t>
      </w:r>
      <w:r>
        <w:rPr>
          <w:rFonts w:ascii="Times New Roman" w:eastAsia="宋体" w:hAnsi="Times New Roman" w:cs="Times New Roman"/>
          <w:szCs w:val="24"/>
        </w:rPr>
        <w:t>）。</w:t>
      </w:r>
    </w:p>
    <w:p w:rsidR="00127B97" w:rsidRDefault="005305B9">
      <w:pPr>
        <w:spacing w:line="330" w:lineRule="exact"/>
        <w:ind w:firstLineChars="200" w:firstLine="420"/>
        <w:rPr>
          <w:rFonts w:ascii="Times New Roman" w:eastAsia="宋体" w:hAnsi="Times New Roman" w:cs="Times New Roman"/>
          <w:szCs w:val="24"/>
        </w:rPr>
      </w:pPr>
      <w:r>
        <w:rPr>
          <w:rFonts w:ascii="Times New Roman" w:eastAsia="宋体" w:hAnsi="Times New Roman" w:cs="Times New Roman"/>
          <w:szCs w:val="24"/>
        </w:rPr>
        <w:t>本标准主编单位、参编单位、主要起草人和主要审查人：</w:t>
      </w:r>
    </w:p>
    <w:p w:rsidR="00127B97" w:rsidRDefault="005305B9">
      <w:pPr>
        <w:spacing w:line="330" w:lineRule="exact"/>
        <w:ind w:firstLine="422"/>
        <w:rPr>
          <w:rFonts w:ascii="Times New Roman" w:eastAsia="宋体" w:hAnsi="Times New Roman" w:cs="Times New Roman"/>
          <w:szCs w:val="24"/>
        </w:rPr>
      </w:pPr>
      <w:r>
        <w:rPr>
          <w:rFonts w:ascii="Times New Roman" w:eastAsia="宋体" w:hAnsi="Times New Roman" w:cs="Times New Roman"/>
          <w:b/>
          <w:szCs w:val="24"/>
        </w:rPr>
        <w:t>主编单位</w:t>
      </w:r>
      <w:r>
        <w:rPr>
          <w:rFonts w:ascii="Times New Roman" w:eastAsia="宋体" w:hAnsi="Times New Roman" w:cs="Times New Roman"/>
          <w:szCs w:val="24"/>
        </w:rPr>
        <w:t>：</w:t>
      </w:r>
      <w:r>
        <w:rPr>
          <w:rFonts w:ascii="Times New Roman" w:eastAsia="宋体" w:hAnsi="Times New Roman" w:cs="Times New Roman" w:hint="eastAsia"/>
          <w:szCs w:val="24"/>
        </w:rPr>
        <w:t>上海宝冶冶金工程有限公司</w:t>
      </w:r>
    </w:p>
    <w:p w:rsidR="00127B97" w:rsidRDefault="005305B9">
      <w:pPr>
        <w:spacing w:line="330" w:lineRule="exact"/>
        <w:ind w:firstLine="422"/>
        <w:rPr>
          <w:rFonts w:ascii="Times New Roman" w:eastAsia="宋体" w:hAnsi="Times New Roman" w:cs="Times New Roman"/>
          <w:szCs w:val="24"/>
        </w:rPr>
      </w:pPr>
      <w:r>
        <w:rPr>
          <w:rFonts w:ascii="Times New Roman" w:eastAsia="宋体" w:hAnsi="Times New Roman" w:cs="Times New Roman"/>
          <w:b/>
          <w:szCs w:val="24"/>
        </w:rPr>
        <w:t>参编单位</w:t>
      </w:r>
      <w:r>
        <w:rPr>
          <w:rFonts w:ascii="Times New Roman" w:eastAsia="宋体" w:hAnsi="Times New Roman" w:cs="Times New Roman"/>
          <w:szCs w:val="24"/>
        </w:rPr>
        <w:t>：</w:t>
      </w:r>
      <w:r>
        <w:rPr>
          <w:rFonts w:ascii="Times New Roman" w:eastAsia="宋体" w:hAnsi="Times New Roman" w:cs="Times New Roman" w:hint="eastAsia"/>
          <w:szCs w:val="24"/>
        </w:rPr>
        <w:t>上海宝冶集团有限公司</w:t>
      </w:r>
    </w:p>
    <w:p w:rsidR="00127B97" w:rsidRDefault="005305B9">
      <w:pPr>
        <w:spacing w:line="330" w:lineRule="exact"/>
        <w:ind w:firstLine="422"/>
        <w:rPr>
          <w:rFonts w:ascii="Times New Roman" w:eastAsia="宋体" w:hAnsi="Times New Roman" w:cs="Times New Roman"/>
          <w:szCs w:val="24"/>
        </w:rPr>
      </w:pPr>
      <w:r>
        <w:rPr>
          <w:rFonts w:ascii="Times New Roman" w:eastAsia="宋体" w:hAnsi="Times New Roman" w:cs="Times New Roman"/>
          <w:b/>
          <w:szCs w:val="24"/>
        </w:rPr>
        <w:t>主要起草人</w:t>
      </w:r>
      <w:r>
        <w:rPr>
          <w:rFonts w:ascii="Times New Roman" w:eastAsia="宋体" w:hAnsi="Times New Roman" w:cs="Times New Roman"/>
          <w:szCs w:val="24"/>
        </w:rPr>
        <w:t>：</w:t>
      </w:r>
      <w:r>
        <w:rPr>
          <w:rFonts w:ascii="Times New Roman" w:eastAsia="宋体" w:hAnsi="Times New Roman" w:cs="Times New Roman" w:hint="eastAsia"/>
          <w:szCs w:val="24"/>
        </w:rPr>
        <w:t>钱国、王少军、魏运峰、邵永新，支明辰、刘易理、</w:t>
      </w:r>
    </w:p>
    <w:p w:rsidR="00127B97" w:rsidRDefault="005305B9">
      <w:pPr>
        <w:spacing w:line="330" w:lineRule="exact"/>
        <w:ind w:firstLine="422"/>
        <w:rPr>
          <w:rFonts w:eastAsia="宋体" w:cs="Times New Roman"/>
          <w:b/>
          <w:sz w:val="32"/>
          <w:szCs w:val="32"/>
        </w:rPr>
      </w:pPr>
      <w:r>
        <w:rPr>
          <w:rFonts w:ascii="Times New Roman" w:eastAsia="宋体" w:hAnsi="Times New Roman" w:cs="Times New Roman"/>
          <w:b/>
          <w:szCs w:val="24"/>
        </w:rPr>
        <w:t>主要审查人：</w:t>
      </w:r>
      <w:bookmarkStart w:id="66" w:name="_Toc36476511"/>
      <w:bookmarkStart w:id="67" w:name="_Toc18934043"/>
      <w:bookmarkStart w:id="68" w:name="_Toc15798090"/>
      <w:bookmarkStart w:id="69" w:name="_Toc18937808"/>
      <w:r w:rsidR="00CD5EE1">
        <w:rPr>
          <w:rFonts w:eastAsia="宋体" w:cs="Times New Roman"/>
          <w:b/>
          <w:sz w:val="32"/>
          <w:szCs w:val="32"/>
        </w:rPr>
        <w:t xml:space="preserve"> </w:t>
      </w:r>
    </w:p>
    <w:p w:rsidR="00127B97" w:rsidRDefault="00127B97">
      <w:pPr>
        <w:spacing w:line="330" w:lineRule="exact"/>
        <w:ind w:firstLine="422"/>
        <w:rPr>
          <w:rFonts w:eastAsia="宋体" w:cs="Times New Roman"/>
          <w:b/>
          <w:sz w:val="32"/>
          <w:szCs w:val="32"/>
        </w:rPr>
      </w:pPr>
    </w:p>
    <w:p w:rsidR="00127B97" w:rsidRDefault="00127B97">
      <w:pPr>
        <w:spacing w:line="330" w:lineRule="exact"/>
        <w:ind w:firstLine="422"/>
        <w:rPr>
          <w:rFonts w:eastAsia="宋体" w:cs="Times New Roman"/>
          <w:b/>
          <w:sz w:val="32"/>
          <w:szCs w:val="32"/>
        </w:rPr>
      </w:pPr>
    </w:p>
    <w:p w:rsidR="00127B97" w:rsidRDefault="00127B97">
      <w:pPr>
        <w:spacing w:line="330" w:lineRule="exact"/>
        <w:ind w:firstLine="422"/>
        <w:rPr>
          <w:rFonts w:eastAsia="宋体" w:cs="Times New Roman"/>
          <w:b/>
          <w:sz w:val="32"/>
          <w:szCs w:val="32"/>
        </w:rPr>
      </w:pPr>
    </w:p>
    <w:p w:rsidR="00127B97" w:rsidRDefault="00127B97">
      <w:pPr>
        <w:spacing w:line="330" w:lineRule="exact"/>
        <w:ind w:firstLine="422"/>
        <w:rPr>
          <w:rFonts w:eastAsia="宋体" w:cs="Times New Roman"/>
          <w:b/>
          <w:sz w:val="32"/>
          <w:szCs w:val="32"/>
        </w:rPr>
      </w:pPr>
    </w:p>
    <w:p w:rsidR="00127B97" w:rsidRDefault="00127B97">
      <w:pPr>
        <w:spacing w:line="330" w:lineRule="exact"/>
        <w:ind w:firstLine="422"/>
        <w:rPr>
          <w:rFonts w:eastAsia="宋体" w:cs="Times New Roman"/>
          <w:b/>
          <w:sz w:val="32"/>
          <w:szCs w:val="32"/>
        </w:rPr>
      </w:pPr>
    </w:p>
    <w:p w:rsidR="00127B97" w:rsidRDefault="00127B97">
      <w:pPr>
        <w:spacing w:line="330" w:lineRule="exact"/>
        <w:ind w:firstLine="422"/>
        <w:rPr>
          <w:rFonts w:eastAsia="宋体" w:cs="Times New Roman"/>
          <w:b/>
          <w:sz w:val="32"/>
          <w:szCs w:val="32"/>
        </w:rPr>
      </w:pPr>
    </w:p>
    <w:p w:rsidR="00127B97" w:rsidRDefault="00127B97">
      <w:pPr>
        <w:spacing w:line="330" w:lineRule="exact"/>
        <w:ind w:firstLine="422"/>
        <w:rPr>
          <w:rFonts w:eastAsia="宋体" w:cs="Times New Roman"/>
          <w:b/>
          <w:sz w:val="32"/>
          <w:szCs w:val="32"/>
        </w:rPr>
      </w:pPr>
    </w:p>
    <w:p w:rsidR="00127B97" w:rsidRDefault="00127B97">
      <w:pPr>
        <w:spacing w:line="330" w:lineRule="exact"/>
        <w:ind w:firstLine="422"/>
        <w:rPr>
          <w:rFonts w:eastAsia="宋体" w:cs="Times New Roman"/>
          <w:b/>
          <w:sz w:val="32"/>
          <w:szCs w:val="32"/>
        </w:rPr>
      </w:pPr>
    </w:p>
    <w:p w:rsidR="00127B97" w:rsidRDefault="00127B97">
      <w:pPr>
        <w:spacing w:line="330" w:lineRule="exact"/>
        <w:ind w:firstLine="422"/>
        <w:rPr>
          <w:rFonts w:eastAsia="宋体" w:cs="Times New Roman"/>
          <w:b/>
          <w:sz w:val="32"/>
          <w:szCs w:val="32"/>
        </w:rPr>
      </w:pPr>
    </w:p>
    <w:p w:rsidR="00127B97" w:rsidRDefault="00127B97">
      <w:pPr>
        <w:spacing w:line="330" w:lineRule="exact"/>
        <w:ind w:firstLine="422"/>
        <w:rPr>
          <w:rFonts w:eastAsia="宋体" w:cs="Times New Roman"/>
          <w:b/>
          <w:sz w:val="32"/>
          <w:szCs w:val="32"/>
        </w:rPr>
      </w:pPr>
    </w:p>
    <w:p w:rsidR="00127B97" w:rsidRDefault="00127B97">
      <w:pPr>
        <w:spacing w:line="330" w:lineRule="exact"/>
        <w:ind w:firstLine="422"/>
        <w:rPr>
          <w:rFonts w:eastAsia="宋体" w:cs="Times New Roman"/>
          <w:b/>
          <w:sz w:val="32"/>
          <w:szCs w:val="32"/>
        </w:rPr>
      </w:pPr>
    </w:p>
    <w:p w:rsidR="00127B97" w:rsidRDefault="005305B9">
      <w:pPr>
        <w:spacing w:line="330" w:lineRule="exact"/>
        <w:ind w:firstLine="422"/>
        <w:jc w:val="center"/>
      </w:pPr>
      <w:r>
        <w:rPr>
          <w:b/>
          <w:sz w:val="32"/>
          <w:szCs w:val="32"/>
        </w:rPr>
        <w:t>目 次</w:t>
      </w:r>
      <w:bookmarkEnd w:id="66"/>
      <w:r w:rsidR="00850F11">
        <w:rPr>
          <w:rFonts w:asciiTheme="minorEastAsia" w:hAnsiTheme="minorEastAsia"/>
          <w:szCs w:val="21"/>
        </w:rPr>
        <w:fldChar w:fldCharType="begin"/>
      </w:r>
      <w:r>
        <w:rPr>
          <w:rFonts w:asciiTheme="minorEastAsia" w:hAnsiTheme="minorEastAsia"/>
          <w:szCs w:val="21"/>
        </w:rPr>
        <w:instrText xml:space="preserve"> TOC \o "1-2" \h \z \u </w:instrText>
      </w:r>
      <w:r w:rsidR="00850F11">
        <w:rPr>
          <w:rFonts w:asciiTheme="minorEastAsia" w:hAnsiTheme="minorEastAsia"/>
          <w:szCs w:val="21"/>
        </w:rPr>
        <w:fldChar w:fldCharType="separate"/>
      </w:r>
    </w:p>
    <w:p w:rsidR="00127B97" w:rsidRDefault="00850F11">
      <w:pPr>
        <w:pStyle w:val="10"/>
        <w:tabs>
          <w:tab w:val="right" w:leader="dot" w:pos="6227"/>
        </w:tabs>
        <w:rPr>
          <w:rFonts w:asciiTheme="minorEastAsia" w:eastAsiaTheme="minorEastAsia" w:hAnsiTheme="minorEastAsia" w:cstheme="minorBidi"/>
          <w:szCs w:val="22"/>
        </w:rPr>
      </w:pPr>
      <w:hyperlink w:anchor="_Toc69395493" w:history="1">
        <w:r w:rsidR="005305B9">
          <w:rPr>
            <w:rStyle w:val="af2"/>
            <w:rFonts w:asciiTheme="minorEastAsia" w:eastAsiaTheme="minorEastAsia" w:hAnsiTheme="minorEastAsia" w:hint="eastAsia"/>
            <w:kern w:val="44"/>
          </w:rPr>
          <w:t>前言</w:t>
        </w:r>
        <w:r w:rsidR="005305B9">
          <w:rPr>
            <w:rFonts w:asciiTheme="minorEastAsia" w:eastAsiaTheme="minorEastAsia" w:hAnsiTheme="minorEastAsia"/>
          </w:rPr>
          <w:tab/>
        </w:r>
        <w:r>
          <w:rPr>
            <w:rFonts w:asciiTheme="minorEastAsia" w:eastAsiaTheme="minorEastAsia" w:hAnsiTheme="minorEastAsia"/>
          </w:rPr>
          <w:fldChar w:fldCharType="begin"/>
        </w:r>
        <w:r w:rsidR="005305B9">
          <w:rPr>
            <w:rFonts w:asciiTheme="minorEastAsia" w:eastAsiaTheme="minorEastAsia" w:hAnsiTheme="minorEastAsia"/>
          </w:rPr>
          <w:instrText xml:space="preserve"> PAGEREF _Toc69395493 \h </w:instrText>
        </w:r>
        <w:r>
          <w:rPr>
            <w:rFonts w:asciiTheme="minorEastAsia" w:eastAsiaTheme="minorEastAsia" w:hAnsiTheme="minorEastAsia"/>
          </w:rPr>
        </w:r>
        <w:r>
          <w:rPr>
            <w:rFonts w:asciiTheme="minorEastAsia" w:eastAsiaTheme="minorEastAsia" w:hAnsiTheme="minorEastAsia"/>
          </w:rPr>
          <w:fldChar w:fldCharType="separate"/>
        </w:r>
        <w:r w:rsidR="005305B9">
          <w:rPr>
            <w:rFonts w:asciiTheme="minorEastAsia" w:eastAsiaTheme="minorEastAsia" w:hAnsiTheme="minorEastAsia"/>
          </w:rPr>
          <w:t>1</w:t>
        </w:r>
        <w:r>
          <w:rPr>
            <w:rFonts w:asciiTheme="minorEastAsia" w:eastAsiaTheme="minorEastAsia" w:hAnsiTheme="minorEastAsia"/>
          </w:rPr>
          <w:fldChar w:fldCharType="end"/>
        </w:r>
      </w:hyperlink>
    </w:p>
    <w:p w:rsidR="00127B97" w:rsidRDefault="00850F11">
      <w:pPr>
        <w:pStyle w:val="10"/>
        <w:tabs>
          <w:tab w:val="right" w:leader="dot" w:pos="6227"/>
        </w:tabs>
        <w:rPr>
          <w:rFonts w:asciiTheme="minorEastAsia" w:eastAsiaTheme="minorEastAsia" w:hAnsiTheme="minorEastAsia" w:cstheme="minorBidi"/>
          <w:szCs w:val="22"/>
        </w:rPr>
      </w:pPr>
      <w:hyperlink w:anchor="_Toc69395494" w:history="1">
        <w:r w:rsidR="005305B9">
          <w:rPr>
            <w:rStyle w:val="af2"/>
            <w:rFonts w:asciiTheme="minorEastAsia" w:eastAsiaTheme="minorEastAsia" w:hAnsiTheme="minorEastAsia"/>
            <w:kern w:val="44"/>
          </w:rPr>
          <w:t xml:space="preserve">1 </w:t>
        </w:r>
        <w:r w:rsidR="005305B9">
          <w:rPr>
            <w:rStyle w:val="af2"/>
            <w:rFonts w:asciiTheme="minorEastAsia" w:eastAsiaTheme="minorEastAsia" w:hAnsiTheme="minorEastAsia" w:hint="eastAsia"/>
            <w:kern w:val="44"/>
          </w:rPr>
          <w:t>总则</w:t>
        </w:r>
        <w:r w:rsidR="005305B9">
          <w:rPr>
            <w:rFonts w:asciiTheme="minorEastAsia" w:eastAsiaTheme="minorEastAsia" w:hAnsiTheme="minorEastAsia"/>
          </w:rPr>
          <w:tab/>
        </w:r>
        <w:r>
          <w:rPr>
            <w:rFonts w:asciiTheme="minorEastAsia" w:eastAsiaTheme="minorEastAsia" w:hAnsiTheme="minorEastAsia"/>
          </w:rPr>
          <w:fldChar w:fldCharType="begin"/>
        </w:r>
        <w:r w:rsidR="005305B9">
          <w:rPr>
            <w:rFonts w:asciiTheme="minorEastAsia" w:eastAsiaTheme="minorEastAsia" w:hAnsiTheme="minorEastAsia"/>
          </w:rPr>
          <w:instrText xml:space="preserve"> PAGEREF _Toc69395494 \h </w:instrText>
        </w:r>
        <w:r>
          <w:rPr>
            <w:rFonts w:asciiTheme="minorEastAsia" w:eastAsiaTheme="minorEastAsia" w:hAnsiTheme="minorEastAsia"/>
          </w:rPr>
        </w:r>
        <w:r>
          <w:rPr>
            <w:rFonts w:asciiTheme="minorEastAsia" w:eastAsiaTheme="minorEastAsia" w:hAnsiTheme="minorEastAsia"/>
          </w:rPr>
          <w:fldChar w:fldCharType="separate"/>
        </w:r>
        <w:r w:rsidR="005305B9">
          <w:rPr>
            <w:rFonts w:asciiTheme="minorEastAsia" w:eastAsiaTheme="minorEastAsia" w:hAnsiTheme="minorEastAsia"/>
          </w:rPr>
          <w:t>4</w:t>
        </w:r>
        <w:r>
          <w:rPr>
            <w:rFonts w:asciiTheme="minorEastAsia" w:eastAsiaTheme="minorEastAsia" w:hAnsiTheme="minorEastAsia"/>
          </w:rPr>
          <w:fldChar w:fldCharType="end"/>
        </w:r>
      </w:hyperlink>
    </w:p>
    <w:p w:rsidR="00127B97" w:rsidRDefault="00850F11">
      <w:pPr>
        <w:pStyle w:val="10"/>
        <w:tabs>
          <w:tab w:val="right" w:leader="dot" w:pos="6227"/>
        </w:tabs>
        <w:rPr>
          <w:rFonts w:asciiTheme="minorEastAsia" w:eastAsiaTheme="minorEastAsia" w:hAnsiTheme="minorEastAsia" w:cstheme="minorBidi"/>
          <w:szCs w:val="22"/>
        </w:rPr>
      </w:pPr>
      <w:hyperlink w:anchor="_Toc69395495" w:history="1">
        <w:r w:rsidR="005305B9">
          <w:rPr>
            <w:rStyle w:val="af2"/>
            <w:rFonts w:asciiTheme="minorEastAsia" w:eastAsiaTheme="minorEastAsia" w:hAnsiTheme="minorEastAsia"/>
          </w:rPr>
          <w:t xml:space="preserve">2 </w:t>
        </w:r>
        <w:r w:rsidR="005305B9">
          <w:rPr>
            <w:rStyle w:val="af2"/>
            <w:rFonts w:asciiTheme="minorEastAsia" w:eastAsiaTheme="minorEastAsia" w:hAnsiTheme="minorEastAsia" w:hint="eastAsia"/>
          </w:rPr>
          <w:t>术语</w:t>
        </w:r>
        <w:r w:rsidR="005305B9">
          <w:rPr>
            <w:rFonts w:asciiTheme="minorEastAsia" w:eastAsiaTheme="minorEastAsia" w:hAnsiTheme="minorEastAsia"/>
          </w:rPr>
          <w:tab/>
        </w:r>
        <w:r>
          <w:rPr>
            <w:rFonts w:asciiTheme="minorEastAsia" w:eastAsiaTheme="minorEastAsia" w:hAnsiTheme="minorEastAsia"/>
          </w:rPr>
          <w:fldChar w:fldCharType="begin"/>
        </w:r>
        <w:r w:rsidR="005305B9">
          <w:rPr>
            <w:rFonts w:asciiTheme="minorEastAsia" w:eastAsiaTheme="minorEastAsia" w:hAnsiTheme="minorEastAsia"/>
          </w:rPr>
          <w:instrText xml:space="preserve"> PAGEREF _Toc69395495 \h </w:instrText>
        </w:r>
        <w:r>
          <w:rPr>
            <w:rFonts w:asciiTheme="minorEastAsia" w:eastAsiaTheme="minorEastAsia" w:hAnsiTheme="minorEastAsia"/>
          </w:rPr>
        </w:r>
        <w:r>
          <w:rPr>
            <w:rFonts w:asciiTheme="minorEastAsia" w:eastAsiaTheme="minorEastAsia" w:hAnsiTheme="minorEastAsia"/>
          </w:rPr>
          <w:fldChar w:fldCharType="separate"/>
        </w:r>
        <w:r w:rsidR="005305B9">
          <w:rPr>
            <w:rFonts w:asciiTheme="minorEastAsia" w:eastAsiaTheme="minorEastAsia" w:hAnsiTheme="minorEastAsia"/>
          </w:rPr>
          <w:t>5</w:t>
        </w:r>
        <w:r>
          <w:rPr>
            <w:rFonts w:asciiTheme="minorEastAsia" w:eastAsiaTheme="minorEastAsia" w:hAnsiTheme="minorEastAsia"/>
          </w:rPr>
          <w:fldChar w:fldCharType="end"/>
        </w:r>
      </w:hyperlink>
    </w:p>
    <w:p w:rsidR="00127B97" w:rsidRDefault="00850F11">
      <w:pPr>
        <w:pStyle w:val="10"/>
        <w:tabs>
          <w:tab w:val="right" w:leader="dot" w:pos="6227"/>
        </w:tabs>
        <w:rPr>
          <w:rFonts w:asciiTheme="minorEastAsia" w:eastAsiaTheme="minorEastAsia" w:hAnsiTheme="minorEastAsia" w:cstheme="minorBidi"/>
          <w:szCs w:val="22"/>
        </w:rPr>
      </w:pPr>
      <w:hyperlink w:anchor="_Toc69395496" w:history="1">
        <w:r w:rsidR="005305B9">
          <w:rPr>
            <w:rStyle w:val="af2"/>
            <w:rFonts w:asciiTheme="minorEastAsia" w:eastAsiaTheme="minorEastAsia" w:hAnsiTheme="minorEastAsia"/>
            <w:kern w:val="44"/>
          </w:rPr>
          <w:t xml:space="preserve">3 </w:t>
        </w:r>
        <w:r w:rsidR="005305B9">
          <w:rPr>
            <w:rStyle w:val="af2"/>
            <w:rFonts w:asciiTheme="minorEastAsia" w:eastAsiaTheme="minorEastAsia" w:hAnsiTheme="minorEastAsia" w:hint="eastAsia"/>
            <w:kern w:val="44"/>
          </w:rPr>
          <w:t>基本规定</w:t>
        </w:r>
        <w:r w:rsidR="005305B9">
          <w:rPr>
            <w:rFonts w:asciiTheme="minorEastAsia" w:eastAsiaTheme="minorEastAsia" w:hAnsiTheme="minorEastAsia"/>
          </w:rPr>
          <w:tab/>
        </w:r>
        <w:r>
          <w:rPr>
            <w:rFonts w:asciiTheme="minorEastAsia" w:eastAsiaTheme="minorEastAsia" w:hAnsiTheme="minorEastAsia"/>
          </w:rPr>
          <w:fldChar w:fldCharType="begin"/>
        </w:r>
        <w:r w:rsidR="005305B9">
          <w:rPr>
            <w:rFonts w:asciiTheme="minorEastAsia" w:eastAsiaTheme="minorEastAsia" w:hAnsiTheme="minorEastAsia"/>
          </w:rPr>
          <w:instrText xml:space="preserve"> PAGEREF _Toc69395496 \h </w:instrText>
        </w:r>
        <w:r>
          <w:rPr>
            <w:rFonts w:asciiTheme="minorEastAsia" w:eastAsiaTheme="minorEastAsia" w:hAnsiTheme="minorEastAsia"/>
          </w:rPr>
        </w:r>
        <w:r>
          <w:rPr>
            <w:rFonts w:asciiTheme="minorEastAsia" w:eastAsiaTheme="minorEastAsia" w:hAnsiTheme="minorEastAsia"/>
          </w:rPr>
          <w:fldChar w:fldCharType="separate"/>
        </w:r>
        <w:r w:rsidR="005305B9">
          <w:rPr>
            <w:rFonts w:asciiTheme="minorEastAsia" w:eastAsiaTheme="minorEastAsia" w:hAnsiTheme="minorEastAsia"/>
          </w:rPr>
          <w:t>8</w:t>
        </w:r>
        <w:r>
          <w:rPr>
            <w:rFonts w:asciiTheme="minorEastAsia" w:eastAsiaTheme="minorEastAsia" w:hAnsiTheme="minorEastAsia"/>
          </w:rPr>
          <w:fldChar w:fldCharType="end"/>
        </w:r>
      </w:hyperlink>
    </w:p>
    <w:p w:rsidR="00127B97" w:rsidRDefault="00850F11">
      <w:pPr>
        <w:pStyle w:val="10"/>
        <w:tabs>
          <w:tab w:val="right" w:leader="dot" w:pos="6227"/>
        </w:tabs>
        <w:rPr>
          <w:rFonts w:asciiTheme="minorEastAsia" w:eastAsiaTheme="minorEastAsia" w:hAnsiTheme="minorEastAsia" w:cstheme="minorBidi"/>
          <w:szCs w:val="22"/>
        </w:rPr>
      </w:pPr>
      <w:hyperlink w:anchor="_Toc69395497" w:history="1">
        <w:r w:rsidR="005305B9">
          <w:rPr>
            <w:rStyle w:val="af2"/>
            <w:rFonts w:asciiTheme="minorEastAsia" w:eastAsiaTheme="minorEastAsia" w:hAnsiTheme="minorEastAsia"/>
          </w:rPr>
          <w:t xml:space="preserve">4 </w:t>
        </w:r>
        <w:r w:rsidR="005305B9">
          <w:rPr>
            <w:rStyle w:val="af2"/>
            <w:rFonts w:asciiTheme="minorEastAsia" w:eastAsiaTheme="minorEastAsia" w:hAnsiTheme="minorEastAsia" w:hint="eastAsia"/>
          </w:rPr>
          <w:t>高炉快速大修规划阶段安全控制</w:t>
        </w:r>
        <w:r w:rsidR="005305B9">
          <w:rPr>
            <w:rFonts w:asciiTheme="minorEastAsia" w:eastAsiaTheme="minorEastAsia" w:hAnsiTheme="minorEastAsia"/>
          </w:rPr>
          <w:tab/>
        </w:r>
        <w:r>
          <w:rPr>
            <w:rFonts w:asciiTheme="minorEastAsia" w:eastAsiaTheme="minorEastAsia" w:hAnsiTheme="minorEastAsia"/>
          </w:rPr>
          <w:fldChar w:fldCharType="begin"/>
        </w:r>
        <w:r w:rsidR="005305B9">
          <w:rPr>
            <w:rFonts w:asciiTheme="minorEastAsia" w:eastAsiaTheme="minorEastAsia" w:hAnsiTheme="minorEastAsia"/>
          </w:rPr>
          <w:instrText xml:space="preserve"> PAGEREF _Toc69395497 \h </w:instrText>
        </w:r>
        <w:r>
          <w:rPr>
            <w:rFonts w:asciiTheme="minorEastAsia" w:eastAsiaTheme="minorEastAsia" w:hAnsiTheme="minorEastAsia"/>
          </w:rPr>
        </w:r>
        <w:r>
          <w:rPr>
            <w:rFonts w:asciiTheme="minorEastAsia" w:eastAsiaTheme="minorEastAsia" w:hAnsiTheme="minorEastAsia"/>
          </w:rPr>
          <w:fldChar w:fldCharType="separate"/>
        </w:r>
        <w:r w:rsidR="005305B9">
          <w:rPr>
            <w:rFonts w:asciiTheme="minorEastAsia" w:eastAsiaTheme="minorEastAsia" w:hAnsiTheme="minorEastAsia"/>
          </w:rPr>
          <w:t>9</w:t>
        </w:r>
        <w:r>
          <w:rPr>
            <w:rFonts w:asciiTheme="minorEastAsia" w:eastAsiaTheme="minorEastAsia" w:hAnsiTheme="minorEastAsia"/>
          </w:rPr>
          <w:fldChar w:fldCharType="end"/>
        </w:r>
      </w:hyperlink>
    </w:p>
    <w:p w:rsidR="00127B97" w:rsidRDefault="00850F11">
      <w:pPr>
        <w:pStyle w:val="20"/>
        <w:tabs>
          <w:tab w:val="right" w:leader="dot" w:pos="6227"/>
        </w:tabs>
        <w:rPr>
          <w:rFonts w:asciiTheme="minorEastAsia" w:eastAsiaTheme="minorEastAsia" w:hAnsiTheme="minorEastAsia" w:cstheme="minorBidi"/>
          <w:szCs w:val="22"/>
        </w:rPr>
      </w:pPr>
      <w:hyperlink w:anchor="_Toc69395498" w:history="1">
        <w:r w:rsidR="005305B9">
          <w:rPr>
            <w:rStyle w:val="af2"/>
            <w:rFonts w:asciiTheme="minorEastAsia" w:eastAsiaTheme="minorEastAsia" w:hAnsiTheme="minorEastAsia"/>
          </w:rPr>
          <w:t xml:space="preserve">4.1 </w:t>
        </w:r>
        <w:r w:rsidR="005305B9">
          <w:rPr>
            <w:rStyle w:val="af2"/>
            <w:rFonts w:asciiTheme="minorEastAsia" w:eastAsiaTheme="minorEastAsia" w:hAnsiTheme="minorEastAsia" w:hint="eastAsia"/>
          </w:rPr>
          <w:t>一般规定</w:t>
        </w:r>
        <w:r w:rsidR="005305B9">
          <w:rPr>
            <w:rFonts w:asciiTheme="minorEastAsia" w:eastAsiaTheme="minorEastAsia" w:hAnsiTheme="minorEastAsia"/>
          </w:rPr>
          <w:tab/>
        </w:r>
        <w:r>
          <w:rPr>
            <w:rFonts w:asciiTheme="minorEastAsia" w:eastAsiaTheme="minorEastAsia" w:hAnsiTheme="minorEastAsia"/>
          </w:rPr>
          <w:fldChar w:fldCharType="begin"/>
        </w:r>
        <w:r w:rsidR="005305B9">
          <w:rPr>
            <w:rFonts w:asciiTheme="minorEastAsia" w:eastAsiaTheme="minorEastAsia" w:hAnsiTheme="minorEastAsia"/>
          </w:rPr>
          <w:instrText xml:space="preserve"> PAGEREF _Toc69395498 \h </w:instrText>
        </w:r>
        <w:r>
          <w:rPr>
            <w:rFonts w:asciiTheme="minorEastAsia" w:eastAsiaTheme="minorEastAsia" w:hAnsiTheme="minorEastAsia"/>
          </w:rPr>
        </w:r>
        <w:r>
          <w:rPr>
            <w:rFonts w:asciiTheme="minorEastAsia" w:eastAsiaTheme="minorEastAsia" w:hAnsiTheme="minorEastAsia"/>
          </w:rPr>
          <w:fldChar w:fldCharType="separate"/>
        </w:r>
        <w:r w:rsidR="005305B9">
          <w:rPr>
            <w:rFonts w:asciiTheme="minorEastAsia" w:eastAsiaTheme="minorEastAsia" w:hAnsiTheme="minorEastAsia"/>
          </w:rPr>
          <w:t>9</w:t>
        </w:r>
        <w:r>
          <w:rPr>
            <w:rFonts w:asciiTheme="minorEastAsia" w:eastAsiaTheme="minorEastAsia" w:hAnsiTheme="minorEastAsia"/>
          </w:rPr>
          <w:fldChar w:fldCharType="end"/>
        </w:r>
      </w:hyperlink>
    </w:p>
    <w:p w:rsidR="00127B97" w:rsidRDefault="00850F11">
      <w:pPr>
        <w:pStyle w:val="20"/>
        <w:tabs>
          <w:tab w:val="right" w:leader="dot" w:pos="6227"/>
        </w:tabs>
        <w:rPr>
          <w:rFonts w:asciiTheme="minorEastAsia" w:eastAsiaTheme="minorEastAsia" w:hAnsiTheme="minorEastAsia" w:cstheme="minorBidi"/>
          <w:szCs w:val="22"/>
        </w:rPr>
      </w:pPr>
      <w:hyperlink w:anchor="_Toc69395499" w:history="1">
        <w:r w:rsidR="005305B9">
          <w:rPr>
            <w:rStyle w:val="af2"/>
            <w:rFonts w:asciiTheme="minorEastAsia" w:eastAsiaTheme="minorEastAsia" w:hAnsiTheme="minorEastAsia"/>
          </w:rPr>
          <w:t xml:space="preserve">4.2 </w:t>
        </w:r>
        <w:r w:rsidR="005305B9">
          <w:rPr>
            <w:rStyle w:val="af2"/>
            <w:rFonts w:asciiTheme="minorEastAsia" w:eastAsiaTheme="minorEastAsia" w:hAnsiTheme="minorEastAsia" w:hint="eastAsia"/>
          </w:rPr>
          <w:t>拆除策划</w:t>
        </w:r>
        <w:r w:rsidR="005305B9">
          <w:rPr>
            <w:rFonts w:asciiTheme="minorEastAsia" w:eastAsiaTheme="minorEastAsia" w:hAnsiTheme="minorEastAsia"/>
          </w:rPr>
          <w:tab/>
        </w:r>
        <w:r>
          <w:rPr>
            <w:rFonts w:asciiTheme="minorEastAsia" w:eastAsiaTheme="minorEastAsia" w:hAnsiTheme="minorEastAsia"/>
          </w:rPr>
          <w:fldChar w:fldCharType="begin"/>
        </w:r>
        <w:r w:rsidR="005305B9">
          <w:rPr>
            <w:rFonts w:asciiTheme="minorEastAsia" w:eastAsiaTheme="minorEastAsia" w:hAnsiTheme="minorEastAsia"/>
          </w:rPr>
          <w:instrText xml:space="preserve"> PAGEREF _Toc69395499 \h </w:instrText>
        </w:r>
        <w:r>
          <w:rPr>
            <w:rFonts w:asciiTheme="minorEastAsia" w:eastAsiaTheme="minorEastAsia" w:hAnsiTheme="minorEastAsia"/>
          </w:rPr>
        </w:r>
        <w:r>
          <w:rPr>
            <w:rFonts w:asciiTheme="minorEastAsia" w:eastAsiaTheme="minorEastAsia" w:hAnsiTheme="minorEastAsia"/>
          </w:rPr>
          <w:fldChar w:fldCharType="separate"/>
        </w:r>
        <w:r w:rsidR="005305B9">
          <w:rPr>
            <w:rFonts w:asciiTheme="minorEastAsia" w:eastAsiaTheme="minorEastAsia" w:hAnsiTheme="minorEastAsia"/>
          </w:rPr>
          <w:t>9</w:t>
        </w:r>
        <w:r>
          <w:rPr>
            <w:rFonts w:asciiTheme="minorEastAsia" w:eastAsiaTheme="minorEastAsia" w:hAnsiTheme="minorEastAsia"/>
          </w:rPr>
          <w:fldChar w:fldCharType="end"/>
        </w:r>
      </w:hyperlink>
    </w:p>
    <w:p w:rsidR="00127B97" w:rsidRDefault="00850F11">
      <w:pPr>
        <w:pStyle w:val="20"/>
        <w:tabs>
          <w:tab w:val="right" w:leader="dot" w:pos="6227"/>
        </w:tabs>
        <w:rPr>
          <w:rFonts w:asciiTheme="minorEastAsia" w:eastAsiaTheme="minorEastAsia" w:hAnsiTheme="minorEastAsia" w:cstheme="minorBidi"/>
          <w:szCs w:val="22"/>
        </w:rPr>
      </w:pPr>
      <w:hyperlink w:anchor="_Toc69395500" w:history="1">
        <w:r w:rsidR="005305B9">
          <w:rPr>
            <w:rStyle w:val="af2"/>
            <w:rFonts w:asciiTheme="minorEastAsia" w:eastAsiaTheme="minorEastAsia" w:hAnsiTheme="minorEastAsia"/>
          </w:rPr>
          <w:t xml:space="preserve">4.3 </w:t>
        </w:r>
        <w:r w:rsidR="005305B9">
          <w:rPr>
            <w:rStyle w:val="af2"/>
            <w:rFonts w:asciiTheme="minorEastAsia" w:eastAsiaTheme="minorEastAsia" w:hAnsiTheme="minorEastAsia" w:hint="eastAsia"/>
          </w:rPr>
          <w:t>拆除方案制定</w:t>
        </w:r>
        <w:r w:rsidR="005305B9">
          <w:rPr>
            <w:rFonts w:asciiTheme="minorEastAsia" w:eastAsiaTheme="minorEastAsia" w:hAnsiTheme="minorEastAsia"/>
          </w:rPr>
          <w:tab/>
        </w:r>
        <w:r>
          <w:rPr>
            <w:rFonts w:asciiTheme="minorEastAsia" w:eastAsiaTheme="minorEastAsia" w:hAnsiTheme="minorEastAsia"/>
          </w:rPr>
          <w:fldChar w:fldCharType="begin"/>
        </w:r>
        <w:r w:rsidR="005305B9">
          <w:rPr>
            <w:rFonts w:asciiTheme="minorEastAsia" w:eastAsiaTheme="minorEastAsia" w:hAnsiTheme="minorEastAsia"/>
          </w:rPr>
          <w:instrText xml:space="preserve"> PAGEREF _Toc69395500 \h </w:instrText>
        </w:r>
        <w:r>
          <w:rPr>
            <w:rFonts w:asciiTheme="minorEastAsia" w:eastAsiaTheme="minorEastAsia" w:hAnsiTheme="minorEastAsia"/>
          </w:rPr>
        </w:r>
        <w:r>
          <w:rPr>
            <w:rFonts w:asciiTheme="minorEastAsia" w:eastAsiaTheme="minorEastAsia" w:hAnsiTheme="minorEastAsia"/>
          </w:rPr>
          <w:fldChar w:fldCharType="separate"/>
        </w:r>
        <w:r w:rsidR="005305B9">
          <w:rPr>
            <w:rFonts w:asciiTheme="minorEastAsia" w:eastAsiaTheme="minorEastAsia" w:hAnsiTheme="minorEastAsia"/>
          </w:rPr>
          <w:t>10</w:t>
        </w:r>
        <w:r>
          <w:rPr>
            <w:rFonts w:asciiTheme="minorEastAsia" w:eastAsiaTheme="minorEastAsia" w:hAnsiTheme="minorEastAsia"/>
          </w:rPr>
          <w:fldChar w:fldCharType="end"/>
        </w:r>
      </w:hyperlink>
    </w:p>
    <w:p w:rsidR="00127B97" w:rsidRDefault="00850F11">
      <w:pPr>
        <w:pStyle w:val="10"/>
        <w:tabs>
          <w:tab w:val="right" w:leader="dot" w:pos="6227"/>
        </w:tabs>
        <w:rPr>
          <w:rFonts w:asciiTheme="minorEastAsia" w:eastAsiaTheme="minorEastAsia" w:hAnsiTheme="minorEastAsia" w:cstheme="minorBidi"/>
          <w:szCs w:val="22"/>
        </w:rPr>
      </w:pPr>
      <w:hyperlink w:anchor="_Toc69395501" w:history="1">
        <w:r w:rsidR="005305B9">
          <w:rPr>
            <w:rStyle w:val="af2"/>
            <w:rFonts w:asciiTheme="minorEastAsia" w:eastAsiaTheme="minorEastAsia" w:hAnsiTheme="minorEastAsia"/>
          </w:rPr>
          <w:t xml:space="preserve">5 </w:t>
        </w:r>
        <w:r w:rsidR="005305B9">
          <w:rPr>
            <w:rStyle w:val="af2"/>
            <w:rFonts w:asciiTheme="minorEastAsia" w:eastAsiaTheme="minorEastAsia" w:hAnsiTheme="minorEastAsia" w:hint="eastAsia"/>
          </w:rPr>
          <w:t>高炉快速大修施工阶段安全控制</w:t>
        </w:r>
        <w:r w:rsidR="005305B9">
          <w:rPr>
            <w:rFonts w:asciiTheme="minorEastAsia" w:eastAsiaTheme="minorEastAsia" w:hAnsiTheme="minorEastAsia"/>
          </w:rPr>
          <w:tab/>
        </w:r>
        <w:r>
          <w:rPr>
            <w:rFonts w:asciiTheme="minorEastAsia" w:eastAsiaTheme="minorEastAsia" w:hAnsiTheme="minorEastAsia"/>
          </w:rPr>
          <w:fldChar w:fldCharType="begin"/>
        </w:r>
        <w:r w:rsidR="005305B9">
          <w:rPr>
            <w:rFonts w:asciiTheme="minorEastAsia" w:eastAsiaTheme="minorEastAsia" w:hAnsiTheme="minorEastAsia"/>
          </w:rPr>
          <w:instrText xml:space="preserve"> PAGEREF _Toc69395501 \h </w:instrText>
        </w:r>
        <w:r>
          <w:rPr>
            <w:rFonts w:asciiTheme="minorEastAsia" w:eastAsiaTheme="minorEastAsia" w:hAnsiTheme="minorEastAsia"/>
          </w:rPr>
        </w:r>
        <w:r>
          <w:rPr>
            <w:rFonts w:asciiTheme="minorEastAsia" w:eastAsiaTheme="minorEastAsia" w:hAnsiTheme="minorEastAsia"/>
          </w:rPr>
          <w:fldChar w:fldCharType="separate"/>
        </w:r>
        <w:r w:rsidR="005305B9">
          <w:rPr>
            <w:rFonts w:asciiTheme="minorEastAsia" w:eastAsiaTheme="minorEastAsia" w:hAnsiTheme="minorEastAsia"/>
          </w:rPr>
          <w:t>11</w:t>
        </w:r>
        <w:r>
          <w:rPr>
            <w:rFonts w:asciiTheme="minorEastAsia" w:eastAsiaTheme="minorEastAsia" w:hAnsiTheme="minorEastAsia"/>
          </w:rPr>
          <w:fldChar w:fldCharType="end"/>
        </w:r>
      </w:hyperlink>
    </w:p>
    <w:p w:rsidR="00127B97" w:rsidRDefault="00850F11">
      <w:pPr>
        <w:pStyle w:val="20"/>
        <w:tabs>
          <w:tab w:val="right" w:leader="dot" w:pos="6227"/>
        </w:tabs>
        <w:rPr>
          <w:rFonts w:asciiTheme="minorEastAsia" w:eastAsiaTheme="minorEastAsia" w:hAnsiTheme="minorEastAsia" w:cstheme="minorBidi"/>
          <w:szCs w:val="22"/>
        </w:rPr>
      </w:pPr>
      <w:hyperlink w:anchor="_Toc69395502" w:history="1">
        <w:r w:rsidR="005305B9">
          <w:rPr>
            <w:rStyle w:val="af2"/>
            <w:rFonts w:asciiTheme="minorEastAsia" w:eastAsiaTheme="minorEastAsia" w:hAnsiTheme="minorEastAsia"/>
          </w:rPr>
          <w:t xml:space="preserve">5.1 </w:t>
        </w:r>
        <w:r w:rsidR="005305B9">
          <w:rPr>
            <w:rStyle w:val="af2"/>
            <w:rFonts w:asciiTheme="minorEastAsia" w:eastAsiaTheme="minorEastAsia" w:hAnsiTheme="minorEastAsia" w:hint="eastAsia"/>
          </w:rPr>
          <w:t>一般规定</w:t>
        </w:r>
        <w:r w:rsidR="005305B9">
          <w:rPr>
            <w:rFonts w:asciiTheme="minorEastAsia" w:eastAsiaTheme="minorEastAsia" w:hAnsiTheme="minorEastAsia"/>
          </w:rPr>
          <w:tab/>
        </w:r>
        <w:r>
          <w:rPr>
            <w:rFonts w:asciiTheme="minorEastAsia" w:eastAsiaTheme="minorEastAsia" w:hAnsiTheme="minorEastAsia"/>
          </w:rPr>
          <w:fldChar w:fldCharType="begin"/>
        </w:r>
        <w:r w:rsidR="005305B9">
          <w:rPr>
            <w:rFonts w:asciiTheme="minorEastAsia" w:eastAsiaTheme="minorEastAsia" w:hAnsiTheme="minorEastAsia"/>
          </w:rPr>
          <w:instrText xml:space="preserve"> PAGEREF _Toc69395502 \h </w:instrText>
        </w:r>
        <w:r>
          <w:rPr>
            <w:rFonts w:asciiTheme="minorEastAsia" w:eastAsiaTheme="minorEastAsia" w:hAnsiTheme="minorEastAsia"/>
          </w:rPr>
        </w:r>
        <w:r>
          <w:rPr>
            <w:rFonts w:asciiTheme="minorEastAsia" w:eastAsiaTheme="minorEastAsia" w:hAnsiTheme="minorEastAsia"/>
          </w:rPr>
          <w:fldChar w:fldCharType="separate"/>
        </w:r>
        <w:r w:rsidR="005305B9">
          <w:rPr>
            <w:rFonts w:asciiTheme="minorEastAsia" w:eastAsiaTheme="minorEastAsia" w:hAnsiTheme="minorEastAsia"/>
          </w:rPr>
          <w:t>11</w:t>
        </w:r>
        <w:r>
          <w:rPr>
            <w:rFonts w:asciiTheme="minorEastAsia" w:eastAsiaTheme="minorEastAsia" w:hAnsiTheme="minorEastAsia"/>
          </w:rPr>
          <w:fldChar w:fldCharType="end"/>
        </w:r>
      </w:hyperlink>
    </w:p>
    <w:p w:rsidR="00127B97" w:rsidRDefault="00850F11">
      <w:pPr>
        <w:pStyle w:val="20"/>
        <w:tabs>
          <w:tab w:val="right" w:leader="dot" w:pos="6227"/>
        </w:tabs>
        <w:rPr>
          <w:rFonts w:asciiTheme="minorEastAsia" w:eastAsiaTheme="minorEastAsia" w:hAnsiTheme="minorEastAsia" w:cstheme="minorBidi"/>
          <w:szCs w:val="22"/>
        </w:rPr>
      </w:pPr>
      <w:hyperlink w:anchor="_Toc69395503" w:history="1">
        <w:r w:rsidR="005305B9">
          <w:rPr>
            <w:rStyle w:val="af2"/>
            <w:rFonts w:asciiTheme="minorEastAsia" w:eastAsiaTheme="minorEastAsia" w:hAnsiTheme="minorEastAsia"/>
          </w:rPr>
          <w:t xml:space="preserve">5.2 </w:t>
        </w:r>
        <w:r w:rsidR="005305B9">
          <w:rPr>
            <w:rStyle w:val="af2"/>
            <w:rFonts w:asciiTheme="minorEastAsia" w:eastAsiaTheme="minorEastAsia" w:hAnsiTheme="minorEastAsia" w:hint="eastAsia"/>
          </w:rPr>
          <w:t>拆除工程施工</w:t>
        </w:r>
        <w:r w:rsidR="005305B9">
          <w:rPr>
            <w:rFonts w:asciiTheme="minorEastAsia" w:eastAsiaTheme="minorEastAsia" w:hAnsiTheme="minorEastAsia"/>
          </w:rPr>
          <w:tab/>
        </w:r>
        <w:r>
          <w:rPr>
            <w:rFonts w:asciiTheme="minorEastAsia" w:eastAsiaTheme="minorEastAsia" w:hAnsiTheme="minorEastAsia"/>
          </w:rPr>
          <w:fldChar w:fldCharType="begin"/>
        </w:r>
        <w:r w:rsidR="005305B9">
          <w:rPr>
            <w:rFonts w:asciiTheme="minorEastAsia" w:eastAsiaTheme="minorEastAsia" w:hAnsiTheme="minorEastAsia"/>
          </w:rPr>
          <w:instrText xml:space="preserve"> PAGEREF _Toc69395503 \h </w:instrText>
        </w:r>
        <w:r>
          <w:rPr>
            <w:rFonts w:asciiTheme="minorEastAsia" w:eastAsiaTheme="minorEastAsia" w:hAnsiTheme="minorEastAsia"/>
          </w:rPr>
        </w:r>
        <w:r>
          <w:rPr>
            <w:rFonts w:asciiTheme="minorEastAsia" w:eastAsiaTheme="minorEastAsia" w:hAnsiTheme="minorEastAsia"/>
          </w:rPr>
          <w:fldChar w:fldCharType="separate"/>
        </w:r>
        <w:r w:rsidR="005305B9">
          <w:rPr>
            <w:rFonts w:asciiTheme="minorEastAsia" w:eastAsiaTheme="minorEastAsia" w:hAnsiTheme="minorEastAsia"/>
          </w:rPr>
          <w:t>11</w:t>
        </w:r>
        <w:r>
          <w:rPr>
            <w:rFonts w:asciiTheme="minorEastAsia" w:eastAsiaTheme="minorEastAsia" w:hAnsiTheme="minorEastAsia"/>
          </w:rPr>
          <w:fldChar w:fldCharType="end"/>
        </w:r>
      </w:hyperlink>
    </w:p>
    <w:p w:rsidR="00127B97" w:rsidRDefault="00850F11">
      <w:pPr>
        <w:pStyle w:val="10"/>
        <w:tabs>
          <w:tab w:val="right" w:leader="dot" w:pos="6227"/>
        </w:tabs>
        <w:rPr>
          <w:rFonts w:asciiTheme="minorEastAsia" w:eastAsiaTheme="minorEastAsia" w:hAnsiTheme="minorEastAsia" w:cstheme="minorBidi"/>
          <w:szCs w:val="22"/>
        </w:rPr>
      </w:pPr>
      <w:hyperlink w:anchor="_Toc69395504" w:history="1">
        <w:r w:rsidR="005305B9">
          <w:rPr>
            <w:rStyle w:val="af2"/>
            <w:rFonts w:asciiTheme="minorEastAsia" w:eastAsiaTheme="minorEastAsia" w:hAnsiTheme="minorEastAsia"/>
          </w:rPr>
          <w:t xml:space="preserve">6 </w:t>
        </w:r>
        <w:r w:rsidR="005305B9">
          <w:rPr>
            <w:rStyle w:val="af2"/>
            <w:rFonts w:asciiTheme="minorEastAsia" w:eastAsiaTheme="minorEastAsia" w:hAnsiTheme="minorEastAsia" w:hint="eastAsia"/>
          </w:rPr>
          <w:t>仪表拆除及安装</w:t>
        </w:r>
        <w:r w:rsidR="005305B9">
          <w:rPr>
            <w:rFonts w:asciiTheme="minorEastAsia" w:eastAsiaTheme="minorEastAsia" w:hAnsiTheme="minorEastAsia"/>
          </w:rPr>
          <w:tab/>
        </w:r>
        <w:r>
          <w:rPr>
            <w:rFonts w:asciiTheme="minorEastAsia" w:eastAsiaTheme="minorEastAsia" w:hAnsiTheme="minorEastAsia"/>
          </w:rPr>
          <w:fldChar w:fldCharType="begin"/>
        </w:r>
        <w:r w:rsidR="005305B9">
          <w:rPr>
            <w:rFonts w:asciiTheme="minorEastAsia" w:eastAsiaTheme="minorEastAsia" w:hAnsiTheme="minorEastAsia"/>
          </w:rPr>
          <w:instrText xml:space="preserve"> PAGEREF _Toc69395504 \h </w:instrText>
        </w:r>
        <w:r>
          <w:rPr>
            <w:rFonts w:asciiTheme="minorEastAsia" w:eastAsiaTheme="minorEastAsia" w:hAnsiTheme="minorEastAsia"/>
          </w:rPr>
        </w:r>
        <w:r>
          <w:rPr>
            <w:rFonts w:asciiTheme="minorEastAsia" w:eastAsiaTheme="minorEastAsia" w:hAnsiTheme="minorEastAsia"/>
          </w:rPr>
          <w:fldChar w:fldCharType="separate"/>
        </w:r>
        <w:r w:rsidR="005305B9">
          <w:rPr>
            <w:rFonts w:asciiTheme="minorEastAsia" w:eastAsiaTheme="minorEastAsia" w:hAnsiTheme="minorEastAsia"/>
          </w:rPr>
          <w:t>13</w:t>
        </w:r>
        <w:r>
          <w:rPr>
            <w:rFonts w:asciiTheme="minorEastAsia" w:eastAsiaTheme="minorEastAsia" w:hAnsiTheme="minorEastAsia"/>
          </w:rPr>
          <w:fldChar w:fldCharType="end"/>
        </w:r>
      </w:hyperlink>
    </w:p>
    <w:p w:rsidR="00127B97" w:rsidRDefault="00850F11">
      <w:pPr>
        <w:pStyle w:val="20"/>
        <w:tabs>
          <w:tab w:val="right" w:leader="dot" w:pos="6227"/>
        </w:tabs>
        <w:rPr>
          <w:rFonts w:asciiTheme="minorEastAsia" w:eastAsiaTheme="minorEastAsia" w:hAnsiTheme="minorEastAsia" w:cstheme="minorBidi"/>
          <w:szCs w:val="22"/>
        </w:rPr>
      </w:pPr>
      <w:hyperlink w:anchor="_Toc69395505" w:history="1">
        <w:r w:rsidR="005305B9">
          <w:rPr>
            <w:rStyle w:val="af2"/>
            <w:rFonts w:asciiTheme="minorEastAsia" w:eastAsiaTheme="minorEastAsia" w:hAnsiTheme="minorEastAsia"/>
          </w:rPr>
          <w:t>6.1</w:t>
        </w:r>
        <w:r w:rsidR="005305B9">
          <w:rPr>
            <w:rStyle w:val="af2"/>
            <w:rFonts w:asciiTheme="minorEastAsia" w:eastAsiaTheme="minorEastAsia" w:hAnsiTheme="minorEastAsia" w:hint="eastAsia"/>
          </w:rPr>
          <w:t>作业用材料、仪器、机具</w:t>
        </w:r>
        <w:r w:rsidR="005305B9">
          <w:rPr>
            <w:rFonts w:asciiTheme="minorEastAsia" w:eastAsiaTheme="minorEastAsia" w:hAnsiTheme="minorEastAsia"/>
          </w:rPr>
          <w:tab/>
        </w:r>
        <w:r>
          <w:rPr>
            <w:rFonts w:asciiTheme="minorEastAsia" w:eastAsiaTheme="minorEastAsia" w:hAnsiTheme="minorEastAsia"/>
          </w:rPr>
          <w:fldChar w:fldCharType="begin"/>
        </w:r>
        <w:r w:rsidR="005305B9">
          <w:rPr>
            <w:rFonts w:asciiTheme="minorEastAsia" w:eastAsiaTheme="minorEastAsia" w:hAnsiTheme="minorEastAsia"/>
          </w:rPr>
          <w:instrText xml:space="preserve"> PAGEREF _Toc69395505 \h </w:instrText>
        </w:r>
        <w:r>
          <w:rPr>
            <w:rFonts w:asciiTheme="minorEastAsia" w:eastAsiaTheme="minorEastAsia" w:hAnsiTheme="minorEastAsia"/>
          </w:rPr>
        </w:r>
        <w:r>
          <w:rPr>
            <w:rFonts w:asciiTheme="minorEastAsia" w:eastAsiaTheme="minorEastAsia" w:hAnsiTheme="minorEastAsia"/>
          </w:rPr>
          <w:fldChar w:fldCharType="separate"/>
        </w:r>
        <w:r w:rsidR="005305B9">
          <w:rPr>
            <w:rFonts w:asciiTheme="minorEastAsia" w:eastAsiaTheme="minorEastAsia" w:hAnsiTheme="minorEastAsia"/>
          </w:rPr>
          <w:t>13</w:t>
        </w:r>
        <w:r>
          <w:rPr>
            <w:rFonts w:asciiTheme="minorEastAsia" w:eastAsiaTheme="minorEastAsia" w:hAnsiTheme="minorEastAsia"/>
          </w:rPr>
          <w:fldChar w:fldCharType="end"/>
        </w:r>
      </w:hyperlink>
    </w:p>
    <w:p w:rsidR="00127B97" w:rsidRDefault="00850F11">
      <w:pPr>
        <w:pStyle w:val="20"/>
        <w:tabs>
          <w:tab w:val="right" w:leader="dot" w:pos="6227"/>
        </w:tabs>
        <w:rPr>
          <w:rFonts w:asciiTheme="minorEastAsia" w:eastAsiaTheme="minorEastAsia" w:hAnsiTheme="minorEastAsia" w:cstheme="minorBidi"/>
          <w:szCs w:val="22"/>
        </w:rPr>
      </w:pPr>
      <w:hyperlink w:anchor="_Toc69395506" w:history="1">
        <w:r w:rsidR="005305B9">
          <w:rPr>
            <w:rStyle w:val="af2"/>
            <w:rFonts w:asciiTheme="minorEastAsia" w:eastAsiaTheme="minorEastAsia" w:hAnsiTheme="minorEastAsia"/>
          </w:rPr>
          <w:t>6.2</w:t>
        </w:r>
        <w:r w:rsidR="005305B9">
          <w:rPr>
            <w:rStyle w:val="af2"/>
            <w:rFonts w:asciiTheme="minorEastAsia" w:eastAsiaTheme="minorEastAsia" w:hAnsiTheme="minorEastAsia" w:hint="eastAsia"/>
          </w:rPr>
          <w:t>仪表拆除前的施工准备及技术措施</w:t>
        </w:r>
        <w:r w:rsidR="005305B9">
          <w:rPr>
            <w:rFonts w:asciiTheme="minorEastAsia" w:eastAsiaTheme="minorEastAsia" w:hAnsiTheme="minorEastAsia"/>
          </w:rPr>
          <w:tab/>
        </w:r>
        <w:r>
          <w:rPr>
            <w:rFonts w:asciiTheme="minorEastAsia" w:eastAsiaTheme="minorEastAsia" w:hAnsiTheme="minorEastAsia"/>
          </w:rPr>
          <w:fldChar w:fldCharType="begin"/>
        </w:r>
        <w:r w:rsidR="005305B9">
          <w:rPr>
            <w:rFonts w:asciiTheme="minorEastAsia" w:eastAsiaTheme="minorEastAsia" w:hAnsiTheme="minorEastAsia"/>
          </w:rPr>
          <w:instrText xml:space="preserve"> PAGEREF _Toc69395506 \h </w:instrText>
        </w:r>
        <w:r>
          <w:rPr>
            <w:rFonts w:asciiTheme="minorEastAsia" w:eastAsiaTheme="minorEastAsia" w:hAnsiTheme="minorEastAsia"/>
          </w:rPr>
        </w:r>
        <w:r>
          <w:rPr>
            <w:rFonts w:asciiTheme="minorEastAsia" w:eastAsiaTheme="minorEastAsia" w:hAnsiTheme="minorEastAsia"/>
          </w:rPr>
          <w:fldChar w:fldCharType="separate"/>
        </w:r>
        <w:r w:rsidR="005305B9">
          <w:rPr>
            <w:rFonts w:asciiTheme="minorEastAsia" w:eastAsiaTheme="minorEastAsia" w:hAnsiTheme="minorEastAsia"/>
          </w:rPr>
          <w:t>13</w:t>
        </w:r>
        <w:r>
          <w:rPr>
            <w:rFonts w:asciiTheme="minorEastAsia" w:eastAsiaTheme="minorEastAsia" w:hAnsiTheme="minorEastAsia"/>
          </w:rPr>
          <w:fldChar w:fldCharType="end"/>
        </w:r>
      </w:hyperlink>
    </w:p>
    <w:p w:rsidR="00127B97" w:rsidRDefault="00850F11">
      <w:pPr>
        <w:pStyle w:val="20"/>
        <w:tabs>
          <w:tab w:val="right" w:leader="dot" w:pos="6227"/>
        </w:tabs>
        <w:rPr>
          <w:rFonts w:asciiTheme="minorEastAsia" w:eastAsiaTheme="minorEastAsia" w:hAnsiTheme="minorEastAsia" w:cstheme="minorBidi"/>
          <w:szCs w:val="22"/>
        </w:rPr>
      </w:pPr>
      <w:hyperlink w:anchor="_Toc69395507" w:history="1">
        <w:r w:rsidR="005305B9">
          <w:rPr>
            <w:rStyle w:val="af2"/>
            <w:rFonts w:asciiTheme="minorEastAsia" w:eastAsiaTheme="minorEastAsia" w:hAnsiTheme="minorEastAsia"/>
          </w:rPr>
          <w:t>6.3</w:t>
        </w:r>
        <w:r w:rsidR="005305B9">
          <w:rPr>
            <w:rStyle w:val="af2"/>
            <w:rFonts w:asciiTheme="minorEastAsia" w:eastAsiaTheme="minorEastAsia" w:hAnsiTheme="minorEastAsia" w:hint="eastAsia"/>
          </w:rPr>
          <w:t>仪表设备拆除</w:t>
        </w:r>
        <w:r w:rsidR="005305B9">
          <w:rPr>
            <w:rFonts w:asciiTheme="minorEastAsia" w:eastAsiaTheme="minorEastAsia" w:hAnsiTheme="minorEastAsia"/>
          </w:rPr>
          <w:tab/>
        </w:r>
        <w:r>
          <w:rPr>
            <w:rFonts w:asciiTheme="minorEastAsia" w:eastAsiaTheme="minorEastAsia" w:hAnsiTheme="minorEastAsia"/>
          </w:rPr>
          <w:fldChar w:fldCharType="begin"/>
        </w:r>
        <w:r w:rsidR="005305B9">
          <w:rPr>
            <w:rFonts w:asciiTheme="minorEastAsia" w:eastAsiaTheme="minorEastAsia" w:hAnsiTheme="minorEastAsia"/>
          </w:rPr>
          <w:instrText xml:space="preserve"> PAGEREF _Toc69395507 \h </w:instrText>
        </w:r>
        <w:r>
          <w:rPr>
            <w:rFonts w:asciiTheme="minorEastAsia" w:eastAsiaTheme="minorEastAsia" w:hAnsiTheme="minorEastAsia"/>
          </w:rPr>
        </w:r>
        <w:r>
          <w:rPr>
            <w:rFonts w:asciiTheme="minorEastAsia" w:eastAsiaTheme="minorEastAsia" w:hAnsiTheme="minorEastAsia"/>
          </w:rPr>
          <w:fldChar w:fldCharType="separate"/>
        </w:r>
        <w:r w:rsidR="005305B9">
          <w:rPr>
            <w:rFonts w:asciiTheme="minorEastAsia" w:eastAsiaTheme="minorEastAsia" w:hAnsiTheme="minorEastAsia"/>
          </w:rPr>
          <w:t>14</w:t>
        </w:r>
        <w:r>
          <w:rPr>
            <w:rFonts w:asciiTheme="minorEastAsia" w:eastAsiaTheme="minorEastAsia" w:hAnsiTheme="minorEastAsia"/>
          </w:rPr>
          <w:fldChar w:fldCharType="end"/>
        </w:r>
      </w:hyperlink>
    </w:p>
    <w:p w:rsidR="00127B97" w:rsidRDefault="00850F11">
      <w:pPr>
        <w:pStyle w:val="20"/>
        <w:tabs>
          <w:tab w:val="right" w:leader="dot" w:pos="6227"/>
        </w:tabs>
        <w:rPr>
          <w:rFonts w:asciiTheme="minorEastAsia" w:eastAsiaTheme="minorEastAsia" w:hAnsiTheme="minorEastAsia" w:cstheme="minorBidi"/>
          <w:szCs w:val="22"/>
        </w:rPr>
      </w:pPr>
      <w:hyperlink w:anchor="_Toc69395508" w:history="1">
        <w:r w:rsidR="005305B9">
          <w:rPr>
            <w:rStyle w:val="af2"/>
            <w:rFonts w:asciiTheme="minorEastAsia" w:eastAsiaTheme="minorEastAsia" w:hAnsiTheme="minorEastAsia"/>
          </w:rPr>
          <w:t>6.4</w:t>
        </w:r>
        <w:r w:rsidR="005305B9">
          <w:rPr>
            <w:rStyle w:val="af2"/>
            <w:rFonts w:asciiTheme="minorEastAsia" w:eastAsiaTheme="minorEastAsia" w:hAnsiTheme="minorEastAsia" w:hint="eastAsia"/>
          </w:rPr>
          <w:t>仪表安装前的施工准备</w:t>
        </w:r>
        <w:r w:rsidR="005305B9">
          <w:rPr>
            <w:rFonts w:asciiTheme="minorEastAsia" w:eastAsiaTheme="minorEastAsia" w:hAnsiTheme="minorEastAsia"/>
          </w:rPr>
          <w:tab/>
        </w:r>
        <w:r>
          <w:rPr>
            <w:rFonts w:asciiTheme="minorEastAsia" w:eastAsiaTheme="minorEastAsia" w:hAnsiTheme="minorEastAsia"/>
          </w:rPr>
          <w:fldChar w:fldCharType="begin"/>
        </w:r>
        <w:r w:rsidR="005305B9">
          <w:rPr>
            <w:rFonts w:asciiTheme="minorEastAsia" w:eastAsiaTheme="minorEastAsia" w:hAnsiTheme="minorEastAsia"/>
          </w:rPr>
          <w:instrText xml:space="preserve"> PAGEREF _Toc69395508 \h </w:instrText>
        </w:r>
        <w:r>
          <w:rPr>
            <w:rFonts w:asciiTheme="minorEastAsia" w:eastAsiaTheme="minorEastAsia" w:hAnsiTheme="minorEastAsia"/>
          </w:rPr>
        </w:r>
        <w:r>
          <w:rPr>
            <w:rFonts w:asciiTheme="minorEastAsia" w:eastAsiaTheme="minorEastAsia" w:hAnsiTheme="minorEastAsia"/>
          </w:rPr>
          <w:fldChar w:fldCharType="separate"/>
        </w:r>
        <w:r w:rsidR="005305B9">
          <w:rPr>
            <w:rFonts w:asciiTheme="minorEastAsia" w:eastAsiaTheme="minorEastAsia" w:hAnsiTheme="minorEastAsia"/>
          </w:rPr>
          <w:t>15</w:t>
        </w:r>
        <w:r>
          <w:rPr>
            <w:rFonts w:asciiTheme="minorEastAsia" w:eastAsiaTheme="minorEastAsia" w:hAnsiTheme="minorEastAsia"/>
          </w:rPr>
          <w:fldChar w:fldCharType="end"/>
        </w:r>
      </w:hyperlink>
    </w:p>
    <w:p w:rsidR="00127B97" w:rsidRDefault="00850F11">
      <w:pPr>
        <w:pStyle w:val="20"/>
        <w:tabs>
          <w:tab w:val="right" w:leader="dot" w:pos="6227"/>
        </w:tabs>
        <w:rPr>
          <w:rFonts w:asciiTheme="minorEastAsia" w:eastAsiaTheme="minorEastAsia" w:hAnsiTheme="minorEastAsia" w:cstheme="minorBidi"/>
          <w:szCs w:val="22"/>
        </w:rPr>
      </w:pPr>
      <w:hyperlink w:anchor="_Toc69395509" w:history="1">
        <w:r w:rsidR="005305B9">
          <w:rPr>
            <w:rStyle w:val="af2"/>
            <w:rFonts w:asciiTheme="minorEastAsia" w:eastAsiaTheme="minorEastAsia" w:hAnsiTheme="minorEastAsia"/>
          </w:rPr>
          <w:t>6.5</w:t>
        </w:r>
        <w:r w:rsidR="005305B9">
          <w:rPr>
            <w:rStyle w:val="af2"/>
            <w:rFonts w:asciiTheme="minorEastAsia" w:eastAsiaTheme="minorEastAsia" w:hAnsiTheme="minorEastAsia" w:hint="eastAsia"/>
          </w:rPr>
          <w:t>仪表设备安装工艺</w:t>
        </w:r>
        <w:r w:rsidR="005305B9">
          <w:rPr>
            <w:rFonts w:asciiTheme="minorEastAsia" w:eastAsiaTheme="minorEastAsia" w:hAnsiTheme="minorEastAsia"/>
          </w:rPr>
          <w:tab/>
        </w:r>
        <w:r>
          <w:rPr>
            <w:rFonts w:asciiTheme="minorEastAsia" w:eastAsiaTheme="minorEastAsia" w:hAnsiTheme="minorEastAsia"/>
          </w:rPr>
          <w:fldChar w:fldCharType="begin"/>
        </w:r>
        <w:r w:rsidR="005305B9">
          <w:rPr>
            <w:rFonts w:asciiTheme="minorEastAsia" w:eastAsiaTheme="minorEastAsia" w:hAnsiTheme="minorEastAsia"/>
          </w:rPr>
          <w:instrText xml:space="preserve"> PAGEREF _Toc69395509 \h </w:instrText>
        </w:r>
        <w:r>
          <w:rPr>
            <w:rFonts w:asciiTheme="minorEastAsia" w:eastAsiaTheme="minorEastAsia" w:hAnsiTheme="minorEastAsia"/>
          </w:rPr>
        </w:r>
        <w:r>
          <w:rPr>
            <w:rFonts w:asciiTheme="minorEastAsia" w:eastAsiaTheme="minorEastAsia" w:hAnsiTheme="minorEastAsia"/>
          </w:rPr>
          <w:fldChar w:fldCharType="separate"/>
        </w:r>
        <w:r w:rsidR="005305B9">
          <w:rPr>
            <w:rFonts w:asciiTheme="minorEastAsia" w:eastAsiaTheme="minorEastAsia" w:hAnsiTheme="minorEastAsia"/>
          </w:rPr>
          <w:t>16</w:t>
        </w:r>
        <w:r>
          <w:rPr>
            <w:rFonts w:asciiTheme="minorEastAsia" w:eastAsiaTheme="minorEastAsia" w:hAnsiTheme="minorEastAsia"/>
          </w:rPr>
          <w:fldChar w:fldCharType="end"/>
        </w:r>
      </w:hyperlink>
    </w:p>
    <w:p w:rsidR="00127B97" w:rsidRDefault="00850F11">
      <w:pPr>
        <w:pStyle w:val="20"/>
        <w:tabs>
          <w:tab w:val="right" w:leader="dot" w:pos="6227"/>
        </w:tabs>
        <w:rPr>
          <w:rFonts w:asciiTheme="minorEastAsia" w:eastAsiaTheme="minorEastAsia" w:hAnsiTheme="minorEastAsia" w:cstheme="minorBidi"/>
          <w:szCs w:val="22"/>
        </w:rPr>
      </w:pPr>
      <w:hyperlink w:anchor="_Toc69395510" w:history="1">
        <w:r w:rsidR="005305B9">
          <w:rPr>
            <w:rStyle w:val="af2"/>
            <w:rFonts w:asciiTheme="minorEastAsia" w:eastAsiaTheme="minorEastAsia" w:hAnsiTheme="minorEastAsia"/>
          </w:rPr>
          <w:t>6.6</w:t>
        </w:r>
        <w:r w:rsidR="005305B9">
          <w:rPr>
            <w:rStyle w:val="af2"/>
            <w:rFonts w:asciiTheme="minorEastAsia" w:eastAsiaTheme="minorEastAsia" w:hAnsiTheme="minorEastAsia" w:hint="eastAsia"/>
          </w:rPr>
          <w:t>质量要求</w:t>
        </w:r>
        <w:r w:rsidR="005305B9">
          <w:rPr>
            <w:rFonts w:asciiTheme="minorEastAsia" w:eastAsiaTheme="minorEastAsia" w:hAnsiTheme="minorEastAsia"/>
          </w:rPr>
          <w:tab/>
        </w:r>
        <w:r>
          <w:rPr>
            <w:rFonts w:asciiTheme="minorEastAsia" w:eastAsiaTheme="minorEastAsia" w:hAnsiTheme="minorEastAsia"/>
          </w:rPr>
          <w:fldChar w:fldCharType="begin"/>
        </w:r>
        <w:r w:rsidR="005305B9">
          <w:rPr>
            <w:rFonts w:asciiTheme="minorEastAsia" w:eastAsiaTheme="minorEastAsia" w:hAnsiTheme="minorEastAsia"/>
          </w:rPr>
          <w:instrText xml:space="preserve"> PAGEREF _Toc69395510 \h </w:instrText>
        </w:r>
        <w:r>
          <w:rPr>
            <w:rFonts w:asciiTheme="minorEastAsia" w:eastAsiaTheme="minorEastAsia" w:hAnsiTheme="minorEastAsia"/>
          </w:rPr>
        </w:r>
        <w:r>
          <w:rPr>
            <w:rFonts w:asciiTheme="minorEastAsia" w:eastAsiaTheme="minorEastAsia" w:hAnsiTheme="minorEastAsia"/>
          </w:rPr>
          <w:fldChar w:fldCharType="separate"/>
        </w:r>
        <w:r w:rsidR="005305B9">
          <w:rPr>
            <w:rFonts w:asciiTheme="minorEastAsia" w:eastAsiaTheme="minorEastAsia" w:hAnsiTheme="minorEastAsia"/>
          </w:rPr>
          <w:t>23</w:t>
        </w:r>
        <w:r>
          <w:rPr>
            <w:rFonts w:asciiTheme="minorEastAsia" w:eastAsiaTheme="minorEastAsia" w:hAnsiTheme="minorEastAsia"/>
          </w:rPr>
          <w:fldChar w:fldCharType="end"/>
        </w:r>
      </w:hyperlink>
    </w:p>
    <w:p w:rsidR="00127B97" w:rsidRDefault="00850F11">
      <w:pPr>
        <w:pStyle w:val="20"/>
        <w:tabs>
          <w:tab w:val="right" w:leader="dot" w:pos="6227"/>
        </w:tabs>
        <w:rPr>
          <w:rFonts w:asciiTheme="minorEastAsia" w:eastAsiaTheme="minorEastAsia" w:hAnsiTheme="minorEastAsia" w:cstheme="minorBidi"/>
          <w:szCs w:val="22"/>
        </w:rPr>
      </w:pPr>
      <w:hyperlink w:anchor="_Toc69395511" w:history="1">
        <w:r w:rsidR="005305B9">
          <w:rPr>
            <w:rStyle w:val="af2"/>
            <w:rFonts w:asciiTheme="minorEastAsia" w:eastAsiaTheme="minorEastAsia" w:hAnsiTheme="minorEastAsia"/>
          </w:rPr>
          <w:t>6.7</w:t>
        </w:r>
        <w:r w:rsidR="005305B9">
          <w:rPr>
            <w:rStyle w:val="af2"/>
            <w:rFonts w:asciiTheme="minorEastAsia" w:eastAsiaTheme="minorEastAsia" w:hAnsiTheme="minorEastAsia" w:hint="eastAsia"/>
          </w:rPr>
          <w:t>安全与作业人员的防护</w:t>
        </w:r>
        <w:r w:rsidR="005305B9">
          <w:rPr>
            <w:rFonts w:asciiTheme="minorEastAsia" w:eastAsiaTheme="minorEastAsia" w:hAnsiTheme="minorEastAsia"/>
          </w:rPr>
          <w:tab/>
        </w:r>
        <w:r>
          <w:rPr>
            <w:rFonts w:asciiTheme="minorEastAsia" w:eastAsiaTheme="minorEastAsia" w:hAnsiTheme="minorEastAsia"/>
          </w:rPr>
          <w:fldChar w:fldCharType="begin"/>
        </w:r>
        <w:r w:rsidR="005305B9">
          <w:rPr>
            <w:rFonts w:asciiTheme="minorEastAsia" w:eastAsiaTheme="minorEastAsia" w:hAnsiTheme="minorEastAsia"/>
          </w:rPr>
          <w:instrText xml:space="preserve"> PAGEREF _Toc69395511 \h </w:instrText>
        </w:r>
        <w:r>
          <w:rPr>
            <w:rFonts w:asciiTheme="minorEastAsia" w:eastAsiaTheme="minorEastAsia" w:hAnsiTheme="minorEastAsia"/>
          </w:rPr>
        </w:r>
        <w:r>
          <w:rPr>
            <w:rFonts w:asciiTheme="minorEastAsia" w:eastAsiaTheme="minorEastAsia" w:hAnsiTheme="minorEastAsia"/>
          </w:rPr>
          <w:fldChar w:fldCharType="separate"/>
        </w:r>
        <w:r w:rsidR="005305B9">
          <w:rPr>
            <w:rFonts w:asciiTheme="minorEastAsia" w:eastAsiaTheme="minorEastAsia" w:hAnsiTheme="minorEastAsia"/>
          </w:rPr>
          <w:t>29</w:t>
        </w:r>
        <w:r>
          <w:rPr>
            <w:rFonts w:asciiTheme="minorEastAsia" w:eastAsiaTheme="minorEastAsia" w:hAnsiTheme="minorEastAsia"/>
          </w:rPr>
          <w:fldChar w:fldCharType="end"/>
        </w:r>
      </w:hyperlink>
    </w:p>
    <w:p w:rsidR="00127B97" w:rsidRDefault="00850F11">
      <w:pPr>
        <w:pStyle w:val="10"/>
        <w:tabs>
          <w:tab w:val="right" w:leader="dot" w:pos="6227"/>
        </w:tabs>
        <w:rPr>
          <w:rFonts w:asciiTheme="minorEastAsia" w:eastAsiaTheme="minorEastAsia" w:hAnsiTheme="minorEastAsia" w:cstheme="minorBidi"/>
          <w:szCs w:val="22"/>
        </w:rPr>
      </w:pPr>
      <w:hyperlink w:anchor="_Toc69395512" w:history="1">
        <w:r w:rsidR="005305B9">
          <w:rPr>
            <w:rStyle w:val="af2"/>
            <w:rFonts w:asciiTheme="minorEastAsia" w:eastAsiaTheme="minorEastAsia" w:hAnsiTheme="minorEastAsia"/>
          </w:rPr>
          <w:t xml:space="preserve">7 </w:t>
        </w:r>
        <w:r w:rsidR="005305B9">
          <w:rPr>
            <w:rStyle w:val="af2"/>
            <w:rFonts w:asciiTheme="minorEastAsia" w:eastAsiaTheme="minorEastAsia" w:hAnsiTheme="minorEastAsia" w:hint="eastAsia"/>
          </w:rPr>
          <w:t>临电施工作业</w:t>
        </w:r>
        <w:r w:rsidR="005305B9">
          <w:rPr>
            <w:rFonts w:asciiTheme="minorEastAsia" w:eastAsiaTheme="minorEastAsia" w:hAnsiTheme="minorEastAsia"/>
          </w:rPr>
          <w:tab/>
        </w:r>
        <w:r>
          <w:rPr>
            <w:rFonts w:asciiTheme="minorEastAsia" w:eastAsiaTheme="minorEastAsia" w:hAnsiTheme="minorEastAsia"/>
          </w:rPr>
          <w:fldChar w:fldCharType="begin"/>
        </w:r>
        <w:r w:rsidR="005305B9">
          <w:rPr>
            <w:rFonts w:asciiTheme="minorEastAsia" w:eastAsiaTheme="minorEastAsia" w:hAnsiTheme="minorEastAsia"/>
          </w:rPr>
          <w:instrText xml:space="preserve"> PAGEREF _Toc69395512 \h </w:instrText>
        </w:r>
        <w:r>
          <w:rPr>
            <w:rFonts w:asciiTheme="minorEastAsia" w:eastAsiaTheme="minorEastAsia" w:hAnsiTheme="minorEastAsia"/>
          </w:rPr>
        </w:r>
        <w:r>
          <w:rPr>
            <w:rFonts w:asciiTheme="minorEastAsia" w:eastAsiaTheme="minorEastAsia" w:hAnsiTheme="minorEastAsia"/>
          </w:rPr>
          <w:fldChar w:fldCharType="separate"/>
        </w:r>
        <w:r w:rsidR="005305B9">
          <w:rPr>
            <w:rFonts w:asciiTheme="minorEastAsia" w:eastAsiaTheme="minorEastAsia" w:hAnsiTheme="minorEastAsia"/>
          </w:rPr>
          <w:t>33</w:t>
        </w:r>
        <w:r>
          <w:rPr>
            <w:rFonts w:asciiTheme="minorEastAsia" w:eastAsiaTheme="minorEastAsia" w:hAnsiTheme="minorEastAsia"/>
          </w:rPr>
          <w:fldChar w:fldCharType="end"/>
        </w:r>
      </w:hyperlink>
    </w:p>
    <w:p w:rsidR="00127B97" w:rsidRDefault="00850F11">
      <w:pPr>
        <w:pStyle w:val="20"/>
        <w:tabs>
          <w:tab w:val="right" w:leader="dot" w:pos="6227"/>
        </w:tabs>
        <w:rPr>
          <w:rFonts w:asciiTheme="minorEastAsia" w:eastAsiaTheme="minorEastAsia" w:hAnsiTheme="minorEastAsia" w:cstheme="minorBidi"/>
          <w:szCs w:val="22"/>
        </w:rPr>
      </w:pPr>
      <w:hyperlink w:anchor="_Toc69395513" w:history="1">
        <w:r w:rsidR="005305B9">
          <w:rPr>
            <w:rStyle w:val="af2"/>
            <w:rFonts w:asciiTheme="minorEastAsia" w:eastAsiaTheme="minorEastAsia" w:hAnsiTheme="minorEastAsia"/>
          </w:rPr>
          <w:t>7.1</w:t>
        </w:r>
        <w:r w:rsidR="005305B9">
          <w:rPr>
            <w:rStyle w:val="af2"/>
            <w:rFonts w:asciiTheme="minorEastAsia" w:eastAsiaTheme="minorEastAsia" w:hAnsiTheme="minorEastAsia" w:hint="eastAsia"/>
          </w:rPr>
          <w:t>临时供电的范围</w:t>
        </w:r>
        <w:r w:rsidR="005305B9">
          <w:rPr>
            <w:rFonts w:asciiTheme="minorEastAsia" w:eastAsiaTheme="minorEastAsia" w:hAnsiTheme="minorEastAsia"/>
          </w:rPr>
          <w:tab/>
        </w:r>
        <w:r>
          <w:rPr>
            <w:rFonts w:asciiTheme="minorEastAsia" w:eastAsiaTheme="minorEastAsia" w:hAnsiTheme="minorEastAsia"/>
          </w:rPr>
          <w:fldChar w:fldCharType="begin"/>
        </w:r>
        <w:r w:rsidR="005305B9">
          <w:rPr>
            <w:rFonts w:asciiTheme="minorEastAsia" w:eastAsiaTheme="minorEastAsia" w:hAnsiTheme="minorEastAsia"/>
          </w:rPr>
          <w:instrText xml:space="preserve"> PAGEREF _Toc69395513 \h </w:instrText>
        </w:r>
        <w:r>
          <w:rPr>
            <w:rFonts w:asciiTheme="minorEastAsia" w:eastAsiaTheme="minorEastAsia" w:hAnsiTheme="minorEastAsia"/>
          </w:rPr>
        </w:r>
        <w:r>
          <w:rPr>
            <w:rFonts w:asciiTheme="minorEastAsia" w:eastAsiaTheme="minorEastAsia" w:hAnsiTheme="minorEastAsia"/>
          </w:rPr>
          <w:fldChar w:fldCharType="separate"/>
        </w:r>
        <w:r w:rsidR="005305B9">
          <w:rPr>
            <w:rFonts w:asciiTheme="minorEastAsia" w:eastAsiaTheme="minorEastAsia" w:hAnsiTheme="minorEastAsia"/>
          </w:rPr>
          <w:t>33</w:t>
        </w:r>
        <w:r>
          <w:rPr>
            <w:rFonts w:asciiTheme="minorEastAsia" w:eastAsiaTheme="minorEastAsia" w:hAnsiTheme="minorEastAsia"/>
          </w:rPr>
          <w:fldChar w:fldCharType="end"/>
        </w:r>
      </w:hyperlink>
    </w:p>
    <w:p w:rsidR="00127B97" w:rsidRDefault="00850F11">
      <w:pPr>
        <w:pStyle w:val="20"/>
        <w:tabs>
          <w:tab w:val="right" w:leader="dot" w:pos="6227"/>
        </w:tabs>
        <w:rPr>
          <w:rFonts w:asciiTheme="minorEastAsia" w:eastAsiaTheme="minorEastAsia" w:hAnsiTheme="minorEastAsia" w:cstheme="minorBidi"/>
          <w:szCs w:val="22"/>
        </w:rPr>
      </w:pPr>
      <w:hyperlink w:anchor="_Toc69395514" w:history="1">
        <w:r w:rsidR="005305B9">
          <w:rPr>
            <w:rStyle w:val="af2"/>
            <w:rFonts w:asciiTheme="minorEastAsia" w:eastAsiaTheme="minorEastAsia" w:hAnsiTheme="minorEastAsia"/>
          </w:rPr>
          <w:t>7.2</w:t>
        </w:r>
        <w:r w:rsidR="005305B9">
          <w:rPr>
            <w:rStyle w:val="af2"/>
            <w:rFonts w:asciiTheme="minorEastAsia" w:eastAsiaTheme="minorEastAsia" w:hAnsiTheme="minorEastAsia" w:hint="eastAsia"/>
          </w:rPr>
          <w:t>临电分工界面</w:t>
        </w:r>
        <w:r w:rsidR="005305B9">
          <w:rPr>
            <w:rFonts w:asciiTheme="minorEastAsia" w:eastAsiaTheme="minorEastAsia" w:hAnsiTheme="minorEastAsia"/>
          </w:rPr>
          <w:tab/>
        </w:r>
        <w:r>
          <w:rPr>
            <w:rFonts w:asciiTheme="minorEastAsia" w:eastAsiaTheme="minorEastAsia" w:hAnsiTheme="minorEastAsia"/>
          </w:rPr>
          <w:fldChar w:fldCharType="begin"/>
        </w:r>
        <w:r w:rsidR="005305B9">
          <w:rPr>
            <w:rFonts w:asciiTheme="minorEastAsia" w:eastAsiaTheme="minorEastAsia" w:hAnsiTheme="minorEastAsia"/>
          </w:rPr>
          <w:instrText xml:space="preserve"> PAGEREF _Toc69395514 \h </w:instrText>
        </w:r>
        <w:r>
          <w:rPr>
            <w:rFonts w:asciiTheme="minorEastAsia" w:eastAsiaTheme="minorEastAsia" w:hAnsiTheme="minorEastAsia"/>
          </w:rPr>
        </w:r>
        <w:r>
          <w:rPr>
            <w:rFonts w:asciiTheme="minorEastAsia" w:eastAsiaTheme="minorEastAsia" w:hAnsiTheme="minorEastAsia"/>
          </w:rPr>
          <w:fldChar w:fldCharType="separate"/>
        </w:r>
        <w:r w:rsidR="005305B9">
          <w:rPr>
            <w:rFonts w:asciiTheme="minorEastAsia" w:eastAsiaTheme="minorEastAsia" w:hAnsiTheme="minorEastAsia"/>
          </w:rPr>
          <w:t>33</w:t>
        </w:r>
        <w:r>
          <w:rPr>
            <w:rFonts w:asciiTheme="minorEastAsia" w:eastAsiaTheme="minorEastAsia" w:hAnsiTheme="minorEastAsia"/>
          </w:rPr>
          <w:fldChar w:fldCharType="end"/>
        </w:r>
      </w:hyperlink>
    </w:p>
    <w:p w:rsidR="00127B97" w:rsidRDefault="00850F11">
      <w:pPr>
        <w:pStyle w:val="20"/>
        <w:tabs>
          <w:tab w:val="right" w:leader="dot" w:pos="6227"/>
        </w:tabs>
        <w:rPr>
          <w:rFonts w:asciiTheme="minorEastAsia" w:eastAsiaTheme="minorEastAsia" w:hAnsiTheme="minorEastAsia" w:cstheme="minorBidi"/>
          <w:szCs w:val="22"/>
        </w:rPr>
      </w:pPr>
      <w:hyperlink w:anchor="_Toc69395515" w:history="1">
        <w:r w:rsidR="005305B9">
          <w:rPr>
            <w:rStyle w:val="af2"/>
            <w:rFonts w:asciiTheme="minorEastAsia" w:eastAsiaTheme="minorEastAsia" w:hAnsiTheme="minorEastAsia"/>
          </w:rPr>
          <w:t>7.3</w:t>
        </w:r>
        <w:r w:rsidR="005305B9">
          <w:rPr>
            <w:rStyle w:val="af2"/>
            <w:rFonts w:asciiTheme="minorEastAsia" w:eastAsiaTheme="minorEastAsia" w:hAnsiTheme="minorEastAsia" w:hint="eastAsia"/>
          </w:rPr>
          <w:t>临电设备布置</w:t>
        </w:r>
        <w:r w:rsidR="005305B9">
          <w:rPr>
            <w:rFonts w:asciiTheme="minorEastAsia" w:eastAsiaTheme="minorEastAsia" w:hAnsiTheme="minorEastAsia"/>
          </w:rPr>
          <w:tab/>
        </w:r>
        <w:r>
          <w:rPr>
            <w:rFonts w:asciiTheme="minorEastAsia" w:eastAsiaTheme="minorEastAsia" w:hAnsiTheme="minorEastAsia"/>
          </w:rPr>
          <w:fldChar w:fldCharType="begin"/>
        </w:r>
        <w:r w:rsidR="005305B9">
          <w:rPr>
            <w:rFonts w:asciiTheme="minorEastAsia" w:eastAsiaTheme="minorEastAsia" w:hAnsiTheme="minorEastAsia"/>
          </w:rPr>
          <w:instrText xml:space="preserve"> PAGEREF _Toc69395515 \h </w:instrText>
        </w:r>
        <w:r>
          <w:rPr>
            <w:rFonts w:asciiTheme="minorEastAsia" w:eastAsiaTheme="minorEastAsia" w:hAnsiTheme="minorEastAsia"/>
          </w:rPr>
        </w:r>
        <w:r>
          <w:rPr>
            <w:rFonts w:asciiTheme="minorEastAsia" w:eastAsiaTheme="minorEastAsia" w:hAnsiTheme="minorEastAsia"/>
          </w:rPr>
          <w:fldChar w:fldCharType="separate"/>
        </w:r>
        <w:r w:rsidR="005305B9">
          <w:rPr>
            <w:rFonts w:asciiTheme="minorEastAsia" w:eastAsiaTheme="minorEastAsia" w:hAnsiTheme="minorEastAsia"/>
          </w:rPr>
          <w:t>33</w:t>
        </w:r>
        <w:r>
          <w:rPr>
            <w:rFonts w:asciiTheme="minorEastAsia" w:eastAsiaTheme="minorEastAsia" w:hAnsiTheme="minorEastAsia"/>
          </w:rPr>
          <w:fldChar w:fldCharType="end"/>
        </w:r>
      </w:hyperlink>
    </w:p>
    <w:p w:rsidR="00127B97" w:rsidRDefault="00850F11">
      <w:pPr>
        <w:pStyle w:val="20"/>
        <w:tabs>
          <w:tab w:val="right" w:leader="dot" w:pos="6227"/>
        </w:tabs>
        <w:rPr>
          <w:rFonts w:asciiTheme="minorEastAsia" w:eastAsiaTheme="minorEastAsia" w:hAnsiTheme="minorEastAsia" w:cstheme="minorBidi"/>
          <w:szCs w:val="22"/>
        </w:rPr>
      </w:pPr>
      <w:hyperlink w:anchor="_Toc69395516" w:history="1">
        <w:r w:rsidR="005305B9">
          <w:rPr>
            <w:rStyle w:val="af2"/>
            <w:rFonts w:asciiTheme="minorEastAsia" w:eastAsiaTheme="minorEastAsia" w:hAnsiTheme="minorEastAsia"/>
          </w:rPr>
          <w:t>7.4</w:t>
        </w:r>
        <w:r w:rsidR="005305B9">
          <w:rPr>
            <w:rStyle w:val="af2"/>
            <w:rFonts w:asciiTheme="minorEastAsia" w:eastAsiaTheme="minorEastAsia" w:hAnsiTheme="minorEastAsia" w:hint="eastAsia"/>
          </w:rPr>
          <w:t>临电安装</w:t>
        </w:r>
        <w:r w:rsidR="005305B9">
          <w:rPr>
            <w:rFonts w:asciiTheme="minorEastAsia" w:eastAsiaTheme="minorEastAsia" w:hAnsiTheme="minorEastAsia"/>
          </w:rPr>
          <w:tab/>
        </w:r>
        <w:r>
          <w:rPr>
            <w:rFonts w:asciiTheme="minorEastAsia" w:eastAsiaTheme="minorEastAsia" w:hAnsiTheme="minorEastAsia"/>
          </w:rPr>
          <w:fldChar w:fldCharType="begin"/>
        </w:r>
        <w:r w:rsidR="005305B9">
          <w:rPr>
            <w:rFonts w:asciiTheme="minorEastAsia" w:eastAsiaTheme="minorEastAsia" w:hAnsiTheme="minorEastAsia"/>
          </w:rPr>
          <w:instrText xml:space="preserve"> PAGEREF _Toc69395516 \h </w:instrText>
        </w:r>
        <w:r>
          <w:rPr>
            <w:rFonts w:asciiTheme="minorEastAsia" w:eastAsiaTheme="minorEastAsia" w:hAnsiTheme="minorEastAsia"/>
          </w:rPr>
        </w:r>
        <w:r>
          <w:rPr>
            <w:rFonts w:asciiTheme="minorEastAsia" w:eastAsiaTheme="minorEastAsia" w:hAnsiTheme="minorEastAsia"/>
          </w:rPr>
          <w:fldChar w:fldCharType="separate"/>
        </w:r>
        <w:r w:rsidR="005305B9">
          <w:rPr>
            <w:rFonts w:asciiTheme="minorEastAsia" w:eastAsiaTheme="minorEastAsia" w:hAnsiTheme="minorEastAsia"/>
          </w:rPr>
          <w:t>34</w:t>
        </w:r>
        <w:r>
          <w:rPr>
            <w:rFonts w:asciiTheme="minorEastAsia" w:eastAsiaTheme="minorEastAsia" w:hAnsiTheme="minorEastAsia"/>
          </w:rPr>
          <w:fldChar w:fldCharType="end"/>
        </w:r>
      </w:hyperlink>
    </w:p>
    <w:p w:rsidR="00127B97" w:rsidRDefault="00850F11">
      <w:pPr>
        <w:pStyle w:val="20"/>
        <w:tabs>
          <w:tab w:val="right" w:leader="dot" w:pos="6227"/>
        </w:tabs>
        <w:rPr>
          <w:rFonts w:asciiTheme="minorEastAsia" w:eastAsiaTheme="minorEastAsia" w:hAnsiTheme="minorEastAsia" w:cstheme="minorBidi"/>
          <w:szCs w:val="22"/>
        </w:rPr>
      </w:pPr>
      <w:hyperlink w:anchor="_Toc69395517" w:history="1">
        <w:r w:rsidR="005305B9">
          <w:rPr>
            <w:rStyle w:val="af2"/>
            <w:rFonts w:asciiTheme="minorEastAsia" w:eastAsiaTheme="minorEastAsia" w:hAnsiTheme="minorEastAsia"/>
          </w:rPr>
          <w:t>7.5</w:t>
        </w:r>
        <w:r w:rsidR="005305B9">
          <w:rPr>
            <w:rStyle w:val="af2"/>
            <w:rFonts w:asciiTheme="minorEastAsia" w:eastAsiaTheme="minorEastAsia" w:hAnsiTheme="minorEastAsia" w:hint="eastAsia"/>
          </w:rPr>
          <w:t>临时用电管理</w:t>
        </w:r>
        <w:r w:rsidR="005305B9">
          <w:rPr>
            <w:rFonts w:asciiTheme="minorEastAsia" w:eastAsiaTheme="minorEastAsia" w:hAnsiTheme="minorEastAsia"/>
          </w:rPr>
          <w:tab/>
        </w:r>
        <w:r>
          <w:rPr>
            <w:rFonts w:asciiTheme="minorEastAsia" w:eastAsiaTheme="minorEastAsia" w:hAnsiTheme="minorEastAsia"/>
          </w:rPr>
          <w:fldChar w:fldCharType="begin"/>
        </w:r>
        <w:r w:rsidR="005305B9">
          <w:rPr>
            <w:rFonts w:asciiTheme="minorEastAsia" w:eastAsiaTheme="minorEastAsia" w:hAnsiTheme="minorEastAsia"/>
          </w:rPr>
          <w:instrText xml:space="preserve"> PAGEREF _Toc69395517 \h </w:instrText>
        </w:r>
        <w:r>
          <w:rPr>
            <w:rFonts w:asciiTheme="minorEastAsia" w:eastAsiaTheme="minorEastAsia" w:hAnsiTheme="minorEastAsia"/>
          </w:rPr>
        </w:r>
        <w:r>
          <w:rPr>
            <w:rFonts w:asciiTheme="minorEastAsia" w:eastAsiaTheme="minorEastAsia" w:hAnsiTheme="minorEastAsia"/>
          </w:rPr>
          <w:fldChar w:fldCharType="separate"/>
        </w:r>
        <w:r w:rsidR="005305B9">
          <w:rPr>
            <w:rFonts w:asciiTheme="minorEastAsia" w:eastAsiaTheme="minorEastAsia" w:hAnsiTheme="minorEastAsia"/>
          </w:rPr>
          <w:t>36</w:t>
        </w:r>
        <w:r>
          <w:rPr>
            <w:rFonts w:asciiTheme="minorEastAsia" w:eastAsiaTheme="minorEastAsia" w:hAnsiTheme="minorEastAsia"/>
          </w:rPr>
          <w:fldChar w:fldCharType="end"/>
        </w:r>
      </w:hyperlink>
    </w:p>
    <w:p w:rsidR="00127B97" w:rsidRDefault="00850F11">
      <w:pPr>
        <w:pStyle w:val="20"/>
        <w:tabs>
          <w:tab w:val="right" w:leader="dot" w:pos="6227"/>
        </w:tabs>
        <w:rPr>
          <w:rFonts w:asciiTheme="minorEastAsia" w:eastAsiaTheme="minorEastAsia" w:hAnsiTheme="minorEastAsia" w:cstheme="minorBidi"/>
          <w:szCs w:val="22"/>
        </w:rPr>
      </w:pPr>
      <w:hyperlink w:anchor="_Toc69395518" w:history="1">
        <w:r w:rsidR="005305B9">
          <w:rPr>
            <w:rStyle w:val="af2"/>
            <w:rFonts w:asciiTheme="minorEastAsia" w:eastAsiaTheme="minorEastAsia" w:hAnsiTheme="minorEastAsia"/>
          </w:rPr>
          <w:t>7.6</w:t>
        </w:r>
        <w:r w:rsidR="005305B9">
          <w:rPr>
            <w:rStyle w:val="af2"/>
            <w:rFonts w:asciiTheme="minorEastAsia" w:eastAsiaTheme="minorEastAsia" w:hAnsiTheme="minorEastAsia" w:hint="eastAsia"/>
          </w:rPr>
          <w:t>防雷和接地</w:t>
        </w:r>
        <w:r w:rsidR="005305B9">
          <w:rPr>
            <w:rFonts w:asciiTheme="minorEastAsia" w:eastAsiaTheme="minorEastAsia" w:hAnsiTheme="minorEastAsia"/>
          </w:rPr>
          <w:tab/>
        </w:r>
        <w:r>
          <w:rPr>
            <w:rFonts w:asciiTheme="minorEastAsia" w:eastAsiaTheme="minorEastAsia" w:hAnsiTheme="minorEastAsia"/>
          </w:rPr>
          <w:fldChar w:fldCharType="begin"/>
        </w:r>
        <w:r w:rsidR="005305B9">
          <w:rPr>
            <w:rFonts w:asciiTheme="minorEastAsia" w:eastAsiaTheme="minorEastAsia" w:hAnsiTheme="minorEastAsia"/>
          </w:rPr>
          <w:instrText xml:space="preserve"> PAGEREF _Toc69395518 \h </w:instrText>
        </w:r>
        <w:r>
          <w:rPr>
            <w:rFonts w:asciiTheme="minorEastAsia" w:eastAsiaTheme="minorEastAsia" w:hAnsiTheme="minorEastAsia"/>
          </w:rPr>
        </w:r>
        <w:r>
          <w:rPr>
            <w:rFonts w:asciiTheme="minorEastAsia" w:eastAsiaTheme="minorEastAsia" w:hAnsiTheme="minorEastAsia"/>
          </w:rPr>
          <w:fldChar w:fldCharType="separate"/>
        </w:r>
        <w:r w:rsidR="005305B9">
          <w:rPr>
            <w:rFonts w:asciiTheme="minorEastAsia" w:eastAsiaTheme="minorEastAsia" w:hAnsiTheme="minorEastAsia"/>
          </w:rPr>
          <w:t>40</w:t>
        </w:r>
        <w:r>
          <w:rPr>
            <w:rFonts w:asciiTheme="minorEastAsia" w:eastAsiaTheme="minorEastAsia" w:hAnsiTheme="minorEastAsia"/>
          </w:rPr>
          <w:fldChar w:fldCharType="end"/>
        </w:r>
      </w:hyperlink>
    </w:p>
    <w:p w:rsidR="00127B97" w:rsidRDefault="00850F11">
      <w:pPr>
        <w:pStyle w:val="10"/>
        <w:tabs>
          <w:tab w:val="right" w:leader="dot" w:pos="6227"/>
        </w:tabs>
        <w:rPr>
          <w:rFonts w:asciiTheme="minorEastAsia" w:eastAsiaTheme="minorEastAsia" w:hAnsiTheme="minorEastAsia" w:cstheme="minorBidi"/>
          <w:szCs w:val="22"/>
        </w:rPr>
      </w:pPr>
      <w:hyperlink w:anchor="_Toc69395519" w:history="1">
        <w:r w:rsidR="005305B9">
          <w:rPr>
            <w:rStyle w:val="af2"/>
            <w:rFonts w:asciiTheme="minorEastAsia" w:eastAsiaTheme="minorEastAsia" w:hAnsiTheme="minorEastAsia"/>
          </w:rPr>
          <w:t xml:space="preserve">8 </w:t>
        </w:r>
        <w:r w:rsidR="005305B9">
          <w:rPr>
            <w:rStyle w:val="af2"/>
            <w:rFonts w:asciiTheme="minorEastAsia" w:eastAsiaTheme="minorEastAsia" w:hAnsiTheme="minorEastAsia" w:hint="eastAsia"/>
          </w:rPr>
          <w:t>预调试车间要求及设备摆放</w:t>
        </w:r>
        <w:r w:rsidR="005305B9">
          <w:rPr>
            <w:rFonts w:asciiTheme="minorEastAsia" w:eastAsiaTheme="minorEastAsia" w:hAnsiTheme="minorEastAsia"/>
          </w:rPr>
          <w:tab/>
        </w:r>
        <w:r>
          <w:rPr>
            <w:rFonts w:asciiTheme="minorEastAsia" w:eastAsiaTheme="minorEastAsia" w:hAnsiTheme="minorEastAsia"/>
          </w:rPr>
          <w:fldChar w:fldCharType="begin"/>
        </w:r>
        <w:r w:rsidR="005305B9">
          <w:rPr>
            <w:rFonts w:asciiTheme="minorEastAsia" w:eastAsiaTheme="minorEastAsia" w:hAnsiTheme="minorEastAsia"/>
          </w:rPr>
          <w:instrText xml:space="preserve"> PAGEREF _Toc69395519 \h </w:instrText>
        </w:r>
        <w:r>
          <w:rPr>
            <w:rFonts w:asciiTheme="minorEastAsia" w:eastAsiaTheme="minorEastAsia" w:hAnsiTheme="minorEastAsia"/>
          </w:rPr>
        </w:r>
        <w:r>
          <w:rPr>
            <w:rFonts w:asciiTheme="minorEastAsia" w:eastAsiaTheme="minorEastAsia" w:hAnsiTheme="minorEastAsia"/>
          </w:rPr>
          <w:fldChar w:fldCharType="separate"/>
        </w:r>
        <w:r w:rsidR="005305B9">
          <w:rPr>
            <w:rFonts w:asciiTheme="minorEastAsia" w:eastAsiaTheme="minorEastAsia" w:hAnsiTheme="minorEastAsia"/>
          </w:rPr>
          <w:t>41</w:t>
        </w:r>
        <w:r>
          <w:rPr>
            <w:rFonts w:asciiTheme="minorEastAsia" w:eastAsiaTheme="minorEastAsia" w:hAnsiTheme="minorEastAsia"/>
          </w:rPr>
          <w:fldChar w:fldCharType="end"/>
        </w:r>
      </w:hyperlink>
    </w:p>
    <w:p w:rsidR="00127B97" w:rsidRDefault="00850F11">
      <w:pPr>
        <w:pStyle w:val="10"/>
        <w:tabs>
          <w:tab w:val="right" w:leader="dot" w:pos="6227"/>
        </w:tabs>
        <w:rPr>
          <w:rFonts w:asciiTheme="minorEastAsia" w:eastAsiaTheme="minorEastAsia" w:hAnsiTheme="minorEastAsia" w:cstheme="minorBidi"/>
          <w:szCs w:val="22"/>
        </w:rPr>
      </w:pPr>
      <w:hyperlink w:anchor="_Toc69395520" w:history="1">
        <w:r w:rsidR="005305B9">
          <w:rPr>
            <w:rStyle w:val="af2"/>
            <w:rFonts w:asciiTheme="minorEastAsia" w:eastAsiaTheme="minorEastAsia" w:hAnsiTheme="minorEastAsia" w:hint="eastAsia"/>
            <w:kern w:val="44"/>
          </w:rPr>
          <w:t>本标准用词说明</w:t>
        </w:r>
        <w:r w:rsidR="005305B9">
          <w:rPr>
            <w:rFonts w:asciiTheme="minorEastAsia" w:eastAsiaTheme="minorEastAsia" w:hAnsiTheme="minorEastAsia"/>
          </w:rPr>
          <w:tab/>
        </w:r>
        <w:r>
          <w:rPr>
            <w:rFonts w:asciiTheme="minorEastAsia" w:eastAsiaTheme="minorEastAsia" w:hAnsiTheme="minorEastAsia"/>
          </w:rPr>
          <w:fldChar w:fldCharType="begin"/>
        </w:r>
        <w:r w:rsidR="005305B9">
          <w:rPr>
            <w:rFonts w:asciiTheme="minorEastAsia" w:eastAsiaTheme="minorEastAsia" w:hAnsiTheme="minorEastAsia"/>
          </w:rPr>
          <w:instrText xml:space="preserve"> PAGEREF _Toc69395520 \h </w:instrText>
        </w:r>
        <w:r>
          <w:rPr>
            <w:rFonts w:asciiTheme="minorEastAsia" w:eastAsiaTheme="minorEastAsia" w:hAnsiTheme="minorEastAsia"/>
          </w:rPr>
        </w:r>
        <w:r>
          <w:rPr>
            <w:rFonts w:asciiTheme="minorEastAsia" w:eastAsiaTheme="minorEastAsia" w:hAnsiTheme="minorEastAsia"/>
          </w:rPr>
          <w:fldChar w:fldCharType="separate"/>
        </w:r>
        <w:r w:rsidR="005305B9">
          <w:rPr>
            <w:rFonts w:asciiTheme="minorEastAsia" w:eastAsiaTheme="minorEastAsia" w:hAnsiTheme="minorEastAsia"/>
          </w:rPr>
          <w:t>42</w:t>
        </w:r>
        <w:r>
          <w:rPr>
            <w:rFonts w:asciiTheme="minorEastAsia" w:eastAsiaTheme="minorEastAsia" w:hAnsiTheme="minorEastAsia"/>
          </w:rPr>
          <w:fldChar w:fldCharType="end"/>
        </w:r>
      </w:hyperlink>
    </w:p>
    <w:p w:rsidR="00127B97" w:rsidRDefault="00850F11">
      <w:pPr>
        <w:pStyle w:val="10"/>
        <w:tabs>
          <w:tab w:val="right" w:leader="dot" w:pos="6227"/>
        </w:tabs>
        <w:rPr>
          <w:rFonts w:asciiTheme="minorEastAsia" w:eastAsiaTheme="minorEastAsia" w:hAnsiTheme="minorEastAsia" w:cstheme="minorBidi"/>
          <w:szCs w:val="22"/>
        </w:rPr>
      </w:pPr>
      <w:hyperlink w:anchor="_Toc69395521" w:history="1">
        <w:r w:rsidR="005305B9">
          <w:rPr>
            <w:rStyle w:val="af2"/>
            <w:rFonts w:asciiTheme="minorEastAsia" w:eastAsiaTheme="minorEastAsia" w:hAnsiTheme="minorEastAsia" w:hint="eastAsia"/>
            <w:kern w:val="44"/>
          </w:rPr>
          <w:t>引用标准名录</w:t>
        </w:r>
        <w:r w:rsidR="005305B9">
          <w:rPr>
            <w:rFonts w:asciiTheme="minorEastAsia" w:eastAsiaTheme="minorEastAsia" w:hAnsiTheme="minorEastAsia"/>
          </w:rPr>
          <w:tab/>
        </w:r>
        <w:r>
          <w:rPr>
            <w:rFonts w:asciiTheme="minorEastAsia" w:eastAsiaTheme="minorEastAsia" w:hAnsiTheme="minorEastAsia"/>
          </w:rPr>
          <w:fldChar w:fldCharType="begin"/>
        </w:r>
        <w:r w:rsidR="005305B9">
          <w:rPr>
            <w:rFonts w:asciiTheme="minorEastAsia" w:eastAsiaTheme="minorEastAsia" w:hAnsiTheme="minorEastAsia"/>
          </w:rPr>
          <w:instrText xml:space="preserve"> PAGEREF _Toc69395521 \h </w:instrText>
        </w:r>
        <w:r>
          <w:rPr>
            <w:rFonts w:asciiTheme="minorEastAsia" w:eastAsiaTheme="minorEastAsia" w:hAnsiTheme="minorEastAsia"/>
          </w:rPr>
        </w:r>
        <w:r>
          <w:rPr>
            <w:rFonts w:asciiTheme="minorEastAsia" w:eastAsiaTheme="minorEastAsia" w:hAnsiTheme="minorEastAsia"/>
          </w:rPr>
          <w:fldChar w:fldCharType="separate"/>
        </w:r>
        <w:r w:rsidR="005305B9">
          <w:rPr>
            <w:rFonts w:asciiTheme="minorEastAsia" w:eastAsiaTheme="minorEastAsia" w:hAnsiTheme="minorEastAsia"/>
          </w:rPr>
          <w:t>43</w:t>
        </w:r>
        <w:r>
          <w:rPr>
            <w:rFonts w:asciiTheme="minorEastAsia" w:eastAsiaTheme="minorEastAsia" w:hAnsiTheme="minorEastAsia"/>
          </w:rPr>
          <w:fldChar w:fldCharType="end"/>
        </w:r>
      </w:hyperlink>
    </w:p>
    <w:p w:rsidR="00127B97" w:rsidRDefault="00850F11">
      <w:pPr>
        <w:pStyle w:val="10"/>
        <w:tabs>
          <w:tab w:val="right" w:leader="dot" w:pos="6227"/>
        </w:tabs>
        <w:rPr>
          <w:rFonts w:asciiTheme="minorEastAsia" w:eastAsiaTheme="minorEastAsia" w:hAnsiTheme="minorEastAsia" w:cstheme="minorBidi"/>
          <w:szCs w:val="22"/>
        </w:rPr>
      </w:pPr>
      <w:hyperlink w:anchor="_Toc69395522" w:history="1">
        <w:r w:rsidR="005305B9">
          <w:rPr>
            <w:rStyle w:val="af2"/>
            <w:rFonts w:asciiTheme="minorEastAsia" w:eastAsiaTheme="minorEastAsia" w:hAnsiTheme="minorEastAsia" w:hint="eastAsia"/>
            <w:kern w:val="44"/>
          </w:rPr>
          <w:t>附录</w:t>
        </w:r>
        <w:r w:rsidR="005305B9">
          <w:rPr>
            <w:rStyle w:val="af2"/>
            <w:rFonts w:asciiTheme="minorEastAsia" w:eastAsiaTheme="minorEastAsia" w:hAnsiTheme="minorEastAsia"/>
            <w:kern w:val="44"/>
          </w:rPr>
          <w:t>A</w:t>
        </w:r>
        <w:r w:rsidR="005305B9">
          <w:rPr>
            <w:rStyle w:val="af2"/>
            <w:rFonts w:asciiTheme="minorEastAsia" w:eastAsiaTheme="minorEastAsia" w:hAnsiTheme="minorEastAsia" w:hint="eastAsia"/>
            <w:kern w:val="44"/>
          </w:rPr>
          <w:t>：临时用电接地电阻测试记录表</w:t>
        </w:r>
        <w:r w:rsidR="005305B9">
          <w:rPr>
            <w:rFonts w:asciiTheme="minorEastAsia" w:eastAsiaTheme="minorEastAsia" w:hAnsiTheme="minorEastAsia"/>
          </w:rPr>
          <w:tab/>
        </w:r>
        <w:r>
          <w:rPr>
            <w:rFonts w:asciiTheme="minorEastAsia" w:eastAsiaTheme="minorEastAsia" w:hAnsiTheme="minorEastAsia"/>
          </w:rPr>
          <w:fldChar w:fldCharType="begin"/>
        </w:r>
        <w:r w:rsidR="005305B9">
          <w:rPr>
            <w:rFonts w:asciiTheme="minorEastAsia" w:eastAsiaTheme="minorEastAsia" w:hAnsiTheme="minorEastAsia"/>
          </w:rPr>
          <w:instrText xml:space="preserve"> PAGEREF _Toc69395522 \h </w:instrText>
        </w:r>
        <w:r>
          <w:rPr>
            <w:rFonts w:asciiTheme="minorEastAsia" w:eastAsiaTheme="minorEastAsia" w:hAnsiTheme="minorEastAsia"/>
          </w:rPr>
        </w:r>
        <w:r>
          <w:rPr>
            <w:rFonts w:asciiTheme="minorEastAsia" w:eastAsiaTheme="minorEastAsia" w:hAnsiTheme="minorEastAsia"/>
          </w:rPr>
          <w:fldChar w:fldCharType="separate"/>
        </w:r>
        <w:r w:rsidR="005305B9">
          <w:rPr>
            <w:rFonts w:asciiTheme="minorEastAsia" w:eastAsiaTheme="minorEastAsia" w:hAnsiTheme="minorEastAsia"/>
          </w:rPr>
          <w:t>44</w:t>
        </w:r>
        <w:r>
          <w:rPr>
            <w:rFonts w:asciiTheme="minorEastAsia" w:eastAsiaTheme="minorEastAsia" w:hAnsiTheme="minorEastAsia"/>
          </w:rPr>
          <w:fldChar w:fldCharType="end"/>
        </w:r>
      </w:hyperlink>
    </w:p>
    <w:p w:rsidR="00127B97" w:rsidRDefault="00850F11">
      <w:pPr>
        <w:pStyle w:val="10"/>
        <w:tabs>
          <w:tab w:val="right" w:leader="dot" w:pos="6227"/>
        </w:tabs>
        <w:rPr>
          <w:rFonts w:asciiTheme="minorEastAsia" w:eastAsiaTheme="minorEastAsia" w:hAnsiTheme="minorEastAsia" w:cstheme="minorBidi"/>
          <w:szCs w:val="22"/>
        </w:rPr>
      </w:pPr>
      <w:hyperlink w:anchor="_Toc69395523" w:history="1">
        <w:r w:rsidR="005305B9">
          <w:rPr>
            <w:rStyle w:val="af2"/>
            <w:rFonts w:asciiTheme="minorEastAsia" w:eastAsiaTheme="minorEastAsia" w:hAnsiTheme="minorEastAsia" w:hint="eastAsia"/>
            <w:kern w:val="44"/>
          </w:rPr>
          <w:t>附录</w:t>
        </w:r>
        <w:r w:rsidR="005305B9">
          <w:rPr>
            <w:rStyle w:val="af2"/>
            <w:rFonts w:asciiTheme="minorEastAsia" w:eastAsiaTheme="minorEastAsia" w:hAnsiTheme="minorEastAsia"/>
            <w:kern w:val="44"/>
          </w:rPr>
          <w:t>B</w:t>
        </w:r>
        <w:r w:rsidR="005305B9">
          <w:rPr>
            <w:rStyle w:val="af2"/>
            <w:rFonts w:asciiTheme="minorEastAsia" w:eastAsiaTheme="minorEastAsia" w:hAnsiTheme="minorEastAsia" w:hint="eastAsia"/>
            <w:kern w:val="44"/>
          </w:rPr>
          <w:t>：电气线路绝缘强度测试记录表</w:t>
        </w:r>
        <w:r w:rsidR="005305B9">
          <w:rPr>
            <w:rFonts w:asciiTheme="minorEastAsia" w:eastAsiaTheme="minorEastAsia" w:hAnsiTheme="minorEastAsia"/>
          </w:rPr>
          <w:tab/>
        </w:r>
        <w:r>
          <w:rPr>
            <w:rFonts w:asciiTheme="minorEastAsia" w:eastAsiaTheme="minorEastAsia" w:hAnsiTheme="minorEastAsia"/>
          </w:rPr>
          <w:fldChar w:fldCharType="begin"/>
        </w:r>
        <w:r w:rsidR="005305B9">
          <w:rPr>
            <w:rFonts w:asciiTheme="minorEastAsia" w:eastAsiaTheme="minorEastAsia" w:hAnsiTheme="minorEastAsia"/>
          </w:rPr>
          <w:instrText xml:space="preserve"> PAGEREF _Toc69395523 \h </w:instrText>
        </w:r>
        <w:r>
          <w:rPr>
            <w:rFonts w:asciiTheme="minorEastAsia" w:eastAsiaTheme="minorEastAsia" w:hAnsiTheme="minorEastAsia"/>
          </w:rPr>
        </w:r>
        <w:r>
          <w:rPr>
            <w:rFonts w:asciiTheme="minorEastAsia" w:eastAsiaTheme="minorEastAsia" w:hAnsiTheme="minorEastAsia"/>
          </w:rPr>
          <w:fldChar w:fldCharType="separate"/>
        </w:r>
        <w:r w:rsidR="005305B9">
          <w:rPr>
            <w:rFonts w:asciiTheme="minorEastAsia" w:eastAsiaTheme="minorEastAsia" w:hAnsiTheme="minorEastAsia"/>
          </w:rPr>
          <w:t>45</w:t>
        </w:r>
        <w:r>
          <w:rPr>
            <w:rFonts w:asciiTheme="minorEastAsia" w:eastAsiaTheme="minorEastAsia" w:hAnsiTheme="minorEastAsia"/>
          </w:rPr>
          <w:fldChar w:fldCharType="end"/>
        </w:r>
      </w:hyperlink>
    </w:p>
    <w:p w:rsidR="00127B97" w:rsidRDefault="00850F11">
      <w:pPr>
        <w:pStyle w:val="10"/>
        <w:tabs>
          <w:tab w:val="right" w:leader="dot" w:pos="6227"/>
        </w:tabs>
        <w:rPr>
          <w:rFonts w:asciiTheme="minorEastAsia" w:eastAsiaTheme="minorEastAsia" w:hAnsiTheme="minorEastAsia" w:cstheme="minorBidi"/>
          <w:szCs w:val="22"/>
        </w:rPr>
      </w:pPr>
      <w:hyperlink w:anchor="_Toc69395524" w:history="1">
        <w:r w:rsidR="005305B9">
          <w:rPr>
            <w:rStyle w:val="af2"/>
            <w:rFonts w:asciiTheme="minorEastAsia" w:eastAsiaTheme="minorEastAsia" w:hAnsiTheme="minorEastAsia" w:hint="eastAsia"/>
            <w:kern w:val="44"/>
          </w:rPr>
          <w:t>附录</w:t>
        </w:r>
        <w:r w:rsidR="005305B9">
          <w:rPr>
            <w:rStyle w:val="af2"/>
            <w:rFonts w:asciiTheme="minorEastAsia" w:eastAsiaTheme="minorEastAsia" w:hAnsiTheme="minorEastAsia"/>
            <w:kern w:val="44"/>
          </w:rPr>
          <w:t>C</w:t>
        </w:r>
        <w:r w:rsidR="005305B9">
          <w:rPr>
            <w:rStyle w:val="af2"/>
            <w:rFonts w:asciiTheme="minorEastAsia" w:eastAsiaTheme="minorEastAsia" w:hAnsiTheme="minorEastAsia" w:hint="eastAsia"/>
            <w:kern w:val="44"/>
          </w:rPr>
          <w:t>：漏电保护器（定期）测试记录表</w:t>
        </w:r>
        <w:r w:rsidR="005305B9">
          <w:rPr>
            <w:rFonts w:asciiTheme="minorEastAsia" w:eastAsiaTheme="minorEastAsia" w:hAnsiTheme="minorEastAsia"/>
          </w:rPr>
          <w:tab/>
        </w:r>
        <w:r>
          <w:rPr>
            <w:rFonts w:asciiTheme="minorEastAsia" w:eastAsiaTheme="minorEastAsia" w:hAnsiTheme="minorEastAsia"/>
          </w:rPr>
          <w:fldChar w:fldCharType="begin"/>
        </w:r>
        <w:r w:rsidR="005305B9">
          <w:rPr>
            <w:rFonts w:asciiTheme="minorEastAsia" w:eastAsiaTheme="minorEastAsia" w:hAnsiTheme="minorEastAsia"/>
          </w:rPr>
          <w:instrText xml:space="preserve"> PAGEREF _Toc69395524 \h </w:instrText>
        </w:r>
        <w:r>
          <w:rPr>
            <w:rFonts w:asciiTheme="minorEastAsia" w:eastAsiaTheme="minorEastAsia" w:hAnsiTheme="minorEastAsia"/>
          </w:rPr>
        </w:r>
        <w:r>
          <w:rPr>
            <w:rFonts w:asciiTheme="minorEastAsia" w:eastAsiaTheme="minorEastAsia" w:hAnsiTheme="minorEastAsia"/>
          </w:rPr>
          <w:fldChar w:fldCharType="separate"/>
        </w:r>
        <w:r w:rsidR="005305B9">
          <w:rPr>
            <w:rFonts w:asciiTheme="minorEastAsia" w:eastAsiaTheme="minorEastAsia" w:hAnsiTheme="minorEastAsia"/>
          </w:rPr>
          <w:t>46</w:t>
        </w:r>
        <w:r>
          <w:rPr>
            <w:rFonts w:asciiTheme="minorEastAsia" w:eastAsiaTheme="minorEastAsia" w:hAnsiTheme="minorEastAsia"/>
          </w:rPr>
          <w:fldChar w:fldCharType="end"/>
        </w:r>
      </w:hyperlink>
    </w:p>
    <w:p w:rsidR="00127B97" w:rsidRDefault="00850F11">
      <w:pPr>
        <w:pStyle w:val="10"/>
        <w:tabs>
          <w:tab w:val="right" w:leader="dot" w:pos="6227"/>
        </w:tabs>
        <w:rPr>
          <w:rFonts w:asciiTheme="minorEastAsia" w:eastAsiaTheme="minorEastAsia" w:hAnsiTheme="minorEastAsia" w:cstheme="minorBidi"/>
          <w:szCs w:val="22"/>
        </w:rPr>
      </w:pPr>
      <w:hyperlink w:anchor="_Toc69395525" w:history="1">
        <w:r w:rsidR="005305B9">
          <w:rPr>
            <w:rStyle w:val="af2"/>
            <w:rFonts w:asciiTheme="minorEastAsia" w:eastAsiaTheme="minorEastAsia" w:hAnsiTheme="minorEastAsia" w:hint="eastAsia"/>
            <w:kern w:val="44"/>
          </w:rPr>
          <w:t>附录</w:t>
        </w:r>
        <w:r w:rsidR="005305B9">
          <w:rPr>
            <w:rStyle w:val="af2"/>
            <w:rFonts w:asciiTheme="minorEastAsia" w:eastAsiaTheme="minorEastAsia" w:hAnsiTheme="minorEastAsia"/>
            <w:kern w:val="44"/>
          </w:rPr>
          <w:t>D</w:t>
        </w:r>
        <w:r w:rsidR="005305B9">
          <w:rPr>
            <w:rStyle w:val="af2"/>
            <w:rFonts w:asciiTheme="minorEastAsia" w:eastAsiaTheme="minorEastAsia" w:hAnsiTheme="minorEastAsia" w:hint="eastAsia"/>
            <w:kern w:val="44"/>
          </w:rPr>
          <w:t>：配电箱检查验收表</w:t>
        </w:r>
        <w:r w:rsidR="005305B9">
          <w:rPr>
            <w:rFonts w:asciiTheme="minorEastAsia" w:eastAsiaTheme="minorEastAsia" w:hAnsiTheme="minorEastAsia"/>
          </w:rPr>
          <w:tab/>
        </w:r>
        <w:r>
          <w:rPr>
            <w:rFonts w:asciiTheme="minorEastAsia" w:eastAsiaTheme="minorEastAsia" w:hAnsiTheme="minorEastAsia"/>
          </w:rPr>
          <w:fldChar w:fldCharType="begin"/>
        </w:r>
        <w:r w:rsidR="005305B9">
          <w:rPr>
            <w:rFonts w:asciiTheme="minorEastAsia" w:eastAsiaTheme="minorEastAsia" w:hAnsiTheme="minorEastAsia"/>
          </w:rPr>
          <w:instrText xml:space="preserve"> PAGEREF _Toc69395525 \h </w:instrText>
        </w:r>
        <w:r>
          <w:rPr>
            <w:rFonts w:asciiTheme="minorEastAsia" w:eastAsiaTheme="minorEastAsia" w:hAnsiTheme="minorEastAsia"/>
          </w:rPr>
        </w:r>
        <w:r>
          <w:rPr>
            <w:rFonts w:asciiTheme="minorEastAsia" w:eastAsiaTheme="minorEastAsia" w:hAnsiTheme="minorEastAsia"/>
          </w:rPr>
          <w:fldChar w:fldCharType="separate"/>
        </w:r>
        <w:r w:rsidR="005305B9">
          <w:rPr>
            <w:rFonts w:asciiTheme="minorEastAsia" w:eastAsiaTheme="minorEastAsia" w:hAnsiTheme="minorEastAsia"/>
          </w:rPr>
          <w:t>47</w:t>
        </w:r>
        <w:r>
          <w:rPr>
            <w:rFonts w:asciiTheme="minorEastAsia" w:eastAsiaTheme="minorEastAsia" w:hAnsiTheme="minorEastAsia"/>
          </w:rPr>
          <w:fldChar w:fldCharType="end"/>
        </w:r>
      </w:hyperlink>
    </w:p>
    <w:p w:rsidR="00127B97" w:rsidRDefault="00850F11">
      <w:pPr>
        <w:pStyle w:val="10"/>
        <w:tabs>
          <w:tab w:val="right" w:leader="dot" w:pos="6227"/>
        </w:tabs>
        <w:rPr>
          <w:rFonts w:asciiTheme="minorEastAsia" w:eastAsiaTheme="minorEastAsia" w:hAnsiTheme="minorEastAsia" w:cstheme="minorBidi"/>
          <w:szCs w:val="22"/>
        </w:rPr>
      </w:pPr>
      <w:hyperlink w:anchor="_Toc69395526" w:history="1">
        <w:r w:rsidR="005305B9">
          <w:rPr>
            <w:rStyle w:val="af2"/>
            <w:rFonts w:asciiTheme="minorEastAsia" w:eastAsiaTheme="minorEastAsia" w:hAnsiTheme="minorEastAsia" w:hint="eastAsia"/>
            <w:kern w:val="44"/>
          </w:rPr>
          <w:t>附录E：配电箱安全巡检记录表</w:t>
        </w:r>
        <w:r w:rsidR="005305B9">
          <w:rPr>
            <w:rFonts w:asciiTheme="minorEastAsia" w:eastAsiaTheme="minorEastAsia" w:hAnsiTheme="minorEastAsia"/>
          </w:rPr>
          <w:tab/>
        </w:r>
        <w:r>
          <w:rPr>
            <w:rFonts w:asciiTheme="minorEastAsia" w:eastAsiaTheme="minorEastAsia" w:hAnsiTheme="minorEastAsia"/>
          </w:rPr>
          <w:fldChar w:fldCharType="begin"/>
        </w:r>
        <w:r w:rsidR="005305B9">
          <w:rPr>
            <w:rFonts w:asciiTheme="minorEastAsia" w:eastAsiaTheme="minorEastAsia" w:hAnsiTheme="minorEastAsia"/>
          </w:rPr>
          <w:instrText xml:space="preserve"> PAGEREF _Toc69395526 \h </w:instrText>
        </w:r>
        <w:r>
          <w:rPr>
            <w:rFonts w:asciiTheme="minorEastAsia" w:eastAsiaTheme="minorEastAsia" w:hAnsiTheme="minorEastAsia"/>
          </w:rPr>
        </w:r>
        <w:r>
          <w:rPr>
            <w:rFonts w:asciiTheme="minorEastAsia" w:eastAsiaTheme="minorEastAsia" w:hAnsiTheme="minorEastAsia"/>
          </w:rPr>
          <w:fldChar w:fldCharType="separate"/>
        </w:r>
        <w:r w:rsidR="005305B9">
          <w:rPr>
            <w:rFonts w:asciiTheme="minorEastAsia" w:eastAsiaTheme="minorEastAsia" w:hAnsiTheme="minorEastAsia"/>
          </w:rPr>
          <w:t>48</w:t>
        </w:r>
        <w:r>
          <w:rPr>
            <w:rFonts w:asciiTheme="minorEastAsia" w:eastAsiaTheme="minorEastAsia" w:hAnsiTheme="minorEastAsia"/>
          </w:rPr>
          <w:fldChar w:fldCharType="end"/>
        </w:r>
      </w:hyperlink>
    </w:p>
    <w:p w:rsidR="00127B97" w:rsidRDefault="00850F11">
      <w:pPr>
        <w:spacing w:line="330" w:lineRule="exact"/>
      </w:pPr>
      <w:r>
        <w:rPr>
          <w:rFonts w:asciiTheme="minorEastAsia" w:hAnsiTheme="minorEastAsia"/>
          <w:szCs w:val="21"/>
        </w:rPr>
        <w:fldChar w:fldCharType="end"/>
      </w:r>
    </w:p>
    <w:p w:rsidR="00127B97" w:rsidRDefault="005305B9">
      <w:pPr>
        <w:widowControl/>
        <w:jc w:val="left"/>
        <w:rPr>
          <w:rFonts w:ascii="Times New Roman" w:eastAsia="宋体" w:hAnsi="Times New Roman" w:cs="Times New Roman"/>
          <w:b/>
          <w:kern w:val="44"/>
          <w:sz w:val="30"/>
          <w:szCs w:val="24"/>
        </w:rPr>
      </w:pPr>
      <w:r>
        <w:br w:type="page"/>
      </w:r>
    </w:p>
    <w:bookmarkEnd w:id="28"/>
    <w:bookmarkEnd w:id="29"/>
    <w:bookmarkEnd w:id="30"/>
    <w:bookmarkEnd w:id="31"/>
    <w:bookmarkEnd w:id="32"/>
    <w:bookmarkEnd w:id="67"/>
    <w:bookmarkEnd w:id="68"/>
    <w:bookmarkEnd w:id="69"/>
    <w:p w:rsidR="00127B97" w:rsidRDefault="00850F11">
      <w:pPr>
        <w:keepNext/>
        <w:keepLines/>
        <w:spacing w:before="100" w:after="100" w:line="440" w:lineRule="exact"/>
        <w:jc w:val="center"/>
        <w:outlineLvl w:val="0"/>
        <w:rPr>
          <w:rFonts w:ascii="Times New Roman" w:hAnsi="Times New Roman"/>
          <w:b/>
          <w:kern w:val="44"/>
          <w:sz w:val="30"/>
          <w:szCs w:val="24"/>
        </w:rPr>
      </w:pPr>
      <w:r>
        <w:rPr>
          <w:rFonts w:ascii="Times New Roman" w:hAnsi="Times New Roman"/>
          <w:b/>
          <w:kern w:val="44"/>
          <w:sz w:val="30"/>
          <w:szCs w:val="24"/>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5305B9">
        <w:rPr>
          <w:rFonts w:ascii="Times New Roman" w:hAnsi="Times New Roman"/>
          <w:b/>
          <w:kern w:val="44"/>
          <w:sz w:val="30"/>
          <w:szCs w:val="24"/>
        </w:rPr>
        <w:instrText>ADDIN CNKISM.UserStyle</w:instrText>
      </w:r>
      <w:r>
        <w:rPr>
          <w:rFonts w:ascii="Times New Roman" w:hAnsi="Times New Roman"/>
          <w:b/>
          <w:kern w:val="44"/>
          <w:sz w:val="30"/>
          <w:szCs w:val="24"/>
        </w:rPr>
      </w:r>
      <w:r>
        <w:rPr>
          <w:rFonts w:ascii="Times New Roman" w:hAnsi="Times New Roman"/>
          <w:b/>
          <w:kern w:val="44"/>
          <w:sz w:val="30"/>
          <w:szCs w:val="24"/>
        </w:rPr>
        <w:fldChar w:fldCharType="end"/>
      </w:r>
      <w:bookmarkStart w:id="70" w:name="_Toc4144852"/>
      <w:bookmarkStart w:id="71" w:name="_Toc3795796"/>
      <w:bookmarkStart w:id="72" w:name="_Toc4145706"/>
      <w:bookmarkStart w:id="73" w:name="_Toc3795253"/>
      <w:bookmarkStart w:id="74" w:name="_Toc535430275"/>
      <w:bookmarkStart w:id="75" w:name="_Toc69395494"/>
      <w:r w:rsidR="005305B9">
        <w:rPr>
          <w:rFonts w:ascii="Times New Roman" w:hAnsi="Times New Roman"/>
          <w:b/>
          <w:kern w:val="44"/>
          <w:sz w:val="30"/>
          <w:szCs w:val="24"/>
        </w:rPr>
        <w:t xml:space="preserve">1 </w:t>
      </w:r>
      <w:r w:rsidR="005305B9">
        <w:rPr>
          <w:rFonts w:ascii="Times New Roman" w:hAnsi="Times New Roman" w:hint="eastAsia"/>
          <w:b/>
          <w:kern w:val="44"/>
          <w:sz w:val="30"/>
          <w:szCs w:val="24"/>
        </w:rPr>
        <w:t>总则</w:t>
      </w:r>
      <w:bookmarkEnd w:id="70"/>
      <w:bookmarkEnd w:id="71"/>
      <w:bookmarkEnd w:id="72"/>
      <w:bookmarkEnd w:id="73"/>
      <w:bookmarkEnd w:id="74"/>
      <w:bookmarkEnd w:id="75"/>
    </w:p>
    <w:p w:rsidR="00127B97" w:rsidRDefault="005305B9">
      <w:pPr>
        <w:spacing w:line="330" w:lineRule="exact"/>
        <w:rPr>
          <w:rFonts w:ascii="Times New Roman" w:hAnsi="Times New Roman" w:cs="Times New Roman"/>
        </w:rPr>
      </w:pPr>
      <w:r>
        <w:rPr>
          <w:rFonts w:ascii="Times New Roman" w:hAnsi="Times New Roman" w:cs="Times New Roman"/>
          <w:b/>
        </w:rPr>
        <w:t xml:space="preserve">1.0.1  </w:t>
      </w:r>
      <w:r>
        <w:rPr>
          <w:rFonts w:ascii="Times New Roman" w:hAnsi="Times New Roman" w:cs="Times New Roman"/>
        </w:rPr>
        <w:t>为规范高炉快速大修电气拆除安全控制程序和行为，统筹安全控制的技术和管理要求，制定本标准。</w:t>
      </w:r>
    </w:p>
    <w:p w:rsidR="00127B97" w:rsidRDefault="005305B9">
      <w:pPr>
        <w:spacing w:line="330" w:lineRule="exact"/>
        <w:rPr>
          <w:rFonts w:ascii="Times New Roman" w:hAnsi="Times New Roman" w:cs="Times New Roman"/>
        </w:rPr>
      </w:pPr>
      <w:r>
        <w:rPr>
          <w:rFonts w:ascii="Times New Roman" w:hAnsi="Times New Roman" w:cs="Times New Roman"/>
          <w:b/>
        </w:rPr>
        <w:t xml:space="preserve">1.0.2  </w:t>
      </w:r>
      <w:r>
        <w:rPr>
          <w:rFonts w:ascii="Times New Roman" w:hAnsi="Times New Roman" w:cs="Times New Roman"/>
        </w:rPr>
        <w:t>本标准适用于高炉快速大修电气拆除的安全控制。</w:t>
      </w:r>
    </w:p>
    <w:p w:rsidR="00127B97" w:rsidRDefault="005305B9">
      <w:pPr>
        <w:spacing w:line="330" w:lineRule="exact"/>
        <w:rPr>
          <w:rFonts w:ascii="Times New Roman" w:hAnsi="Times New Roman" w:cs="Times New Roman"/>
        </w:rPr>
      </w:pPr>
      <w:r>
        <w:rPr>
          <w:rFonts w:ascii="Times New Roman" w:hAnsi="Times New Roman" w:cs="Times New Roman"/>
          <w:b/>
        </w:rPr>
        <w:t xml:space="preserve">1.0.3  </w:t>
      </w:r>
      <w:r>
        <w:rPr>
          <w:rFonts w:ascii="Times New Roman" w:hAnsi="Times New Roman" w:cs="Times New Roman"/>
        </w:rPr>
        <w:t>高炉快速大修电气拆除各个阶段的安全、技术控制和要求，除应符合本标准规定外，尚应符合国家现行有关标准的规定。</w:t>
      </w:r>
      <w:r>
        <w:rPr>
          <w:rFonts w:ascii="Times New Roman" w:hAnsi="Times New Roman" w:cs="Times New Roman"/>
        </w:rPr>
        <w:br w:type="page"/>
      </w:r>
    </w:p>
    <w:p w:rsidR="00127B97" w:rsidRDefault="005305B9">
      <w:pPr>
        <w:pStyle w:val="1"/>
      </w:pPr>
      <w:bookmarkStart w:id="76" w:name="_Toc69395495"/>
      <w:r>
        <w:lastRenderedPageBreak/>
        <w:t xml:space="preserve">2 </w:t>
      </w:r>
      <w:r>
        <w:rPr>
          <w:rFonts w:hint="eastAsia"/>
        </w:rPr>
        <w:t>术语</w:t>
      </w:r>
      <w:bookmarkEnd w:id="76"/>
    </w:p>
    <w:bookmarkEnd w:id="33"/>
    <w:bookmarkEnd w:id="34"/>
    <w:bookmarkEnd w:id="35"/>
    <w:bookmarkEnd w:id="36"/>
    <w:bookmarkEnd w:id="37"/>
    <w:p w:rsidR="00127B97" w:rsidRDefault="005305B9">
      <w:pPr>
        <w:spacing w:line="330" w:lineRule="exact"/>
        <w:rPr>
          <w:rFonts w:ascii="Times New Roman" w:hAnsi="Times New Roman" w:cs="Times New Roman"/>
        </w:rPr>
      </w:pPr>
      <w:r>
        <w:rPr>
          <w:rFonts w:ascii="Times New Roman" w:hAnsi="Times New Roman" w:cs="Times New Roman"/>
          <w:b/>
        </w:rPr>
        <w:t>2.0.1</w:t>
      </w:r>
      <w:r>
        <w:rPr>
          <w:rFonts w:ascii="Times New Roman" w:hAnsi="Times New Roman" w:cs="Times New Roman"/>
        </w:rPr>
        <w:t>规划阶段安全、技术控制</w:t>
      </w:r>
      <w:r>
        <w:rPr>
          <w:rFonts w:ascii="Times New Roman" w:hAnsi="Times New Roman" w:cs="Times New Roman"/>
        </w:rPr>
        <w:t xml:space="preserve"> Safety and technical control in planning stage</w:t>
      </w:r>
    </w:p>
    <w:p w:rsidR="00127B97" w:rsidRDefault="005305B9">
      <w:pPr>
        <w:spacing w:line="330" w:lineRule="exact"/>
        <w:rPr>
          <w:rFonts w:ascii="Times New Roman" w:hAnsi="Times New Roman" w:cs="Times New Roman"/>
        </w:rPr>
      </w:pPr>
      <w:r>
        <w:rPr>
          <w:rFonts w:ascii="Times New Roman" w:hAnsi="Times New Roman" w:cs="Times New Roman"/>
        </w:rPr>
        <w:t>根据高炉快速大修电气拆除目的和要求，进行安全、技术策划并完成规划阶段安全和技术控制的过程。</w:t>
      </w:r>
    </w:p>
    <w:p w:rsidR="00127B97" w:rsidRDefault="005305B9">
      <w:pPr>
        <w:spacing w:line="330" w:lineRule="exact"/>
        <w:rPr>
          <w:rFonts w:ascii="Times New Roman" w:hAnsi="Times New Roman" w:cs="Times New Roman"/>
        </w:rPr>
      </w:pPr>
      <w:r>
        <w:rPr>
          <w:rFonts w:ascii="Times New Roman" w:hAnsi="Times New Roman" w:cs="Times New Roman"/>
          <w:b/>
        </w:rPr>
        <w:t>2.0.2</w:t>
      </w:r>
      <w:r>
        <w:rPr>
          <w:rFonts w:ascii="Times New Roman" w:hAnsi="Times New Roman" w:cs="Times New Roman"/>
        </w:rPr>
        <w:t>方案编制阶段安全、技术控制</w:t>
      </w:r>
      <w:r>
        <w:rPr>
          <w:rFonts w:ascii="Times New Roman" w:hAnsi="Times New Roman" w:cs="Times New Roman"/>
        </w:rPr>
        <w:t xml:space="preserve"> Safety and technical control in scheme preparation stage</w:t>
      </w:r>
    </w:p>
    <w:p w:rsidR="00127B97" w:rsidRDefault="005305B9">
      <w:pPr>
        <w:spacing w:line="330" w:lineRule="exact"/>
        <w:rPr>
          <w:rFonts w:ascii="Times New Roman" w:hAnsi="Times New Roman" w:cs="Times New Roman"/>
        </w:rPr>
      </w:pPr>
      <w:r>
        <w:rPr>
          <w:rFonts w:ascii="Times New Roman" w:hAnsi="Times New Roman" w:cs="Times New Roman"/>
        </w:rPr>
        <w:t>根据高炉快速大修电气拆除安全现状及其保护要求，针对设计阶段工作内容，保障结构安全且正常使用的控制过程。</w:t>
      </w:r>
    </w:p>
    <w:p w:rsidR="00127B97" w:rsidRDefault="005305B9">
      <w:pPr>
        <w:spacing w:line="330" w:lineRule="exact"/>
        <w:rPr>
          <w:rFonts w:ascii="Times New Roman" w:hAnsi="Times New Roman" w:cs="Times New Roman"/>
        </w:rPr>
      </w:pPr>
      <w:r>
        <w:rPr>
          <w:rStyle w:val="3Char"/>
          <w:bCs w:val="0"/>
        </w:rPr>
        <w:t>2.0.3</w:t>
      </w:r>
      <w:r>
        <w:rPr>
          <w:rFonts w:ascii="Times New Roman" w:hAnsi="Times New Roman" w:cs="Times New Roman"/>
        </w:rPr>
        <w:t>施工阶段安全、技术控制</w:t>
      </w:r>
      <w:r>
        <w:rPr>
          <w:rFonts w:ascii="Times New Roman" w:hAnsi="Times New Roman" w:cs="Times New Roman"/>
        </w:rPr>
        <w:t xml:space="preserve"> Safety and technical control in construction stage</w:t>
      </w:r>
    </w:p>
    <w:p w:rsidR="00127B97" w:rsidRDefault="005305B9">
      <w:pPr>
        <w:spacing w:line="330" w:lineRule="exact"/>
        <w:rPr>
          <w:rFonts w:ascii="Times New Roman" w:hAnsi="Times New Roman" w:cs="Times New Roman"/>
          <w:szCs w:val="21"/>
        </w:rPr>
      </w:pPr>
      <w:r>
        <w:rPr>
          <w:rFonts w:ascii="Times New Roman" w:hAnsi="Times New Roman" w:cs="Times New Roman"/>
          <w:szCs w:val="21"/>
        </w:rPr>
        <w:t>分析高炉快速大修电气拆除工程施工阶段的潜在危害，从安全、技术和管理上采取措施，使施工阶段风险始终处于可接受状态的控制过程。</w:t>
      </w:r>
    </w:p>
    <w:p w:rsidR="00127B97" w:rsidRDefault="005305B9">
      <w:pPr>
        <w:spacing w:line="330" w:lineRule="exact"/>
        <w:rPr>
          <w:rFonts w:ascii="Times New Roman" w:hAnsi="Times New Roman" w:cs="Times New Roman"/>
          <w:szCs w:val="21"/>
        </w:rPr>
      </w:pPr>
      <w:r>
        <w:rPr>
          <w:rFonts w:ascii="Times New Roman" w:hAnsi="Times New Roman" w:cs="Times New Roman"/>
          <w:b/>
          <w:szCs w:val="21"/>
        </w:rPr>
        <w:t xml:space="preserve">2.0.4 </w:t>
      </w:r>
      <w:r>
        <w:rPr>
          <w:rFonts w:ascii="Times New Roman" w:hAnsi="Times New Roman" w:cs="Times New Roman"/>
          <w:szCs w:val="21"/>
        </w:rPr>
        <w:t>低压</w:t>
      </w:r>
      <w:r>
        <w:rPr>
          <w:rFonts w:ascii="Times New Roman" w:hAnsi="Times New Roman" w:cs="Times New Roman"/>
          <w:szCs w:val="21"/>
        </w:rPr>
        <w:t xml:space="preserve"> low voltage</w:t>
      </w:r>
    </w:p>
    <w:p w:rsidR="00127B97" w:rsidRDefault="005305B9">
      <w:pPr>
        <w:spacing w:line="330" w:lineRule="exact"/>
        <w:ind w:firstLineChars="200" w:firstLine="420"/>
        <w:rPr>
          <w:rFonts w:ascii="Times New Roman" w:hAnsi="Times New Roman" w:cs="Times New Roman"/>
          <w:szCs w:val="21"/>
        </w:rPr>
      </w:pPr>
      <w:r>
        <w:rPr>
          <w:rFonts w:ascii="Times New Roman" w:hAnsi="Times New Roman" w:cs="Times New Roman"/>
          <w:szCs w:val="21"/>
        </w:rPr>
        <w:t>交流额定电压在</w:t>
      </w:r>
      <w:r>
        <w:rPr>
          <w:rFonts w:ascii="Times New Roman" w:hAnsi="Times New Roman" w:cs="Times New Roman"/>
          <w:szCs w:val="21"/>
        </w:rPr>
        <w:t>IkV</w:t>
      </w:r>
      <w:r>
        <w:rPr>
          <w:rFonts w:ascii="Times New Roman" w:hAnsi="Times New Roman" w:cs="Times New Roman"/>
          <w:szCs w:val="21"/>
        </w:rPr>
        <w:t>及以下的电压。</w:t>
      </w:r>
    </w:p>
    <w:p w:rsidR="00127B97" w:rsidRDefault="005305B9">
      <w:pPr>
        <w:spacing w:line="330" w:lineRule="exact"/>
        <w:rPr>
          <w:rFonts w:ascii="Times New Roman" w:hAnsi="Times New Roman" w:cs="Times New Roman"/>
          <w:szCs w:val="21"/>
        </w:rPr>
      </w:pPr>
      <w:r>
        <w:rPr>
          <w:rFonts w:ascii="Times New Roman" w:hAnsi="Times New Roman" w:cs="Times New Roman"/>
          <w:b/>
          <w:szCs w:val="21"/>
        </w:rPr>
        <w:t>2.0.5</w:t>
      </w:r>
      <w:r>
        <w:rPr>
          <w:rFonts w:ascii="Times New Roman" w:hAnsi="Times New Roman" w:cs="Times New Roman"/>
          <w:szCs w:val="21"/>
        </w:rPr>
        <w:t>高压</w:t>
      </w:r>
      <w:r>
        <w:rPr>
          <w:rFonts w:ascii="Times New Roman" w:hAnsi="Times New Roman" w:cs="Times New Roman"/>
          <w:szCs w:val="21"/>
        </w:rPr>
        <w:t xml:space="preserve"> high voltage</w:t>
      </w:r>
    </w:p>
    <w:p w:rsidR="00127B97" w:rsidRDefault="005305B9">
      <w:pPr>
        <w:spacing w:line="330" w:lineRule="exact"/>
        <w:ind w:firstLineChars="200" w:firstLine="420"/>
        <w:rPr>
          <w:rFonts w:ascii="Times New Roman" w:hAnsi="Times New Roman" w:cs="Times New Roman"/>
          <w:szCs w:val="21"/>
        </w:rPr>
      </w:pPr>
      <w:r>
        <w:rPr>
          <w:rFonts w:ascii="Times New Roman" w:hAnsi="Times New Roman" w:cs="Times New Roman"/>
          <w:szCs w:val="21"/>
        </w:rPr>
        <w:t>交流额定电压在</w:t>
      </w:r>
      <w:r>
        <w:rPr>
          <w:rFonts w:ascii="Times New Roman" w:hAnsi="Times New Roman" w:cs="Times New Roman"/>
          <w:szCs w:val="21"/>
        </w:rPr>
        <w:t>IkV</w:t>
      </w:r>
      <w:r>
        <w:rPr>
          <w:rFonts w:ascii="Times New Roman" w:hAnsi="Times New Roman" w:cs="Times New Roman"/>
          <w:szCs w:val="21"/>
        </w:rPr>
        <w:t>以上的电压。</w:t>
      </w:r>
    </w:p>
    <w:p w:rsidR="00127B97" w:rsidRDefault="005305B9">
      <w:pPr>
        <w:spacing w:line="330" w:lineRule="exact"/>
        <w:rPr>
          <w:rFonts w:ascii="Times New Roman" w:hAnsi="Times New Roman" w:cs="Times New Roman"/>
          <w:szCs w:val="21"/>
        </w:rPr>
      </w:pPr>
      <w:r>
        <w:rPr>
          <w:rFonts w:ascii="Times New Roman" w:hAnsi="Times New Roman" w:cs="Times New Roman"/>
          <w:b/>
          <w:szCs w:val="21"/>
        </w:rPr>
        <w:t>2.0.6</w:t>
      </w:r>
      <w:r>
        <w:rPr>
          <w:rFonts w:ascii="Times New Roman" w:hAnsi="Times New Roman" w:cs="Times New Roman"/>
          <w:szCs w:val="21"/>
        </w:rPr>
        <w:t>外电线路</w:t>
      </w:r>
      <w:r>
        <w:rPr>
          <w:rFonts w:ascii="Times New Roman" w:hAnsi="Times New Roman" w:cs="Times New Roman"/>
          <w:szCs w:val="21"/>
        </w:rPr>
        <w:t xml:space="preserve"> external circuit</w:t>
      </w:r>
    </w:p>
    <w:p w:rsidR="00127B97" w:rsidRDefault="005305B9">
      <w:pPr>
        <w:spacing w:line="330" w:lineRule="exact"/>
        <w:ind w:firstLineChars="200" w:firstLine="420"/>
        <w:rPr>
          <w:rFonts w:ascii="Times New Roman" w:hAnsi="Times New Roman" w:cs="Times New Roman"/>
          <w:szCs w:val="21"/>
        </w:rPr>
      </w:pPr>
      <w:r>
        <w:rPr>
          <w:rFonts w:ascii="Times New Roman" w:hAnsi="Times New Roman" w:cs="Times New Roman"/>
          <w:szCs w:val="21"/>
        </w:rPr>
        <w:t>施工现场临时用电工程配电线路以外的电力线路。</w:t>
      </w:r>
    </w:p>
    <w:p w:rsidR="00127B97" w:rsidRDefault="005305B9">
      <w:pPr>
        <w:spacing w:line="330" w:lineRule="exact"/>
        <w:ind w:left="422" w:hangingChars="200" w:hanging="422"/>
        <w:rPr>
          <w:rFonts w:ascii="Times New Roman" w:hAnsi="Times New Roman" w:cs="Times New Roman"/>
          <w:szCs w:val="21"/>
        </w:rPr>
      </w:pPr>
      <w:r>
        <w:rPr>
          <w:rFonts w:ascii="Times New Roman" w:hAnsi="Times New Roman" w:cs="Times New Roman"/>
          <w:b/>
          <w:szCs w:val="21"/>
        </w:rPr>
        <w:t>2.0.7</w:t>
      </w:r>
      <w:r>
        <w:rPr>
          <w:rFonts w:ascii="Times New Roman" w:hAnsi="Times New Roman" w:cs="Times New Roman"/>
          <w:szCs w:val="21"/>
        </w:rPr>
        <w:t>有静电的施工现场</w:t>
      </w:r>
      <w:r>
        <w:rPr>
          <w:rFonts w:ascii="Times New Roman" w:hAnsi="Times New Roman" w:cs="Times New Roman"/>
          <w:szCs w:val="21"/>
        </w:rPr>
        <w:t xml:space="preserve"> construction site with electrostatic field </w:t>
      </w:r>
    </w:p>
    <w:p w:rsidR="00127B97" w:rsidRDefault="005305B9">
      <w:pPr>
        <w:spacing w:line="330" w:lineRule="exact"/>
        <w:ind w:leftChars="200" w:left="420"/>
        <w:rPr>
          <w:rFonts w:ascii="Times New Roman" w:hAnsi="Times New Roman" w:cs="Times New Roman"/>
          <w:szCs w:val="21"/>
        </w:rPr>
      </w:pPr>
      <w:r>
        <w:rPr>
          <w:rFonts w:ascii="Times New Roman" w:hAnsi="Times New Roman" w:cs="Times New Roman"/>
          <w:szCs w:val="21"/>
        </w:rPr>
        <w:t>存在因摩擦、挤压、感应和接地不良等而产生对人体和环境有害静电的施工现场。</w:t>
      </w:r>
    </w:p>
    <w:p w:rsidR="00127B97" w:rsidRDefault="005305B9">
      <w:pPr>
        <w:spacing w:line="330" w:lineRule="exact"/>
        <w:rPr>
          <w:rFonts w:ascii="Times New Roman" w:hAnsi="Times New Roman" w:cs="Times New Roman"/>
          <w:szCs w:val="21"/>
        </w:rPr>
      </w:pPr>
      <w:r>
        <w:rPr>
          <w:rFonts w:ascii="Times New Roman" w:hAnsi="Times New Roman" w:cs="Times New Roman"/>
          <w:b/>
          <w:szCs w:val="21"/>
        </w:rPr>
        <w:t>2.0.8</w:t>
      </w:r>
      <w:r>
        <w:rPr>
          <w:rFonts w:ascii="Times New Roman" w:hAnsi="Times New Roman" w:cs="Times New Roman"/>
          <w:szCs w:val="21"/>
        </w:rPr>
        <w:t>强电磁波源</w:t>
      </w:r>
      <w:r>
        <w:rPr>
          <w:rFonts w:ascii="Times New Roman" w:hAnsi="Times New Roman" w:cs="Times New Roman"/>
          <w:szCs w:val="21"/>
        </w:rPr>
        <w:t xml:space="preserve"> source of powerful electromagnetic wave</w:t>
      </w:r>
    </w:p>
    <w:p w:rsidR="00127B97" w:rsidRDefault="005305B9">
      <w:pPr>
        <w:spacing w:line="330" w:lineRule="exact"/>
        <w:ind w:firstLineChars="200" w:firstLine="420"/>
        <w:rPr>
          <w:rFonts w:ascii="Times New Roman" w:hAnsi="Times New Roman" w:cs="Times New Roman"/>
          <w:szCs w:val="21"/>
        </w:rPr>
      </w:pPr>
      <w:r>
        <w:rPr>
          <w:rFonts w:ascii="Times New Roman" w:hAnsi="Times New Roman" w:cs="Times New Roman"/>
          <w:szCs w:val="21"/>
        </w:rPr>
        <w:t>辐射波能够在施工现场机械设备上感应产生有害对地电压的电磁辐射体。</w:t>
      </w:r>
    </w:p>
    <w:p w:rsidR="00127B97" w:rsidRDefault="005305B9">
      <w:pPr>
        <w:spacing w:line="330" w:lineRule="exact"/>
        <w:rPr>
          <w:rFonts w:ascii="Times New Roman" w:hAnsi="Times New Roman" w:cs="Times New Roman"/>
          <w:szCs w:val="21"/>
        </w:rPr>
      </w:pPr>
      <w:r>
        <w:rPr>
          <w:rFonts w:ascii="Times New Roman" w:hAnsi="Times New Roman" w:cs="Times New Roman"/>
          <w:b/>
          <w:szCs w:val="21"/>
        </w:rPr>
        <w:t>2.0.9</w:t>
      </w:r>
      <w:r>
        <w:rPr>
          <w:rFonts w:ascii="Times New Roman" w:hAnsi="Times New Roman" w:cs="Times New Roman"/>
          <w:szCs w:val="21"/>
        </w:rPr>
        <w:t>接地</w:t>
      </w:r>
      <w:r>
        <w:rPr>
          <w:rFonts w:ascii="Times New Roman" w:hAnsi="Times New Roman" w:cs="Times New Roman"/>
          <w:szCs w:val="21"/>
        </w:rPr>
        <w:t xml:space="preserve"> ground connection</w:t>
      </w:r>
    </w:p>
    <w:p w:rsidR="00127B97" w:rsidRDefault="005305B9">
      <w:pPr>
        <w:spacing w:line="330" w:lineRule="exact"/>
        <w:ind w:firstLineChars="200" w:firstLine="420"/>
        <w:rPr>
          <w:rFonts w:ascii="Times New Roman" w:hAnsi="Times New Roman" w:cs="Times New Roman"/>
          <w:szCs w:val="21"/>
        </w:rPr>
      </w:pPr>
      <w:r>
        <w:rPr>
          <w:rFonts w:ascii="Times New Roman" w:hAnsi="Times New Roman" w:cs="Times New Roman"/>
          <w:szCs w:val="21"/>
        </w:rPr>
        <w:t>设备的一部分为形成导电通路与大地的连接。</w:t>
      </w:r>
    </w:p>
    <w:p w:rsidR="00127B97" w:rsidRDefault="005305B9">
      <w:pPr>
        <w:spacing w:line="330" w:lineRule="exact"/>
        <w:rPr>
          <w:rFonts w:ascii="Times New Roman" w:hAnsi="Times New Roman" w:cs="Times New Roman"/>
          <w:szCs w:val="21"/>
        </w:rPr>
      </w:pPr>
      <w:r>
        <w:rPr>
          <w:rFonts w:ascii="Times New Roman" w:hAnsi="Times New Roman" w:cs="Times New Roman"/>
          <w:b/>
          <w:szCs w:val="21"/>
        </w:rPr>
        <w:lastRenderedPageBreak/>
        <w:t>2.0.10</w:t>
      </w:r>
      <w:r>
        <w:rPr>
          <w:rFonts w:ascii="Times New Roman" w:hAnsi="Times New Roman" w:cs="Times New Roman"/>
          <w:szCs w:val="21"/>
        </w:rPr>
        <w:t>工作接地</w:t>
      </w:r>
      <w:r>
        <w:rPr>
          <w:rFonts w:ascii="Times New Roman" w:hAnsi="Times New Roman" w:cs="Times New Roman"/>
          <w:szCs w:val="21"/>
        </w:rPr>
        <w:t xml:space="preserve"> working ground connection</w:t>
      </w:r>
    </w:p>
    <w:p w:rsidR="00127B97" w:rsidRDefault="005305B9">
      <w:pPr>
        <w:spacing w:line="330" w:lineRule="exact"/>
        <w:ind w:firstLineChars="200" w:firstLine="420"/>
        <w:rPr>
          <w:rFonts w:ascii="Times New Roman" w:hAnsi="Times New Roman" w:cs="Times New Roman"/>
          <w:szCs w:val="21"/>
        </w:rPr>
      </w:pPr>
      <w:r>
        <w:rPr>
          <w:rFonts w:ascii="Times New Roman" w:hAnsi="Times New Roman" w:cs="Times New Roman"/>
          <w:szCs w:val="21"/>
        </w:rPr>
        <w:t>为了电路或设备达到运行要求的接地，如变压器低压中性点和发电机中性点的接地。</w:t>
      </w:r>
    </w:p>
    <w:p w:rsidR="00127B97" w:rsidRDefault="005305B9">
      <w:pPr>
        <w:spacing w:line="330" w:lineRule="exact"/>
        <w:rPr>
          <w:rFonts w:ascii="Times New Roman" w:hAnsi="Times New Roman" w:cs="Times New Roman"/>
          <w:szCs w:val="21"/>
        </w:rPr>
      </w:pPr>
      <w:r>
        <w:rPr>
          <w:rFonts w:ascii="Times New Roman" w:hAnsi="Times New Roman" w:cs="Times New Roman"/>
          <w:b/>
          <w:szCs w:val="21"/>
        </w:rPr>
        <w:t>2.0.11</w:t>
      </w:r>
      <w:r>
        <w:rPr>
          <w:rFonts w:ascii="Times New Roman" w:hAnsi="Times New Roman" w:cs="Times New Roman"/>
          <w:szCs w:val="21"/>
        </w:rPr>
        <w:t>重复接地</w:t>
      </w:r>
      <w:r>
        <w:rPr>
          <w:rFonts w:ascii="Times New Roman" w:hAnsi="Times New Roman" w:cs="Times New Roman"/>
          <w:szCs w:val="21"/>
        </w:rPr>
        <w:t xml:space="preserve"> iterative ground connection</w:t>
      </w:r>
    </w:p>
    <w:p w:rsidR="00127B97" w:rsidRDefault="005305B9">
      <w:pPr>
        <w:spacing w:line="330" w:lineRule="exact"/>
        <w:ind w:firstLineChars="200" w:firstLine="420"/>
        <w:rPr>
          <w:rFonts w:ascii="Times New Roman" w:hAnsi="Times New Roman" w:cs="Times New Roman"/>
          <w:szCs w:val="21"/>
        </w:rPr>
      </w:pPr>
      <w:r>
        <w:rPr>
          <w:rFonts w:ascii="Times New Roman" w:hAnsi="Times New Roman" w:cs="Times New Roman"/>
          <w:szCs w:val="21"/>
        </w:rPr>
        <w:t>设备接地线上一处或多处通过接地装置与大地再次连接的接地。</w:t>
      </w:r>
    </w:p>
    <w:p w:rsidR="00127B97" w:rsidRDefault="005305B9">
      <w:pPr>
        <w:spacing w:line="330" w:lineRule="exact"/>
        <w:rPr>
          <w:rFonts w:ascii="Times New Roman" w:hAnsi="Times New Roman" w:cs="Times New Roman"/>
          <w:szCs w:val="21"/>
        </w:rPr>
      </w:pPr>
      <w:r>
        <w:rPr>
          <w:rFonts w:ascii="Times New Roman" w:hAnsi="Times New Roman" w:cs="Times New Roman"/>
          <w:b/>
          <w:szCs w:val="21"/>
        </w:rPr>
        <w:t>2.0.12</w:t>
      </w:r>
      <w:r>
        <w:rPr>
          <w:rFonts w:ascii="Times New Roman" w:hAnsi="Times New Roman" w:cs="Times New Roman"/>
          <w:szCs w:val="21"/>
        </w:rPr>
        <w:t>接地体</w:t>
      </w:r>
      <w:r>
        <w:rPr>
          <w:rFonts w:ascii="Times New Roman" w:hAnsi="Times New Roman" w:cs="Times New Roman"/>
          <w:szCs w:val="21"/>
        </w:rPr>
        <w:t xml:space="preserve"> earth lead</w:t>
      </w:r>
    </w:p>
    <w:p w:rsidR="00127B97" w:rsidRDefault="005305B9">
      <w:pPr>
        <w:spacing w:line="330" w:lineRule="exact"/>
        <w:ind w:firstLineChars="200" w:firstLine="420"/>
        <w:rPr>
          <w:rFonts w:ascii="Times New Roman" w:hAnsi="Times New Roman" w:cs="Times New Roman"/>
          <w:szCs w:val="21"/>
        </w:rPr>
      </w:pPr>
      <w:r>
        <w:rPr>
          <w:rFonts w:ascii="Times New Roman" w:hAnsi="Times New Roman" w:cs="Times New Roman"/>
          <w:szCs w:val="21"/>
        </w:rPr>
        <w:t>埋入地中并直接与大地接触的金属导体。</w:t>
      </w:r>
    </w:p>
    <w:p w:rsidR="00127B97" w:rsidRDefault="005305B9">
      <w:pPr>
        <w:spacing w:line="330" w:lineRule="exact"/>
        <w:rPr>
          <w:rFonts w:ascii="Times New Roman" w:hAnsi="Times New Roman" w:cs="Times New Roman"/>
          <w:szCs w:val="21"/>
        </w:rPr>
      </w:pPr>
      <w:r>
        <w:rPr>
          <w:rFonts w:ascii="Times New Roman" w:hAnsi="Times New Roman" w:cs="Times New Roman"/>
          <w:b/>
          <w:szCs w:val="21"/>
        </w:rPr>
        <w:t>2.0.13</w:t>
      </w:r>
      <w:r>
        <w:rPr>
          <w:rFonts w:ascii="Times New Roman" w:hAnsi="Times New Roman" w:cs="Times New Roman"/>
          <w:szCs w:val="21"/>
        </w:rPr>
        <w:t>人工接地体</w:t>
      </w:r>
      <w:r>
        <w:rPr>
          <w:rFonts w:ascii="Times New Roman" w:hAnsi="Times New Roman" w:cs="Times New Roman"/>
          <w:szCs w:val="21"/>
        </w:rPr>
        <w:t xml:space="preserve"> manual gn)unding </w:t>
      </w:r>
      <w:r>
        <w:rPr>
          <w:rFonts w:ascii="Times New Roman" w:hAnsi="Times New Roman" w:cs="Times New Roman"/>
          <w:szCs w:val="21"/>
        </w:rPr>
        <w:t>人工埋入地中的接地体。</w:t>
      </w:r>
    </w:p>
    <w:p w:rsidR="00127B97" w:rsidRDefault="005305B9">
      <w:pPr>
        <w:spacing w:line="330" w:lineRule="exact"/>
        <w:rPr>
          <w:rFonts w:ascii="Times New Roman" w:hAnsi="Times New Roman" w:cs="Times New Roman"/>
          <w:szCs w:val="21"/>
        </w:rPr>
      </w:pPr>
      <w:r>
        <w:rPr>
          <w:rFonts w:ascii="Times New Roman" w:hAnsi="Times New Roman" w:cs="Times New Roman"/>
          <w:b/>
          <w:szCs w:val="21"/>
        </w:rPr>
        <w:t>2.0.14</w:t>
      </w:r>
      <w:r>
        <w:rPr>
          <w:rFonts w:ascii="Times New Roman" w:hAnsi="Times New Roman" w:cs="Times New Roman"/>
          <w:szCs w:val="21"/>
        </w:rPr>
        <w:tab/>
      </w:r>
      <w:r>
        <w:rPr>
          <w:rFonts w:ascii="Times New Roman" w:hAnsi="Times New Roman" w:cs="Times New Roman"/>
          <w:szCs w:val="21"/>
        </w:rPr>
        <w:t>自然接地体</w:t>
      </w:r>
      <w:r>
        <w:rPr>
          <w:rFonts w:ascii="Times New Roman" w:hAnsi="Times New Roman" w:cs="Times New Roman"/>
          <w:szCs w:val="21"/>
        </w:rPr>
        <w:t xml:space="preserve"> natural grounding</w:t>
      </w:r>
    </w:p>
    <w:p w:rsidR="00127B97" w:rsidRDefault="005305B9">
      <w:pPr>
        <w:spacing w:line="330" w:lineRule="exact"/>
        <w:ind w:firstLineChars="200" w:firstLine="420"/>
        <w:rPr>
          <w:rFonts w:ascii="Times New Roman" w:hAnsi="Times New Roman" w:cs="Times New Roman"/>
          <w:szCs w:val="21"/>
        </w:rPr>
      </w:pPr>
      <w:r>
        <w:rPr>
          <w:rFonts w:ascii="Times New Roman" w:hAnsi="Times New Roman" w:cs="Times New Roman"/>
          <w:szCs w:val="21"/>
        </w:rPr>
        <w:t>施工前已埋入地中，可兼作接地体用的各种构件，如钢筋混凝土基础的钢筋结构、金属井管、金属管道（非燃气）等。</w:t>
      </w:r>
    </w:p>
    <w:p w:rsidR="00127B97" w:rsidRDefault="005305B9">
      <w:pPr>
        <w:spacing w:line="330" w:lineRule="exact"/>
        <w:rPr>
          <w:rFonts w:ascii="Times New Roman" w:hAnsi="Times New Roman" w:cs="Times New Roman"/>
          <w:szCs w:val="21"/>
        </w:rPr>
      </w:pPr>
      <w:r>
        <w:rPr>
          <w:rFonts w:ascii="Times New Roman" w:hAnsi="Times New Roman" w:cs="Times New Roman"/>
          <w:b/>
          <w:szCs w:val="21"/>
        </w:rPr>
        <w:t>2.0.15</w:t>
      </w:r>
      <w:r>
        <w:rPr>
          <w:rFonts w:ascii="Times New Roman" w:hAnsi="Times New Roman" w:cs="Times New Roman"/>
          <w:szCs w:val="21"/>
        </w:rPr>
        <w:t>接地线</w:t>
      </w:r>
      <w:r>
        <w:rPr>
          <w:rFonts w:ascii="Times New Roman" w:hAnsi="Times New Roman" w:cs="Times New Roman"/>
          <w:szCs w:val="21"/>
        </w:rPr>
        <w:t xml:space="preserve"> ground line</w:t>
      </w:r>
    </w:p>
    <w:p w:rsidR="00127B97" w:rsidRDefault="005305B9">
      <w:pPr>
        <w:spacing w:line="330" w:lineRule="exact"/>
        <w:ind w:firstLineChars="200" w:firstLine="420"/>
        <w:rPr>
          <w:rFonts w:ascii="Times New Roman" w:hAnsi="Times New Roman" w:cs="Times New Roman"/>
          <w:szCs w:val="21"/>
        </w:rPr>
      </w:pPr>
      <w:r>
        <w:rPr>
          <w:rFonts w:ascii="Times New Roman" w:hAnsi="Times New Roman" w:cs="Times New Roman"/>
          <w:szCs w:val="21"/>
        </w:rPr>
        <w:t>连接设备金属结构和接地体的金属导体（包括连接螺栓）。</w:t>
      </w:r>
    </w:p>
    <w:p w:rsidR="00127B97" w:rsidRDefault="005305B9">
      <w:pPr>
        <w:spacing w:line="330" w:lineRule="exact"/>
        <w:rPr>
          <w:rFonts w:ascii="Times New Roman" w:hAnsi="Times New Roman" w:cs="Times New Roman"/>
          <w:szCs w:val="21"/>
        </w:rPr>
      </w:pPr>
      <w:r>
        <w:rPr>
          <w:rFonts w:ascii="Times New Roman" w:hAnsi="Times New Roman" w:cs="Times New Roman"/>
          <w:b/>
          <w:szCs w:val="21"/>
        </w:rPr>
        <w:t>2.0.16</w:t>
      </w:r>
      <w:r>
        <w:rPr>
          <w:rFonts w:ascii="Times New Roman" w:hAnsi="Times New Roman" w:cs="Times New Roman"/>
          <w:szCs w:val="21"/>
        </w:rPr>
        <w:t>接地装置</w:t>
      </w:r>
      <w:r>
        <w:rPr>
          <w:rFonts w:ascii="Times New Roman" w:hAnsi="Times New Roman" w:cs="Times New Roman"/>
          <w:szCs w:val="21"/>
        </w:rPr>
        <w:t xml:space="preserve"> grounding device</w:t>
      </w:r>
    </w:p>
    <w:p w:rsidR="00127B97" w:rsidRDefault="005305B9">
      <w:pPr>
        <w:spacing w:line="330" w:lineRule="exact"/>
        <w:ind w:firstLineChars="200" w:firstLine="420"/>
        <w:rPr>
          <w:rFonts w:ascii="Times New Roman" w:hAnsi="Times New Roman" w:cs="Times New Roman"/>
          <w:szCs w:val="21"/>
        </w:rPr>
      </w:pPr>
      <w:r>
        <w:rPr>
          <w:rFonts w:ascii="Times New Roman" w:hAnsi="Times New Roman" w:cs="Times New Roman"/>
          <w:szCs w:val="21"/>
        </w:rPr>
        <w:t>接地体和接地线的总和。</w:t>
      </w:r>
    </w:p>
    <w:p w:rsidR="00127B97" w:rsidRDefault="005305B9">
      <w:pPr>
        <w:spacing w:line="330" w:lineRule="exact"/>
        <w:rPr>
          <w:rFonts w:ascii="Times New Roman" w:hAnsi="Times New Roman" w:cs="Times New Roman"/>
          <w:szCs w:val="21"/>
        </w:rPr>
      </w:pPr>
      <w:r>
        <w:rPr>
          <w:rFonts w:ascii="Times New Roman" w:hAnsi="Times New Roman" w:cs="Times New Roman"/>
          <w:b/>
          <w:szCs w:val="21"/>
        </w:rPr>
        <w:t>2.0.17</w:t>
      </w:r>
      <w:r>
        <w:rPr>
          <w:rFonts w:ascii="Times New Roman" w:hAnsi="Times New Roman" w:cs="Times New Roman"/>
          <w:szCs w:val="21"/>
        </w:rPr>
        <w:t>接地电阻</w:t>
      </w:r>
      <w:r>
        <w:rPr>
          <w:rFonts w:ascii="Times New Roman" w:hAnsi="Times New Roman" w:cs="Times New Roman"/>
          <w:szCs w:val="21"/>
        </w:rPr>
        <w:t xml:space="preserve"> ground resistance</w:t>
      </w:r>
    </w:p>
    <w:p w:rsidR="00127B97" w:rsidRDefault="005305B9">
      <w:pPr>
        <w:spacing w:line="330" w:lineRule="exact"/>
        <w:ind w:firstLineChars="200" w:firstLine="420"/>
        <w:rPr>
          <w:rFonts w:ascii="Times New Roman" w:hAnsi="Times New Roman" w:cs="Times New Roman"/>
          <w:szCs w:val="21"/>
        </w:rPr>
      </w:pPr>
      <w:r>
        <w:rPr>
          <w:rFonts w:ascii="Times New Roman" w:hAnsi="Times New Roman" w:cs="Times New Roman"/>
          <w:szCs w:val="21"/>
        </w:rPr>
        <w:t>接地装置的对地电阻。它是接地线电阻、接地体电阻、接地体与土壤之间的接触电阻和土壤中的散流电阻之和</w:t>
      </w:r>
      <w:r>
        <w:rPr>
          <w:rFonts w:ascii="Times New Roman" w:hAnsi="Times New Roman" w:cs="Times New Roman" w:hint="eastAsia"/>
          <w:szCs w:val="21"/>
        </w:rPr>
        <w:t>。</w:t>
      </w:r>
      <w:r>
        <w:rPr>
          <w:rFonts w:ascii="Times New Roman" w:hAnsi="Times New Roman" w:cs="Times New Roman"/>
          <w:szCs w:val="21"/>
        </w:rPr>
        <w:t>接地电阻可以通过计算或测量得到它的近似值，其值等于接地装置对地电压与通过接地装置流入地中电流之比。</w:t>
      </w:r>
    </w:p>
    <w:p w:rsidR="00127B97" w:rsidRDefault="005305B9">
      <w:pPr>
        <w:spacing w:line="330" w:lineRule="exact"/>
        <w:rPr>
          <w:rFonts w:ascii="Times New Roman" w:hAnsi="Times New Roman" w:cs="Times New Roman"/>
          <w:szCs w:val="21"/>
        </w:rPr>
      </w:pPr>
      <w:r>
        <w:rPr>
          <w:rFonts w:ascii="Times New Roman" w:hAnsi="Times New Roman" w:cs="Times New Roman"/>
          <w:b/>
          <w:szCs w:val="21"/>
        </w:rPr>
        <w:t>2.0.18</w:t>
      </w:r>
      <w:r>
        <w:rPr>
          <w:rFonts w:ascii="Times New Roman" w:hAnsi="Times New Roman" w:cs="Times New Roman"/>
          <w:szCs w:val="21"/>
        </w:rPr>
        <w:t>工频接地电阻</w:t>
      </w:r>
      <w:r>
        <w:rPr>
          <w:rFonts w:ascii="Times New Roman" w:hAnsi="Times New Roman" w:cs="Times New Roman"/>
          <w:szCs w:val="21"/>
        </w:rPr>
        <w:t xml:space="preserve"> power frequency ground resistance</w:t>
      </w:r>
    </w:p>
    <w:p w:rsidR="00127B97" w:rsidRDefault="005305B9">
      <w:pPr>
        <w:spacing w:line="330" w:lineRule="exact"/>
        <w:ind w:firstLineChars="200" w:firstLine="420"/>
        <w:rPr>
          <w:rFonts w:ascii="Times New Roman" w:hAnsi="Times New Roman" w:cs="Times New Roman"/>
          <w:szCs w:val="21"/>
        </w:rPr>
      </w:pPr>
      <w:r>
        <w:rPr>
          <w:rFonts w:ascii="Times New Roman" w:hAnsi="Times New Roman" w:cs="Times New Roman"/>
          <w:szCs w:val="21"/>
        </w:rPr>
        <w:t>按通过接地装置流入地中工频电流求得的接地电阻。</w:t>
      </w:r>
    </w:p>
    <w:p w:rsidR="00127B97" w:rsidRDefault="005305B9">
      <w:pPr>
        <w:spacing w:line="330" w:lineRule="exact"/>
        <w:rPr>
          <w:rFonts w:ascii="Times New Roman" w:hAnsi="Times New Roman" w:cs="Times New Roman"/>
          <w:szCs w:val="21"/>
        </w:rPr>
      </w:pPr>
      <w:r>
        <w:rPr>
          <w:rFonts w:ascii="Times New Roman" w:hAnsi="Times New Roman" w:cs="Times New Roman"/>
          <w:b/>
          <w:szCs w:val="21"/>
        </w:rPr>
        <w:t>2.0.19</w:t>
      </w:r>
      <w:r>
        <w:rPr>
          <w:rFonts w:ascii="Times New Roman" w:hAnsi="Times New Roman" w:cs="Times New Roman"/>
          <w:szCs w:val="21"/>
        </w:rPr>
        <w:t>冲击接地电阻</w:t>
      </w:r>
      <w:r>
        <w:rPr>
          <w:rFonts w:ascii="Times New Roman" w:hAnsi="Times New Roman" w:cs="Times New Roman"/>
          <w:szCs w:val="21"/>
        </w:rPr>
        <w:t xml:space="preserve"> shock ground resistance</w:t>
      </w:r>
    </w:p>
    <w:p w:rsidR="00127B97" w:rsidRDefault="005305B9">
      <w:pPr>
        <w:spacing w:line="330" w:lineRule="exact"/>
        <w:ind w:firstLineChars="200" w:firstLine="420"/>
        <w:rPr>
          <w:rFonts w:ascii="Times New Roman" w:hAnsi="Times New Roman" w:cs="Times New Roman"/>
          <w:szCs w:val="21"/>
        </w:rPr>
      </w:pPr>
      <w:r>
        <w:rPr>
          <w:rFonts w:ascii="Times New Roman" w:hAnsi="Times New Roman" w:cs="Times New Roman"/>
          <w:szCs w:val="21"/>
        </w:rPr>
        <w:t>按通过接地装置流入地中冲击电流（模拟雷电流）求得的接地电阻。</w:t>
      </w:r>
    </w:p>
    <w:p w:rsidR="00127B97" w:rsidRDefault="005305B9">
      <w:pPr>
        <w:spacing w:line="330" w:lineRule="exact"/>
        <w:rPr>
          <w:rFonts w:ascii="Times New Roman" w:hAnsi="Times New Roman" w:cs="Times New Roman"/>
          <w:szCs w:val="21"/>
        </w:rPr>
      </w:pPr>
      <w:r>
        <w:rPr>
          <w:rFonts w:ascii="Times New Roman" w:hAnsi="Times New Roman" w:cs="Times New Roman"/>
          <w:b/>
          <w:szCs w:val="21"/>
        </w:rPr>
        <w:t>2.0.20</w:t>
      </w:r>
      <w:r>
        <w:rPr>
          <w:rFonts w:ascii="Times New Roman" w:hAnsi="Times New Roman" w:cs="Times New Roman"/>
          <w:szCs w:val="21"/>
        </w:rPr>
        <w:tab/>
      </w:r>
      <w:r>
        <w:rPr>
          <w:rFonts w:ascii="Times New Roman" w:hAnsi="Times New Roman" w:cs="Times New Roman"/>
          <w:szCs w:val="21"/>
        </w:rPr>
        <w:t>电气连接</w:t>
      </w:r>
      <w:r>
        <w:rPr>
          <w:rFonts w:ascii="Times New Roman" w:hAnsi="Times New Roman" w:cs="Times New Roman"/>
          <w:szCs w:val="21"/>
        </w:rPr>
        <w:t xml:space="preserve"> electric connect</w:t>
      </w:r>
    </w:p>
    <w:p w:rsidR="00127B97" w:rsidRDefault="005305B9">
      <w:pPr>
        <w:spacing w:line="330" w:lineRule="exact"/>
        <w:ind w:firstLineChars="200" w:firstLine="420"/>
        <w:rPr>
          <w:rFonts w:ascii="Times New Roman" w:hAnsi="Times New Roman" w:cs="Times New Roman"/>
          <w:szCs w:val="21"/>
        </w:rPr>
      </w:pPr>
      <w:r>
        <w:rPr>
          <w:rFonts w:ascii="Times New Roman" w:hAnsi="Times New Roman" w:cs="Times New Roman"/>
          <w:szCs w:val="21"/>
        </w:rPr>
        <w:t>导体与导体之间直接提供电气通路的连接（接触电阻近于零）。</w:t>
      </w:r>
    </w:p>
    <w:p w:rsidR="00127B97" w:rsidRDefault="005305B9">
      <w:pPr>
        <w:spacing w:line="330" w:lineRule="exact"/>
        <w:rPr>
          <w:rFonts w:ascii="Times New Roman" w:hAnsi="Times New Roman" w:cs="Times New Roman"/>
          <w:szCs w:val="21"/>
        </w:rPr>
      </w:pPr>
      <w:r>
        <w:rPr>
          <w:rFonts w:ascii="Times New Roman" w:hAnsi="Times New Roman" w:cs="Times New Roman"/>
          <w:b/>
          <w:szCs w:val="21"/>
        </w:rPr>
        <w:lastRenderedPageBreak/>
        <w:t>2.0.21</w:t>
      </w:r>
      <w:r>
        <w:rPr>
          <w:rFonts w:ascii="Times New Roman" w:hAnsi="Times New Roman" w:cs="Times New Roman"/>
          <w:szCs w:val="21"/>
        </w:rPr>
        <w:t>带电部分</w:t>
      </w:r>
      <w:r>
        <w:rPr>
          <w:rFonts w:ascii="Times New Roman" w:hAnsi="Times New Roman" w:cs="Times New Roman"/>
          <w:szCs w:val="21"/>
        </w:rPr>
        <w:t xml:space="preserve"> live-part</w:t>
      </w:r>
    </w:p>
    <w:p w:rsidR="00127B97" w:rsidRDefault="005305B9">
      <w:pPr>
        <w:spacing w:line="330" w:lineRule="exact"/>
        <w:ind w:firstLineChars="200" w:firstLine="420"/>
        <w:rPr>
          <w:rFonts w:ascii="Times New Roman" w:hAnsi="Times New Roman" w:cs="Times New Roman"/>
          <w:szCs w:val="21"/>
        </w:rPr>
      </w:pPr>
      <w:r>
        <w:rPr>
          <w:rFonts w:ascii="Times New Roman" w:hAnsi="Times New Roman" w:cs="Times New Roman"/>
          <w:szCs w:val="21"/>
        </w:rPr>
        <w:t>正常使用时要被通电的导体或可导电部分，它包括中性导体（中性线），不包括保护导体（保护零线或保护线），按惯例也不包括工作零线与保护零线合一的导线（导体）。</w:t>
      </w:r>
    </w:p>
    <w:p w:rsidR="00127B97" w:rsidRDefault="005305B9">
      <w:pPr>
        <w:spacing w:line="330" w:lineRule="exact"/>
        <w:rPr>
          <w:rFonts w:ascii="Times New Roman" w:hAnsi="Times New Roman" w:cs="Times New Roman"/>
          <w:szCs w:val="21"/>
        </w:rPr>
      </w:pPr>
      <w:r>
        <w:rPr>
          <w:rFonts w:ascii="Times New Roman" w:hAnsi="Times New Roman" w:cs="Times New Roman"/>
          <w:b/>
          <w:szCs w:val="21"/>
        </w:rPr>
        <w:t>2.0.22</w:t>
      </w:r>
      <w:r>
        <w:rPr>
          <w:rFonts w:ascii="Times New Roman" w:hAnsi="Times New Roman" w:cs="Times New Roman"/>
          <w:szCs w:val="21"/>
        </w:rPr>
        <w:t>外露可导电部分</w:t>
      </w:r>
      <w:r>
        <w:rPr>
          <w:rFonts w:ascii="Times New Roman" w:hAnsi="Times New Roman" w:cs="Times New Roman"/>
          <w:szCs w:val="21"/>
        </w:rPr>
        <w:t xml:space="preserve"> exposed conductive part</w:t>
      </w:r>
    </w:p>
    <w:p w:rsidR="00127B97" w:rsidRDefault="005305B9">
      <w:pPr>
        <w:spacing w:line="330" w:lineRule="exact"/>
        <w:ind w:firstLineChars="200" w:firstLine="420"/>
        <w:rPr>
          <w:rFonts w:ascii="Times New Roman" w:hAnsi="Times New Roman" w:cs="Times New Roman"/>
          <w:szCs w:val="21"/>
        </w:rPr>
      </w:pPr>
      <w:r>
        <w:rPr>
          <w:rFonts w:ascii="Times New Roman" w:hAnsi="Times New Roman" w:cs="Times New Roman"/>
          <w:szCs w:val="21"/>
        </w:rPr>
        <w:t>电气设备的能触及的可导电部分。它在正常情况下不带电，但在故障情况下可能带电。</w:t>
      </w:r>
    </w:p>
    <w:p w:rsidR="00127B97" w:rsidRDefault="005305B9">
      <w:pPr>
        <w:spacing w:line="330" w:lineRule="exact"/>
        <w:rPr>
          <w:rFonts w:ascii="Times New Roman" w:hAnsi="Times New Roman" w:cs="Times New Roman"/>
          <w:szCs w:val="21"/>
        </w:rPr>
      </w:pPr>
      <w:r>
        <w:rPr>
          <w:rFonts w:ascii="Times New Roman" w:hAnsi="Times New Roman" w:cs="Times New Roman"/>
          <w:b/>
          <w:szCs w:val="21"/>
        </w:rPr>
        <w:t>2.0.23</w:t>
      </w:r>
      <w:r>
        <w:rPr>
          <w:rFonts w:ascii="Times New Roman" w:hAnsi="Times New Roman" w:cs="Times New Roman"/>
          <w:szCs w:val="21"/>
        </w:rPr>
        <w:t>触电（电击）</w:t>
      </w:r>
      <w:r>
        <w:rPr>
          <w:rFonts w:ascii="Times New Roman" w:hAnsi="Times New Roman" w:cs="Times New Roman"/>
          <w:szCs w:val="21"/>
        </w:rPr>
        <w:tab/>
        <w:t>electric shock</w:t>
      </w:r>
    </w:p>
    <w:p w:rsidR="00127B97" w:rsidRDefault="005305B9">
      <w:pPr>
        <w:spacing w:line="330" w:lineRule="exact"/>
        <w:ind w:firstLineChars="200" w:firstLine="420"/>
        <w:rPr>
          <w:rFonts w:ascii="Times New Roman" w:hAnsi="Times New Roman" w:cs="Times New Roman"/>
          <w:szCs w:val="21"/>
        </w:rPr>
      </w:pPr>
      <w:r>
        <w:rPr>
          <w:rFonts w:ascii="Times New Roman" w:hAnsi="Times New Roman" w:cs="Times New Roman"/>
          <w:szCs w:val="21"/>
        </w:rPr>
        <w:t>电流流经人体或动物体，使其产生病理生理效应。</w:t>
      </w:r>
    </w:p>
    <w:p w:rsidR="00127B97" w:rsidRDefault="005305B9">
      <w:pPr>
        <w:spacing w:line="330" w:lineRule="exact"/>
        <w:rPr>
          <w:rFonts w:ascii="Times New Roman" w:hAnsi="Times New Roman" w:cs="Times New Roman"/>
          <w:szCs w:val="21"/>
        </w:rPr>
      </w:pPr>
      <w:r>
        <w:rPr>
          <w:rFonts w:ascii="Times New Roman" w:hAnsi="Times New Roman" w:cs="Times New Roman"/>
          <w:b/>
          <w:szCs w:val="21"/>
        </w:rPr>
        <w:t>2.0.24</w:t>
      </w:r>
      <w:r>
        <w:rPr>
          <w:rFonts w:ascii="Times New Roman" w:hAnsi="Times New Roman" w:cs="Times New Roman"/>
          <w:szCs w:val="21"/>
        </w:rPr>
        <w:t>直接接触</w:t>
      </w:r>
      <w:r>
        <w:rPr>
          <w:rFonts w:ascii="Times New Roman" w:hAnsi="Times New Roman" w:cs="Times New Roman"/>
          <w:szCs w:val="21"/>
        </w:rPr>
        <w:t xml:space="preserve"> direct contact </w:t>
      </w:r>
    </w:p>
    <w:p w:rsidR="00127B97" w:rsidRDefault="005305B9">
      <w:pPr>
        <w:spacing w:line="330" w:lineRule="exact"/>
        <w:ind w:firstLineChars="200" w:firstLine="420"/>
        <w:rPr>
          <w:rFonts w:ascii="Times New Roman" w:hAnsi="Times New Roman" w:cs="Times New Roman"/>
          <w:szCs w:val="21"/>
        </w:rPr>
      </w:pPr>
      <w:r>
        <w:rPr>
          <w:rFonts w:ascii="Times New Roman" w:hAnsi="Times New Roman" w:cs="Times New Roman"/>
          <w:szCs w:val="21"/>
        </w:rPr>
        <w:t>人体、牲畜与带电部分的接触。</w:t>
      </w:r>
    </w:p>
    <w:p w:rsidR="00127B97" w:rsidRDefault="005305B9">
      <w:pPr>
        <w:spacing w:line="330" w:lineRule="exact"/>
        <w:rPr>
          <w:rFonts w:ascii="Times New Roman" w:hAnsi="Times New Roman" w:cs="Times New Roman"/>
          <w:szCs w:val="21"/>
        </w:rPr>
      </w:pPr>
      <w:r>
        <w:rPr>
          <w:rFonts w:ascii="Times New Roman" w:hAnsi="Times New Roman" w:cs="Times New Roman"/>
          <w:b/>
          <w:szCs w:val="21"/>
        </w:rPr>
        <w:t>2.0.25</w:t>
      </w:r>
      <w:r>
        <w:rPr>
          <w:rFonts w:ascii="Times New Roman" w:hAnsi="Times New Roman" w:cs="Times New Roman"/>
          <w:szCs w:val="21"/>
        </w:rPr>
        <w:t>间接接触</w:t>
      </w:r>
      <w:r>
        <w:rPr>
          <w:rFonts w:ascii="Times New Roman" w:hAnsi="Times New Roman" w:cs="Times New Roman"/>
          <w:szCs w:val="21"/>
        </w:rPr>
        <w:t xml:space="preserve"> indirect contact</w:t>
      </w:r>
    </w:p>
    <w:p w:rsidR="00127B97" w:rsidRDefault="005305B9">
      <w:pPr>
        <w:spacing w:line="330" w:lineRule="exact"/>
        <w:ind w:firstLineChars="200" w:firstLine="420"/>
        <w:rPr>
          <w:rFonts w:ascii="Times New Roman" w:hAnsi="Times New Roman" w:cs="Times New Roman"/>
          <w:szCs w:val="21"/>
        </w:rPr>
      </w:pPr>
      <w:r>
        <w:rPr>
          <w:rFonts w:ascii="Times New Roman" w:hAnsi="Times New Roman" w:cs="Times New Roman"/>
          <w:szCs w:val="21"/>
        </w:rPr>
        <w:t>人体、牲畜与故障情况下变为带电体的外露可导电部分的接触。</w:t>
      </w:r>
    </w:p>
    <w:p w:rsidR="00127B97" w:rsidRDefault="005305B9">
      <w:pPr>
        <w:spacing w:line="330" w:lineRule="exact"/>
        <w:rPr>
          <w:rFonts w:ascii="Times New Roman" w:hAnsi="Times New Roman" w:cs="Times New Roman"/>
          <w:szCs w:val="21"/>
        </w:rPr>
      </w:pPr>
      <w:r>
        <w:rPr>
          <w:rFonts w:ascii="Times New Roman" w:hAnsi="Times New Roman" w:cs="Times New Roman"/>
          <w:b/>
          <w:szCs w:val="21"/>
        </w:rPr>
        <w:t>2.0.26</w:t>
      </w:r>
      <w:r>
        <w:rPr>
          <w:rFonts w:ascii="Times New Roman" w:hAnsi="Times New Roman" w:cs="Times New Roman"/>
          <w:szCs w:val="21"/>
        </w:rPr>
        <w:t>配电箱</w:t>
      </w:r>
      <w:r>
        <w:rPr>
          <w:rFonts w:ascii="Times New Roman" w:hAnsi="Times New Roman" w:cs="Times New Roman"/>
          <w:szCs w:val="21"/>
        </w:rPr>
        <w:t xml:space="preserve"> distribution box</w:t>
      </w:r>
    </w:p>
    <w:p w:rsidR="00127B97" w:rsidRDefault="005305B9">
      <w:pPr>
        <w:spacing w:line="330" w:lineRule="exact"/>
        <w:ind w:firstLineChars="200" w:firstLine="420"/>
        <w:rPr>
          <w:rFonts w:ascii="Times New Roman" w:hAnsi="Times New Roman" w:cs="Times New Roman"/>
          <w:szCs w:val="21"/>
        </w:rPr>
      </w:pPr>
      <w:r>
        <w:rPr>
          <w:rFonts w:ascii="Times New Roman" w:hAnsi="Times New Roman" w:cs="Times New Roman"/>
          <w:szCs w:val="21"/>
        </w:rPr>
        <w:t>一种专门用作分配电力的配电装置，包括总配电箱和分配电箱，如无特指，总配电箱、分配电箱合称配电箱。</w:t>
      </w:r>
    </w:p>
    <w:p w:rsidR="00127B97" w:rsidRDefault="005305B9">
      <w:pPr>
        <w:spacing w:line="330" w:lineRule="exact"/>
        <w:rPr>
          <w:rFonts w:ascii="Times New Roman" w:hAnsi="Times New Roman" w:cs="Times New Roman"/>
          <w:szCs w:val="21"/>
        </w:rPr>
      </w:pPr>
      <w:r>
        <w:rPr>
          <w:rFonts w:ascii="Times New Roman" w:hAnsi="Times New Roman" w:cs="Times New Roman"/>
          <w:b/>
          <w:szCs w:val="21"/>
        </w:rPr>
        <w:t>2.0.27</w:t>
      </w:r>
      <w:r>
        <w:rPr>
          <w:rFonts w:ascii="Times New Roman" w:hAnsi="Times New Roman" w:cs="Times New Roman"/>
          <w:szCs w:val="21"/>
        </w:rPr>
        <w:t>开关箱</w:t>
      </w:r>
      <w:r>
        <w:rPr>
          <w:rFonts w:ascii="Times New Roman" w:hAnsi="Times New Roman" w:cs="Times New Roman"/>
          <w:szCs w:val="21"/>
        </w:rPr>
        <w:t xml:space="preserve"> switch box</w:t>
      </w:r>
    </w:p>
    <w:p w:rsidR="00127B97" w:rsidRDefault="005305B9">
      <w:pPr>
        <w:spacing w:line="330" w:lineRule="exact"/>
        <w:ind w:firstLineChars="200" w:firstLine="420"/>
        <w:rPr>
          <w:rFonts w:ascii="Times New Roman" w:hAnsi="Times New Roman" w:cs="Times New Roman"/>
          <w:szCs w:val="21"/>
        </w:rPr>
      </w:pPr>
      <w:r>
        <w:rPr>
          <w:rFonts w:ascii="Times New Roman" w:hAnsi="Times New Roman" w:cs="Times New Roman"/>
          <w:szCs w:val="21"/>
        </w:rPr>
        <w:t>末级配电装置的通称，亦可兼作用电设备的控制装置。</w:t>
      </w:r>
    </w:p>
    <w:p w:rsidR="00127B97" w:rsidRDefault="005305B9">
      <w:pPr>
        <w:spacing w:line="330" w:lineRule="exact"/>
        <w:rPr>
          <w:rFonts w:ascii="Times New Roman" w:hAnsi="Times New Roman" w:cs="Times New Roman"/>
          <w:szCs w:val="21"/>
        </w:rPr>
      </w:pPr>
      <w:r>
        <w:rPr>
          <w:rFonts w:ascii="Times New Roman" w:hAnsi="Times New Roman" w:cs="Times New Roman"/>
          <w:b/>
          <w:szCs w:val="21"/>
        </w:rPr>
        <w:t>2.0.28</w:t>
      </w:r>
      <w:r>
        <w:rPr>
          <w:rFonts w:ascii="Times New Roman" w:hAnsi="Times New Roman" w:cs="Times New Roman"/>
          <w:szCs w:val="21"/>
        </w:rPr>
        <w:t>隔离变压器</w:t>
      </w:r>
      <w:r>
        <w:rPr>
          <w:rFonts w:ascii="Times New Roman" w:hAnsi="Times New Roman" w:cs="Times New Roman"/>
          <w:szCs w:val="21"/>
        </w:rPr>
        <w:t xml:space="preserve"> isolating transformer</w:t>
      </w:r>
    </w:p>
    <w:p w:rsidR="00127B97" w:rsidRDefault="005305B9">
      <w:pPr>
        <w:spacing w:line="330" w:lineRule="exact"/>
        <w:ind w:firstLineChars="200" w:firstLine="420"/>
        <w:rPr>
          <w:rFonts w:ascii="Times New Roman" w:hAnsi="Times New Roman" w:cs="Times New Roman"/>
          <w:szCs w:val="21"/>
        </w:rPr>
      </w:pPr>
      <w:r>
        <w:rPr>
          <w:rFonts w:ascii="Times New Roman" w:hAnsi="Times New Roman" w:cs="Times New Roman"/>
          <w:szCs w:val="21"/>
        </w:rPr>
        <w:t>指输入绕组与输岀绕组在电气上彼此隔离的变压器，用以避免偶然同时触及带电体（或因绝缘损坏而可能带电的金属部件）和大地所带来的危险。</w:t>
      </w:r>
    </w:p>
    <w:p w:rsidR="00127B97" w:rsidRDefault="005305B9">
      <w:pPr>
        <w:spacing w:line="330" w:lineRule="exact"/>
        <w:rPr>
          <w:rFonts w:ascii="Times New Roman" w:hAnsi="Times New Roman" w:cs="Times New Roman"/>
          <w:szCs w:val="21"/>
        </w:rPr>
      </w:pPr>
      <w:r>
        <w:rPr>
          <w:rFonts w:ascii="Times New Roman" w:hAnsi="Times New Roman" w:cs="Times New Roman"/>
          <w:b/>
          <w:szCs w:val="21"/>
        </w:rPr>
        <w:t>2.0.29</w:t>
      </w:r>
      <w:r>
        <w:rPr>
          <w:rFonts w:ascii="Times New Roman" w:hAnsi="Times New Roman" w:cs="Times New Roman"/>
          <w:szCs w:val="21"/>
        </w:rPr>
        <w:t>安全隔离变压器</w:t>
      </w:r>
      <w:r>
        <w:rPr>
          <w:rFonts w:ascii="Times New Roman" w:hAnsi="Times New Roman" w:cs="Times New Roman"/>
          <w:szCs w:val="21"/>
        </w:rPr>
        <w:t xml:space="preserve"> safety isolating transformer</w:t>
      </w:r>
    </w:p>
    <w:p w:rsidR="00127B97" w:rsidRDefault="005305B9">
      <w:pPr>
        <w:spacing w:line="330" w:lineRule="exact"/>
        <w:ind w:firstLineChars="200" w:firstLine="420"/>
        <w:rPr>
          <w:rFonts w:ascii="Times New Roman" w:hAnsi="Times New Roman" w:cs="Times New Roman"/>
          <w:szCs w:val="21"/>
        </w:rPr>
      </w:pPr>
      <w:r>
        <w:rPr>
          <w:rFonts w:ascii="Times New Roman" w:hAnsi="Times New Roman" w:cs="Times New Roman"/>
          <w:szCs w:val="21"/>
        </w:rPr>
        <w:t>为安全特低电压电路提供电源的隔离变压器。它的输入绕组与输出绕组在电气上至少由相当于双重绝缘或加强绝缘的绝缘隔离开来。它是专门为配电电路、工具或其他设备提供安全特低电压而设计的。</w:t>
      </w:r>
    </w:p>
    <w:p w:rsidR="00127B97" w:rsidRDefault="005305B9">
      <w:r>
        <w:br w:type="page"/>
      </w:r>
    </w:p>
    <w:p w:rsidR="00127B97" w:rsidRDefault="005305B9">
      <w:pPr>
        <w:keepNext/>
        <w:keepLines/>
        <w:spacing w:before="100" w:after="100" w:line="440" w:lineRule="exact"/>
        <w:jc w:val="center"/>
        <w:outlineLvl w:val="0"/>
        <w:rPr>
          <w:rFonts w:ascii="Times New Roman" w:hAnsi="Times New Roman"/>
          <w:b/>
          <w:kern w:val="44"/>
          <w:sz w:val="30"/>
          <w:szCs w:val="24"/>
        </w:rPr>
      </w:pPr>
      <w:bookmarkStart w:id="77" w:name="_Toc4144854"/>
      <w:bookmarkStart w:id="78" w:name="_Toc3795255"/>
      <w:bookmarkStart w:id="79" w:name="_Toc4145708"/>
      <w:bookmarkStart w:id="80" w:name="_Toc535430277"/>
      <w:bookmarkStart w:id="81" w:name="_Toc69395496"/>
      <w:bookmarkStart w:id="82" w:name="_Toc3795798"/>
      <w:r>
        <w:rPr>
          <w:rFonts w:ascii="Times New Roman" w:hAnsi="Times New Roman"/>
          <w:b/>
          <w:kern w:val="44"/>
          <w:sz w:val="30"/>
          <w:szCs w:val="24"/>
        </w:rPr>
        <w:lastRenderedPageBreak/>
        <w:t xml:space="preserve">3 </w:t>
      </w:r>
      <w:r>
        <w:rPr>
          <w:rFonts w:ascii="Times New Roman" w:hAnsi="Times New Roman" w:hint="eastAsia"/>
          <w:b/>
          <w:kern w:val="44"/>
          <w:sz w:val="30"/>
          <w:szCs w:val="24"/>
        </w:rPr>
        <w:t>基本规定</w:t>
      </w:r>
      <w:bookmarkEnd w:id="77"/>
      <w:bookmarkEnd w:id="78"/>
      <w:bookmarkEnd w:id="79"/>
      <w:bookmarkEnd w:id="80"/>
      <w:bookmarkEnd w:id="81"/>
      <w:bookmarkEnd w:id="82"/>
    </w:p>
    <w:p w:rsidR="00127B97" w:rsidRDefault="005305B9">
      <w:pPr>
        <w:spacing w:line="330" w:lineRule="exact"/>
        <w:rPr>
          <w:rFonts w:ascii="Times New Roman" w:hAnsi="Times New Roman" w:cs="Times New Roman"/>
        </w:rPr>
      </w:pPr>
      <w:r>
        <w:rPr>
          <w:rFonts w:ascii="Times New Roman" w:hAnsi="Times New Roman" w:cs="Times New Roman"/>
          <w:b/>
        </w:rPr>
        <w:t xml:space="preserve">3.0.1  </w:t>
      </w:r>
      <w:r>
        <w:rPr>
          <w:rFonts w:ascii="Times New Roman" w:hAnsi="Times New Roman" w:cs="Times New Roman"/>
        </w:rPr>
        <w:t>高炉快速大修电气拆除安全控制应遵循策划、方案编制、实施、检查、处理的动态控制原则。</w:t>
      </w:r>
    </w:p>
    <w:p w:rsidR="00127B97" w:rsidRDefault="005305B9">
      <w:pPr>
        <w:spacing w:line="330" w:lineRule="exact"/>
        <w:rPr>
          <w:rFonts w:ascii="Times New Roman" w:hAnsi="Times New Roman" w:cs="Times New Roman"/>
        </w:rPr>
      </w:pPr>
      <w:r>
        <w:rPr>
          <w:rFonts w:ascii="Times New Roman" w:hAnsi="Times New Roman" w:cs="Times New Roman"/>
          <w:b/>
        </w:rPr>
        <w:t>3.0.2</w:t>
      </w:r>
      <w:r>
        <w:rPr>
          <w:rFonts w:ascii="Times New Roman" w:hAnsi="Times New Roman" w:cs="Times New Roman"/>
        </w:rPr>
        <w:t>安全、技术控制工作应独立审核，独立审核要求应在安全和技术规划中规定。</w:t>
      </w:r>
    </w:p>
    <w:p w:rsidR="00127B97" w:rsidRDefault="005305B9">
      <w:pPr>
        <w:spacing w:line="330" w:lineRule="exact"/>
        <w:rPr>
          <w:rFonts w:ascii="Times New Roman" w:hAnsi="Times New Roman" w:cs="Times New Roman"/>
        </w:rPr>
      </w:pPr>
      <w:r>
        <w:rPr>
          <w:rFonts w:ascii="Times New Roman" w:hAnsi="Times New Roman" w:cs="Times New Roman"/>
          <w:b/>
        </w:rPr>
        <w:t xml:space="preserve">3.0.3  </w:t>
      </w:r>
      <w:r>
        <w:rPr>
          <w:rFonts w:ascii="Times New Roman" w:hAnsi="Times New Roman" w:cs="Times New Roman"/>
        </w:rPr>
        <w:t>安全、技术控制各参与方应共享信息，保证相关安全信息传递通畅。</w:t>
      </w:r>
    </w:p>
    <w:p w:rsidR="00127B97" w:rsidRDefault="005305B9">
      <w:pPr>
        <w:spacing w:line="330" w:lineRule="exact"/>
        <w:rPr>
          <w:rFonts w:ascii="Times New Roman" w:hAnsi="Times New Roman" w:cs="Times New Roman"/>
        </w:rPr>
      </w:pPr>
      <w:r>
        <w:rPr>
          <w:rFonts w:ascii="Times New Roman" w:hAnsi="Times New Roman" w:cs="Times New Roman"/>
          <w:b/>
        </w:rPr>
        <w:t xml:space="preserve">3.0.4  </w:t>
      </w:r>
      <w:r>
        <w:rPr>
          <w:rFonts w:ascii="Times New Roman" w:hAnsi="Times New Roman" w:cs="Times New Roman"/>
        </w:rPr>
        <w:t>安全、技术控制前阶段成果应作为后阶段工作的依据，阶段成果应经过安全、技术审核合格后，才能进入下阶段安全、技术控制工作。</w:t>
      </w:r>
    </w:p>
    <w:p w:rsidR="00127B97" w:rsidRDefault="005305B9">
      <w:pPr>
        <w:spacing w:line="330" w:lineRule="exact"/>
        <w:rPr>
          <w:rFonts w:ascii="Times New Roman" w:hAnsi="Times New Roman" w:cs="Times New Roman"/>
        </w:rPr>
      </w:pPr>
      <w:r>
        <w:rPr>
          <w:rFonts w:ascii="Times New Roman" w:hAnsi="Times New Roman" w:cs="Times New Roman"/>
          <w:b/>
        </w:rPr>
        <w:t xml:space="preserve">3.0.5  </w:t>
      </w:r>
      <w:r>
        <w:rPr>
          <w:rFonts w:ascii="Times New Roman" w:hAnsi="Times New Roman" w:cs="Times New Roman"/>
        </w:rPr>
        <w:t>高炉快速大修电气拆除的开展应建立全过程安全、技术控制体系、目标、要求，并应实施、保持和持续改进。</w:t>
      </w:r>
    </w:p>
    <w:p w:rsidR="00127B97" w:rsidRDefault="005305B9">
      <w:pPr>
        <w:spacing w:line="330" w:lineRule="exact"/>
        <w:rPr>
          <w:rFonts w:ascii="Times New Roman" w:hAnsi="Times New Roman" w:cs="Times New Roman"/>
        </w:rPr>
      </w:pPr>
      <w:r>
        <w:rPr>
          <w:rFonts w:ascii="Times New Roman" w:hAnsi="Times New Roman" w:cs="Times New Roman"/>
          <w:b/>
        </w:rPr>
        <w:t xml:space="preserve">3.0.6  </w:t>
      </w:r>
      <w:r>
        <w:rPr>
          <w:rFonts w:ascii="Times New Roman" w:hAnsi="Times New Roman" w:cs="Times New Roman"/>
        </w:rPr>
        <w:t>高炉快速大修电气拆除应把保障安全作为首要目标，实现项目安全性和快速性目标。</w:t>
      </w:r>
    </w:p>
    <w:p w:rsidR="00127B97" w:rsidRDefault="005305B9">
      <w:pPr>
        <w:spacing w:line="330" w:lineRule="exact"/>
        <w:rPr>
          <w:rFonts w:ascii="Times New Roman" w:hAnsi="Times New Roman" w:cs="Times New Roman"/>
        </w:rPr>
      </w:pPr>
      <w:r>
        <w:rPr>
          <w:rFonts w:ascii="Times New Roman" w:hAnsi="Times New Roman" w:cs="Times New Roman"/>
          <w:b/>
        </w:rPr>
        <w:t>3.0.7</w:t>
      </w:r>
      <w:r>
        <w:rPr>
          <w:rFonts w:ascii="Times New Roman" w:hAnsi="Times New Roman" w:cs="Times New Roman"/>
        </w:rPr>
        <w:t>安全、技术控制文件应通过控制措施保障，并制定形成文件的程序。</w:t>
      </w:r>
    </w:p>
    <w:p w:rsidR="00127B97" w:rsidRDefault="005305B9">
      <w:pPr>
        <w:widowControl/>
        <w:spacing w:line="330" w:lineRule="exact"/>
        <w:jc w:val="left"/>
        <w:rPr>
          <w:rFonts w:ascii="Times New Roman" w:eastAsia="宋体" w:hAnsi="Times New Roman" w:cs="Times New Roman"/>
          <w:b/>
          <w:kern w:val="44"/>
          <w:sz w:val="30"/>
          <w:szCs w:val="24"/>
        </w:rPr>
      </w:pPr>
      <w:r>
        <w:br w:type="page"/>
      </w:r>
    </w:p>
    <w:p w:rsidR="00127B97" w:rsidRDefault="005305B9">
      <w:pPr>
        <w:pStyle w:val="1"/>
      </w:pPr>
      <w:bookmarkStart w:id="83" w:name="_Toc69395497"/>
      <w:bookmarkStart w:id="84" w:name="_Toc34317897"/>
      <w:r>
        <w:rPr>
          <w:rFonts w:hint="eastAsia"/>
        </w:rPr>
        <w:lastRenderedPageBreak/>
        <w:t>4</w:t>
      </w:r>
      <w:r>
        <w:t>高炉快速大修</w:t>
      </w:r>
      <w:r>
        <w:rPr>
          <w:rFonts w:hint="eastAsia"/>
        </w:rPr>
        <w:t>规划阶段安全控制</w:t>
      </w:r>
      <w:bookmarkEnd w:id="83"/>
      <w:bookmarkEnd w:id="84"/>
    </w:p>
    <w:p w:rsidR="00127B97" w:rsidRDefault="005305B9">
      <w:pPr>
        <w:keepNext/>
        <w:keepLines/>
        <w:spacing w:before="100" w:after="100" w:line="440" w:lineRule="exact"/>
        <w:jc w:val="center"/>
        <w:outlineLvl w:val="1"/>
        <w:rPr>
          <w:rFonts w:ascii="Times New Roman" w:eastAsia="黑体" w:hAnsi="Times New Roman"/>
          <w:b/>
          <w:sz w:val="24"/>
          <w:szCs w:val="24"/>
        </w:rPr>
      </w:pPr>
      <w:bookmarkStart w:id="85" w:name="_Toc34317898"/>
      <w:bookmarkStart w:id="86" w:name="_Toc69395498"/>
      <w:r>
        <w:rPr>
          <w:rFonts w:ascii="Times New Roman" w:eastAsia="黑体" w:hAnsi="Times New Roman" w:hint="eastAsia"/>
          <w:b/>
          <w:sz w:val="24"/>
          <w:szCs w:val="24"/>
        </w:rPr>
        <w:t xml:space="preserve">4.1 </w:t>
      </w:r>
      <w:r>
        <w:rPr>
          <w:rFonts w:ascii="Times New Roman" w:eastAsia="黑体" w:hAnsi="Times New Roman" w:hint="eastAsia"/>
          <w:b/>
          <w:sz w:val="24"/>
          <w:szCs w:val="24"/>
        </w:rPr>
        <w:t>一般</w:t>
      </w:r>
      <w:r>
        <w:rPr>
          <w:rFonts w:ascii="Times New Roman" w:eastAsia="黑体" w:hAnsi="Times New Roman"/>
          <w:b/>
          <w:sz w:val="24"/>
          <w:szCs w:val="24"/>
        </w:rPr>
        <w:t>规定</w:t>
      </w:r>
      <w:bookmarkEnd w:id="85"/>
      <w:bookmarkEnd w:id="86"/>
    </w:p>
    <w:p w:rsidR="00127B97" w:rsidRDefault="005305B9">
      <w:pPr>
        <w:spacing w:line="330" w:lineRule="exact"/>
        <w:rPr>
          <w:rFonts w:ascii="Times New Roman" w:hAnsi="Times New Roman" w:cs="Times New Roman"/>
        </w:rPr>
      </w:pPr>
      <w:r>
        <w:rPr>
          <w:rFonts w:ascii="Times New Roman" w:hAnsi="Times New Roman" w:cs="Times New Roman"/>
          <w:b/>
        </w:rPr>
        <w:t>4.1.1</w:t>
      </w:r>
      <w:r>
        <w:rPr>
          <w:rFonts w:ascii="Times New Roman" w:hAnsi="Times New Roman" w:cs="Times New Roman"/>
        </w:rPr>
        <w:t>规划阶段电气拆除内容应包括安全】技术策划、安全风险识别、初步安全评价和安全控制方案制定。</w:t>
      </w:r>
    </w:p>
    <w:p w:rsidR="00127B97" w:rsidRDefault="005305B9">
      <w:pPr>
        <w:spacing w:line="330" w:lineRule="exact"/>
        <w:rPr>
          <w:rFonts w:ascii="Times New Roman" w:hAnsi="Times New Roman" w:cs="Times New Roman"/>
        </w:rPr>
      </w:pPr>
      <w:r>
        <w:rPr>
          <w:rFonts w:ascii="Times New Roman" w:hAnsi="Times New Roman" w:cs="Times New Roman"/>
          <w:b/>
        </w:rPr>
        <w:t xml:space="preserve">4.1.2 </w:t>
      </w:r>
      <w:r>
        <w:rPr>
          <w:rFonts w:ascii="Times New Roman" w:hAnsi="Times New Roman" w:cs="Times New Roman"/>
        </w:rPr>
        <w:t>安全策划、安全风险识别、初步安全评价、安全控制方案应形成相应的文本文件。</w:t>
      </w:r>
    </w:p>
    <w:p w:rsidR="00127B97" w:rsidRDefault="005305B9">
      <w:pPr>
        <w:spacing w:line="330" w:lineRule="exact"/>
        <w:rPr>
          <w:rFonts w:ascii="Times New Roman" w:hAnsi="Times New Roman" w:cs="Times New Roman"/>
        </w:rPr>
      </w:pPr>
      <w:r>
        <w:rPr>
          <w:rFonts w:ascii="Times New Roman" w:hAnsi="Times New Roman" w:cs="Times New Roman"/>
          <w:b/>
        </w:rPr>
        <w:t xml:space="preserve">4.1.3  </w:t>
      </w:r>
      <w:r>
        <w:rPr>
          <w:rFonts w:ascii="Times New Roman" w:hAnsi="Times New Roman" w:cs="Times New Roman"/>
        </w:rPr>
        <w:t>规划阶段安全控制要求宜纳入招标文件。</w:t>
      </w:r>
    </w:p>
    <w:p w:rsidR="00127B97" w:rsidRDefault="005305B9">
      <w:pPr>
        <w:spacing w:line="330" w:lineRule="exact"/>
        <w:rPr>
          <w:rFonts w:ascii="Times New Roman" w:hAnsi="Times New Roman" w:cs="Times New Roman"/>
        </w:rPr>
      </w:pPr>
      <w:r>
        <w:rPr>
          <w:rFonts w:ascii="Times New Roman" w:hAnsi="Times New Roman" w:cs="Times New Roman"/>
          <w:b/>
        </w:rPr>
        <w:t xml:space="preserve">4.1.4  </w:t>
      </w:r>
      <w:r>
        <w:rPr>
          <w:rFonts w:ascii="Times New Roman" w:hAnsi="Times New Roman" w:cs="Times New Roman"/>
        </w:rPr>
        <w:t>规划阶段安全控制文件应进行相关的审查和批准。</w:t>
      </w:r>
    </w:p>
    <w:p w:rsidR="00127B97" w:rsidRDefault="005305B9">
      <w:pPr>
        <w:keepNext/>
        <w:keepLines/>
        <w:spacing w:before="100" w:after="100" w:line="440" w:lineRule="exact"/>
        <w:jc w:val="center"/>
        <w:outlineLvl w:val="1"/>
        <w:rPr>
          <w:rFonts w:ascii="Times New Roman" w:eastAsia="黑体" w:hAnsi="Times New Roman"/>
          <w:b/>
          <w:sz w:val="24"/>
          <w:szCs w:val="24"/>
        </w:rPr>
      </w:pPr>
      <w:bookmarkStart w:id="87" w:name="_Toc34317899"/>
      <w:bookmarkStart w:id="88" w:name="_Toc69395499"/>
      <w:r>
        <w:rPr>
          <w:rFonts w:ascii="Times New Roman" w:eastAsia="黑体" w:hAnsi="Times New Roman" w:hint="eastAsia"/>
          <w:b/>
          <w:sz w:val="24"/>
          <w:szCs w:val="24"/>
        </w:rPr>
        <w:t xml:space="preserve">4.2 </w:t>
      </w:r>
      <w:bookmarkEnd w:id="87"/>
      <w:r>
        <w:rPr>
          <w:rFonts w:ascii="Times New Roman" w:eastAsia="黑体" w:hAnsi="Times New Roman" w:hint="eastAsia"/>
          <w:b/>
          <w:sz w:val="24"/>
          <w:szCs w:val="24"/>
        </w:rPr>
        <w:t>拆除策划</w:t>
      </w:r>
      <w:bookmarkEnd w:id="88"/>
    </w:p>
    <w:p w:rsidR="00127B97" w:rsidRDefault="005305B9">
      <w:pPr>
        <w:spacing w:line="330" w:lineRule="exact"/>
        <w:rPr>
          <w:rFonts w:ascii="Times New Roman" w:hAnsi="Times New Roman" w:cs="Times New Roman"/>
        </w:rPr>
      </w:pPr>
      <w:r>
        <w:rPr>
          <w:rFonts w:ascii="Times New Roman" w:hAnsi="Times New Roman" w:cs="Times New Roman"/>
          <w:b/>
        </w:rPr>
        <w:t>4.2.1</w:t>
      </w:r>
      <w:r>
        <w:rPr>
          <w:rFonts w:ascii="Times New Roman" w:hAnsi="Times New Roman" w:cs="Times New Roman"/>
        </w:rPr>
        <w:t>高炉快速大修电气拆除应在可行性研究报告、业主要求的基础上制定。</w:t>
      </w:r>
    </w:p>
    <w:p w:rsidR="00127B97" w:rsidRDefault="005305B9">
      <w:pPr>
        <w:spacing w:line="330" w:lineRule="exact"/>
        <w:rPr>
          <w:rFonts w:ascii="Times New Roman" w:hAnsi="Times New Roman" w:cs="Times New Roman"/>
        </w:rPr>
      </w:pPr>
      <w:r>
        <w:rPr>
          <w:rFonts w:ascii="Times New Roman" w:hAnsi="Times New Roman" w:cs="Times New Roman"/>
          <w:b/>
        </w:rPr>
        <w:t xml:space="preserve">4.2.2  </w:t>
      </w:r>
      <w:r>
        <w:rPr>
          <w:rFonts w:ascii="Times New Roman" w:hAnsi="Times New Roman" w:cs="Times New Roman"/>
        </w:rPr>
        <w:t>高炉快速大修电气拆除应在明确项目基本情况前提下进行。项目基本情况宜包括下列内容：</w:t>
      </w:r>
    </w:p>
    <w:p w:rsidR="00127B97" w:rsidRDefault="005305B9">
      <w:pPr>
        <w:spacing w:line="330" w:lineRule="exact"/>
        <w:ind w:firstLineChars="100" w:firstLine="211"/>
        <w:rPr>
          <w:rFonts w:ascii="Times New Roman" w:hAnsi="Times New Roman" w:cs="Times New Roman"/>
        </w:rPr>
      </w:pPr>
      <w:r>
        <w:rPr>
          <w:rFonts w:ascii="Times New Roman" w:hAnsi="Times New Roman" w:cs="Times New Roman"/>
          <w:b/>
        </w:rPr>
        <w:t>1</w:t>
      </w:r>
      <w:r>
        <w:rPr>
          <w:rFonts w:ascii="Times New Roman" w:hAnsi="Times New Roman" w:cs="Times New Roman"/>
        </w:rPr>
        <w:t>高炉电气拆除的范围和内容。</w:t>
      </w:r>
    </w:p>
    <w:p w:rsidR="00127B97" w:rsidRDefault="005305B9">
      <w:pPr>
        <w:spacing w:line="330" w:lineRule="exact"/>
        <w:ind w:firstLineChars="100" w:firstLine="211"/>
        <w:rPr>
          <w:rFonts w:ascii="Times New Roman" w:hAnsi="Times New Roman" w:cs="Times New Roman"/>
        </w:rPr>
      </w:pPr>
      <w:r>
        <w:rPr>
          <w:rFonts w:ascii="Times New Roman" w:hAnsi="Times New Roman" w:cs="Times New Roman"/>
          <w:b/>
        </w:rPr>
        <w:t xml:space="preserve">2 </w:t>
      </w:r>
      <w:r>
        <w:rPr>
          <w:rFonts w:ascii="Times New Roman" w:hAnsi="Times New Roman" w:cs="Times New Roman"/>
        </w:rPr>
        <w:t>高炉电气拆除分类：保护性拆除和破坏性拆除的界面。</w:t>
      </w:r>
    </w:p>
    <w:p w:rsidR="00127B97" w:rsidRDefault="005305B9">
      <w:pPr>
        <w:spacing w:line="330" w:lineRule="exact"/>
        <w:ind w:firstLineChars="100" w:firstLine="211"/>
        <w:rPr>
          <w:rFonts w:ascii="Times New Roman" w:hAnsi="Times New Roman" w:cs="Times New Roman"/>
        </w:rPr>
      </w:pPr>
      <w:r>
        <w:rPr>
          <w:rFonts w:ascii="Times New Roman" w:hAnsi="Times New Roman" w:cs="Times New Roman"/>
          <w:b/>
        </w:rPr>
        <w:t>3</w:t>
      </w:r>
      <w:r>
        <w:rPr>
          <w:rFonts w:ascii="Times New Roman" w:hAnsi="Times New Roman" w:cs="Times New Roman"/>
        </w:rPr>
        <w:t>高炉电气拆除与外界的分界面和分界点。</w:t>
      </w:r>
    </w:p>
    <w:p w:rsidR="00127B97" w:rsidRDefault="005305B9">
      <w:pPr>
        <w:spacing w:line="330" w:lineRule="exact"/>
        <w:ind w:firstLineChars="100" w:firstLine="211"/>
        <w:rPr>
          <w:rFonts w:ascii="Times New Roman" w:hAnsi="Times New Roman" w:cs="Times New Roman"/>
        </w:rPr>
      </w:pPr>
      <w:r>
        <w:rPr>
          <w:rFonts w:ascii="Times New Roman" w:hAnsi="Times New Roman" w:cs="Times New Roman"/>
          <w:b/>
        </w:rPr>
        <w:t>4</w:t>
      </w:r>
      <w:r>
        <w:rPr>
          <w:rFonts w:ascii="Times New Roman" w:hAnsi="Times New Roman" w:cs="Times New Roman"/>
        </w:rPr>
        <w:t>高炉拆除的设备、材料的堆放。</w:t>
      </w:r>
    </w:p>
    <w:p w:rsidR="00127B97" w:rsidRDefault="005305B9">
      <w:pPr>
        <w:spacing w:line="330" w:lineRule="exact"/>
        <w:ind w:firstLineChars="100" w:firstLine="211"/>
        <w:rPr>
          <w:rFonts w:ascii="Times New Roman" w:hAnsi="Times New Roman" w:cs="Times New Roman"/>
        </w:rPr>
      </w:pPr>
      <w:r>
        <w:rPr>
          <w:rFonts w:ascii="Times New Roman" w:hAnsi="Times New Roman" w:cs="Times New Roman"/>
          <w:b/>
        </w:rPr>
        <w:t>5</w:t>
      </w:r>
      <w:r>
        <w:rPr>
          <w:rFonts w:ascii="Times New Roman" w:hAnsi="Times New Roman" w:cs="Times New Roman"/>
        </w:rPr>
        <w:t>高炉拆除的设备、材料处置。</w:t>
      </w:r>
    </w:p>
    <w:p w:rsidR="00127B97" w:rsidRDefault="005305B9">
      <w:pPr>
        <w:spacing w:line="330" w:lineRule="exact"/>
        <w:rPr>
          <w:rFonts w:ascii="Times New Roman" w:hAnsi="Times New Roman" w:cs="Times New Roman"/>
        </w:rPr>
      </w:pPr>
      <w:bookmarkStart w:id="89" w:name="OLE_LINK1"/>
      <w:r>
        <w:rPr>
          <w:rFonts w:ascii="Times New Roman" w:hAnsi="Times New Roman" w:cs="Times New Roman"/>
          <w:b/>
        </w:rPr>
        <w:t>4.2.3</w:t>
      </w:r>
      <w:r>
        <w:rPr>
          <w:rFonts w:ascii="Times New Roman" w:hAnsi="Times New Roman" w:cs="Times New Roman"/>
        </w:rPr>
        <w:t>拆除策划的内容应包括：</w:t>
      </w:r>
    </w:p>
    <w:p w:rsidR="00127B97" w:rsidRDefault="005305B9">
      <w:pPr>
        <w:spacing w:line="330" w:lineRule="exact"/>
        <w:ind w:firstLineChars="100" w:firstLine="211"/>
        <w:rPr>
          <w:rFonts w:ascii="Times New Roman" w:hAnsi="Times New Roman" w:cs="Times New Roman"/>
        </w:rPr>
      </w:pPr>
      <w:r>
        <w:rPr>
          <w:rFonts w:ascii="Times New Roman" w:hAnsi="Times New Roman" w:cs="Times New Roman"/>
          <w:b/>
        </w:rPr>
        <w:t>1</w:t>
      </w:r>
      <w:r>
        <w:rPr>
          <w:rFonts w:ascii="Times New Roman" w:hAnsi="Times New Roman" w:cs="Times New Roman"/>
        </w:rPr>
        <w:t>组织机构。</w:t>
      </w:r>
    </w:p>
    <w:p w:rsidR="00127B97" w:rsidRDefault="005305B9">
      <w:pPr>
        <w:spacing w:line="330" w:lineRule="exact"/>
        <w:ind w:firstLineChars="100" w:firstLine="211"/>
        <w:rPr>
          <w:rFonts w:ascii="Times New Roman" w:hAnsi="Times New Roman" w:cs="Times New Roman"/>
        </w:rPr>
      </w:pPr>
      <w:r>
        <w:rPr>
          <w:rFonts w:ascii="Times New Roman" w:hAnsi="Times New Roman" w:cs="Times New Roman"/>
          <w:b/>
        </w:rPr>
        <w:t>2</w:t>
      </w:r>
      <w:r>
        <w:rPr>
          <w:rFonts w:ascii="Times New Roman" w:hAnsi="Times New Roman" w:cs="Times New Roman"/>
        </w:rPr>
        <w:t>各参与方的职责和任务。</w:t>
      </w:r>
    </w:p>
    <w:p w:rsidR="00127B97" w:rsidRDefault="005305B9">
      <w:pPr>
        <w:spacing w:line="330" w:lineRule="exact"/>
        <w:ind w:firstLineChars="100" w:firstLine="211"/>
        <w:rPr>
          <w:rFonts w:ascii="Times New Roman" w:hAnsi="Times New Roman" w:cs="Times New Roman"/>
        </w:rPr>
      </w:pPr>
      <w:r>
        <w:rPr>
          <w:rFonts w:ascii="Times New Roman" w:hAnsi="Times New Roman" w:cs="Times New Roman"/>
          <w:b/>
        </w:rPr>
        <w:t>3</w:t>
      </w:r>
      <w:r>
        <w:rPr>
          <w:rFonts w:ascii="Times New Roman" w:hAnsi="Times New Roman" w:cs="Times New Roman"/>
        </w:rPr>
        <w:t>拆除的方案。</w:t>
      </w:r>
    </w:p>
    <w:p w:rsidR="00127B97" w:rsidRDefault="005305B9">
      <w:pPr>
        <w:spacing w:line="330" w:lineRule="exact"/>
        <w:ind w:firstLineChars="100" w:firstLine="211"/>
        <w:rPr>
          <w:rFonts w:ascii="Times New Roman" w:hAnsi="Times New Roman" w:cs="Times New Roman"/>
        </w:rPr>
      </w:pPr>
      <w:r>
        <w:rPr>
          <w:rFonts w:ascii="Times New Roman" w:hAnsi="Times New Roman" w:cs="Times New Roman"/>
          <w:b/>
        </w:rPr>
        <w:t>4</w:t>
      </w:r>
      <w:r>
        <w:rPr>
          <w:rFonts w:ascii="Times New Roman" w:hAnsi="Times New Roman" w:cs="Times New Roman"/>
        </w:rPr>
        <w:t>安全与经济的评估。</w:t>
      </w:r>
    </w:p>
    <w:p w:rsidR="00127B97" w:rsidRDefault="005305B9">
      <w:pPr>
        <w:keepNext/>
        <w:keepLines/>
        <w:spacing w:before="100" w:after="100" w:line="440" w:lineRule="exact"/>
        <w:jc w:val="center"/>
        <w:outlineLvl w:val="1"/>
        <w:rPr>
          <w:rFonts w:ascii="Times New Roman" w:eastAsia="黑体" w:hAnsi="Times New Roman"/>
          <w:b/>
          <w:sz w:val="24"/>
          <w:szCs w:val="24"/>
        </w:rPr>
      </w:pPr>
      <w:bookmarkStart w:id="90" w:name="_Toc34317902"/>
      <w:bookmarkStart w:id="91" w:name="_Toc36476521"/>
      <w:bookmarkStart w:id="92" w:name="_Toc69395500"/>
      <w:bookmarkEnd w:id="89"/>
      <w:r>
        <w:rPr>
          <w:rFonts w:ascii="Times New Roman" w:eastAsia="黑体" w:hAnsi="Times New Roman" w:hint="eastAsia"/>
          <w:b/>
          <w:sz w:val="24"/>
          <w:szCs w:val="24"/>
        </w:rPr>
        <w:lastRenderedPageBreak/>
        <w:t>4.3</w:t>
      </w:r>
      <w:r>
        <w:rPr>
          <w:rFonts w:ascii="Times New Roman" w:eastAsia="黑体" w:hAnsi="Times New Roman" w:hint="eastAsia"/>
          <w:b/>
          <w:sz w:val="24"/>
          <w:szCs w:val="24"/>
        </w:rPr>
        <w:t>拆除</w:t>
      </w:r>
      <w:r>
        <w:rPr>
          <w:rFonts w:ascii="Times New Roman" w:eastAsia="黑体" w:hAnsi="Times New Roman"/>
          <w:b/>
          <w:sz w:val="24"/>
          <w:szCs w:val="24"/>
        </w:rPr>
        <w:t>方案</w:t>
      </w:r>
      <w:bookmarkEnd w:id="90"/>
      <w:r>
        <w:rPr>
          <w:rFonts w:ascii="Times New Roman" w:eastAsia="黑体" w:hAnsi="Times New Roman" w:hint="eastAsia"/>
          <w:b/>
          <w:sz w:val="24"/>
          <w:szCs w:val="24"/>
        </w:rPr>
        <w:t>制定</w:t>
      </w:r>
      <w:bookmarkEnd w:id="91"/>
      <w:bookmarkEnd w:id="92"/>
    </w:p>
    <w:p w:rsidR="00127B97" w:rsidRDefault="005305B9">
      <w:pPr>
        <w:spacing w:line="330" w:lineRule="exact"/>
        <w:rPr>
          <w:rFonts w:ascii="Times New Roman" w:hAnsi="Times New Roman" w:cs="Times New Roman"/>
        </w:rPr>
      </w:pPr>
      <w:r>
        <w:rPr>
          <w:rFonts w:ascii="Times New Roman" w:hAnsi="Times New Roman" w:cs="Times New Roman"/>
          <w:b/>
        </w:rPr>
        <w:t xml:space="preserve">4.5.1  </w:t>
      </w:r>
      <w:r>
        <w:rPr>
          <w:rFonts w:ascii="Times New Roman" w:hAnsi="Times New Roman" w:cs="Times New Roman"/>
        </w:rPr>
        <w:t>拆除方案制定：</w:t>
      </w:r>
    </w:p>
    <w:p w:rsidR="00127B97" w:rsidRDefault="005305B9">
      <w:pPr>
        <w:spacing w:line="330" w:lineRule="exact"/>
        <w:ind w:firstLineChars="100" w:firstLine="211"/>
        <w:rPr>
          <w:rFonts w:ascii="Times New Roman" w:hAnsi="Times New Roman" w:cs="Times New Roman"/>
        </w:rPr>
      </w:pPr>
      <w:r>
        <w:rPr>
          <w:rFonts w:ascii="Times New Roman" w:hAnsi="Times New Roman" w:cs="Times New Roman"/>
          <w:b/>
        </w:rPr>
        <w:t>1</w:t>
      </w:r>
      <w:r>
        <w:rPr>
          <w:rFonts w:ascii="Times New Roman" w:hAnsi="Times New Roman" w:cs="Times New Roman" w:hint="eastAsia"/>
        </w:rPr>
        <w:t>．</w:t>
      </w:r>
      <w:r>
        <w:rPr>
          <w:rFonts w:ascii="Times New Roman" w:hAnsi="Times New Roman" w:cs="Times New Roman"/>
        </w:rPr>
        <w:t>工程概况。</w:t>
      </w:r>
    </w:p>
    <w:p w:rsidR="00127B97" w:rsidRDefault="005305B9">
      <w:pPr>
        <w:spacing w:line="330" w:lineRule="exact"/>
        <w:ind w:firstLineChars="100" w:firstLine="211"/>
        <w:rPr>
          <w:rFonts w:ascii="Times New Roman" w:hAnsi="Times New Roman" w:cs="Times New Roman"/>
        </w:rPr>
      </w:pPr>
      <w:r>
        <w:rPr>
          <w:rFonts w:ascii="Times New Roman" w:hAnsi="Times New Roman" w:cs="Times New Roman"/>
          <w:b/>
        </w:rPr>
        <w:t>2</w:t>
      </w:r>
      <w:r>
        <w:rPr>
          <w:rFonts w:ascii="Times New Roman" w:hAnsi="Times New Roman" w:cs="Times New Roman" w:hint="eastAsia"/>
        </w:rPr>
        <w:t>．</w:t>
      </w:r>
      <w:r>
        <w:rPr>
          <w:rFonts w:ascii="Times New Roman" w:hAnsi="Times New Roman" w:cs="Times New Roman"/>
        </w:rPr>
        <w:t>编制依据。</w:t>
      </w:r>
    </w:p>
    <w:p w:rsidR="00127B97" w:rsidRDefault="005305B9">
      <w:pPr>
        <w:spacing w:line="330" w:lineRule="exact"/>
        <w:ind w:firstLineChars="100" w:firstLine="211"/>
        <w:rPr>
          <w:rFonts w:ascii="Times New Roman" w:hAnsi="Times New Roman" w:cs="Times New Roman"/>
        </w:rPr>
      </w:pPr>
      <w:r>
        <w:rPr>
          <w:rFonts w:ascii="Times New Roman" w:hAnsi="Times New Roman" w:cs="Times New Roman"/>
          <w:b/>
        </w:rPr>
        <w:t>3</w:t>
      </w:r>
      <w:r>
        <w:rPr>
          <w:rFonts w:ascii="Times New Roman" w:hAnsi="Times New Roman" w:cs="Times New Roman" w:hint="eastAsia"/>
        </w:rPr>
        <w:t>．</w:t>
      </w:r>
      <w:r>
        <w:rPr>
          <w:rFonts w:ascii="Times New Roman" w:hAnsi="Times New Roman" w:cs="Times New Roman"/>
        </w:rPr>
        <w:t>方案内容。</w:t>
      </w:r>
    </w:p>
    <w:p w:rsidR="00127B97" w:rsidRDefault="005305B9">
      <w:pPr>
        <w:spacing w:line="330" w:lineRule="exact"/>
        <w:rPr>
          <w:rFonts w:ascii="Times New Roman" w:hAnsi="Times New Roman" w:cs="Times New Roman"/>
        </w:rPr>
      </w:pPr>
      <w:r>
        <w:rPr>
          <w:rFonts w:ascii="Times New Roman" w:hAnsi="Times New Roman" w:cs="Times New Roman"/>
          <w:b/>
        </w:rPr>
        <w:t>4.5.2</w:t>
      </w:r>
      <w:r>
        <w:rPr>
          <w:rFonts w:ascii="Times New Roman" w:hAnsi="Times New Roman" w:cs="Times New Roman"/>
        </w:rPr>
        <w:t>拆除方案的制定应明确各参与方的职责和责任。</w:t>
      </w:r>
    </w:p>
    <w:p w:rsidR="00127B97" w:rsidRDefault="005305B9">
      <w:pPr>
        <w:spacing w:line="330" w:lineRule="exact"/>
        <w:rPr>
          <w:rFonts w:ascii="Times New Roman" w:hAnsi="Times New Roman" w:cs="Times New Roman"/>
        </w:rPr>
      </w:pPr>
      <w:r>
        <w:rPr>
          <w:rFonts w:ascii="Times New Roman" w:hAnsi="Times New Roman" w:cs="Times New Roman"/>
          <w:b/>
        </w:rPr>
        <w:t xml:space="preserve">4.5.3  </w:t>
      </w:r>
      <w:r>
        <w:rPr>
          <w:rFonts w:ascii="Times New Roman" w:hAnsi="Times New Roman" w:cs="Times New Roman"/>
        </w:rPr>
        <w:t>拆除方案宜满足经济合理性和技术可行性。</w:t>
      </w:r>
    </w:p>
    <w:p w:rsidR="00127B97" w:rsidRDefault="00127B97">
      <w:pPr>
        <w:sectPr w:rsidR="00127B97">
          <w:footerReference w:type="even" r:id="rId10"/>
          <w:footerReference w:type="default" r:id="rId11"/>
          <w:pgSz w:w="8391" w:h="11907"/>
          <w:pgMar w:top="1083" w:right="1077" w:bottom="1083" w:left="1077" w:header="851" w:footer="992" w:gutter="0"/>
          <w:pgNumType w:start="1"/>
          <w:cols w:space="720"/>
          <w:docGrid w:linePitch="312"/>
        </w:sectPr>
      </w:pPr>
    </w:p>
    <w:p w:rsidR="00127B97" w:rsidRDefault="005305B9">
      <w:pPr>
        <w:pStyle w:val="1"/>
        <w:spacing w:after="0"/>
      </w:pPr>
      <w:bookmarkStart w:id="93" w:name="_Toc69395501"/>
      <w:bookmarkStart w:id="94" w:name="_Toc36476528"/>
      <w:r>
        <w:rPr>
          <w:rFonts w:hint="eastAsia"/>
        </w:rPr>
        <w:lastRenderedPageBreak/>
        <w:t>5</w:t>
      </w:r>
      <w:r>
        <w:t>高炉快速大修施工阶段安全控制</w:t>
      </w:r>
      <w:bookmarkEnd w:id="93"/>
      <w:bookmarkEnd w:id="94"/>
    </w:p>
    <w:p w:rsidR="00127B97" w:rsidRDefault="005305B9">
      <w:pPr>
        <w:keepNext/>
        <w:keepLines/>
        <w:spacing w:before="100" w:line="440" w:lineRule="exact"/>
        <w:jc w:val="center"/>
        <w:outlineLvl w:val="1"/>
        <w:rPr>
          <w:rFonts w:ascii="Times New Roman" w:eastAsia="黑体" w:hAnsi="Times New Roman"/>
          <w:b/>
          <w:sz w:val="24"/>
          <w:szCs w:val="24"/>
        </w:rPr>
      </w:pPr>
      <w:bookmarkStart w:id="95" w:name="_Toc69395502"/>
      <w:bookmarkStart w:id="96" w:name="_Toc36476529"/>
      <w:r>
        <w:rPr>
          <w:rFonts w:ascii="Times New Roman" w:eastAsia="黑体" w:hAnsi="Times New Roman" w:hint="eastAsia"/>
          <w:b/>
          <w:sz w:val="24"/>
          <w:szCs w:val="24"/>
        </w:rPr>
        <w:t>5</w:t>
      </w:r>
      <w:r>
        <w:rPr>
          <w:rFonts w:ascii="Times New Roman" w:eastAsia="黑体" w:hAnsi="Times New Roman"/>
          <w:b/>
          <w:sz w:val="24"/>
          <w:szCs w:val="24"/>
        </w:rPr>
        <w:t xml:space="preserve">.1 </w:t>
      </w:r>
      <w:r>
        <w:rPr>
          <w:rFonts w:ascii="Times New Roman" w:eastAsia="黑体" w:hAnsi="Times New Roman"/>
          <w:b/>
          <w:sz w:val="24"/>
          <w:szCs w:val="24"/>
        </w:rPr>
        <w:t>一般规定</w:t>
      </w:r>
      <w:bookmarkEnd w:id="95"/>
      <w:bookmarkEnd w:id="96"/>
    </w:p>
    <w:p w:rsidR="00127B97" w:rsidRDefault="005305B9">
      <w:pPr>
        <w:spacing w:line="330" w:lineRule="exact"/>
        <w:rPr>
          <w:rFonts w:ascii="Times New Roman" w:hAnsi="Times New Roman" w:cs="Times New Roman"/>
          <w:b/>
        </w:rPr>
      </w:pPr>
      <w:r>
        <w:rPr>
          <w:rFonts w:ascii="Times New Roman" w:hAnsi="Times New Roman" w:cs="Times New Roman"/>
          <w:b/>
        </w:rPr>
        <w:t xml:space="preserve">5.1.1  </w:t>
      </w:r>
      <w:r>
        <w:rPr>
          <w:rFonts w:ascii="Times New Roman" w:hAnsi="Times New Roman" w:cs="Times New Roman"/>
        </w:rPr>
        <w:t>应包括拆除施工的各个环节。</w:t>
      </w:r>
    </w:p>
    <w:p w:rsidR="00127B97" w:rsidRDefault="005305B9">
      <w:pPr>
        <w:spacing w:line="330" w:lineRule="exact"/>
        <w:rPr>
          <w:rFonts w:ascii="Times New Roman" w:hAnsi="Times New Roman" w:cs="Times New Roman"/>
        </w:rPr>
      </w:pPr>
      <w:r>
        <w:rPr>
          <w:rFonts w:ascii="Times New Roman" w:hAnsi="Times New Roman" w:cs="Times New Roman"/>
          <w:b/>
        </w:rPr>
        <w:t xml:space="preserve">5.1.2  </w:t>
      </w:r>
      <w:r>
        <w:rPr>
          <w:rFonts w:ascii="Times New Roman" w:hAnsi="Times New Roman" w:cs="Times New Roman"/>
        </w:rPr>
        <w:t>应对项目施工全过程安全状况进行检查、分析、评价。</w:t>
      </w:r>
    </w:p>
    <w:p w:rsidR="00127B97" w:rsidRDefault="005305B9">
      <w:pPr>
        <w:spacing w:line="330" w:lineRule="exact"/>
        <w:rPr>
          <w:rFonts w:ascii="Times New Roman" w:hAnsi="Times New Roman" w:cs="Times New Roman"/>
        </w:rPr>
      </w:pPr>
      <w:r>
        <w:rPr>
          <w:rFonts w:ascii="Times New Roman" w:hAnsi="Times New Roman" w:cs="Times New Roman"/>
          <w:b/>
        </w:rPr>
        <w:t xml:space="preserve">5.1.3  </w:t>
      </w:r>
      <w:r>
        <w:rPr>
          <w:rFonts w:ascii="Times New Roman" w:hAnsi="Times New Roman" w:cs="Times New Roman"/>
        </w:rPr>
        <w:t>电气拆除施工阶段应对现场作业安全危险源辨识，制定施工组织设计和生产事故应急预案、安全专项方案，并应建立安全控制体系。</w:t>
      </w:r>
    </w:p>
    <w:p w:rsidR="00127B97" w:rsidRDefault="005305B9">
      <w:pPr>
        <w:keepNext/>
        <w:keepLines/>
        <w:spacing w:before="100" w:line="440" w:lineRule="exact"/>
        <w:jc w:val="center"/>
        <w:outlineLvl w:val="1"/>
        <w:rPr>
          <w:rFonts w:ascii="Times New Roman" w:eastAsia="黑体" w:hAnsi="Times New Roman"/>
          <w:b/>
          <w:sz w:val="24"/>
          <w:szCs w:val="24"/>
        </w:rPr>
      </w:pPr>
      <w:bookmarkStart w:id="97" w:name="_Toc69395503"/>
      <w:bookmarkStart w:id="98" w:name="_Toc36476530"/>
      <w:r>
        <w:rPr>
          <w:rFonts w:ascii="Times New Roman" w:eastAsia="黑体" w:hAnsi="Times New Roman" w:hint="eastAsia"/>
          <w:b/>
          <w:sz w:val="24"/>
          <w:szCs w:val="24"/>
        </w:rPr>
        <w:t>5</w:t>
      </w:r>
      <w:r>
        <w:rPr>
          <w:rFonts w:ascii="Times New Roman" w:eastAsia="黑体" w:hAnsi="Times New Roman"/>
          <w:b/>
          <w:sz w:val="24"/>
          <w:szCs w:val="24"/>
        </w:rPr>
        <w:t xml:space="preserve">.2 </w:t>
      </w:r>
      <w:r>
        <w:rPr>
          <w:rFonts w:ascii="Times New Roman" w:eastAsia="黑体" w:hAnsi="Times New Roman"/>
          <w:b/>
          <w:sz w:val="24"/>
          <w:szCs w:val="24"/>
        </w:rPr>
        <w:t>拆除工程施工</w:t>
      </w:r>
      <w:bookmarkEnd w:id="97"/>
      <w:bookmarkEnd w:id="98"/>
      <w:r>
        <w:rPr>
          <w:rFonts w:ascii="Times New Roman" w:eastAsia="黑体" w:hAnsi="Times New Roman"/>
          <w:b/>
          <w:sz w:val="24"/>
          <w:szCs w:val="24"/>
        </w:rPr>
        <w:tab/>
      </w:r>
    </w:p>
    <w:p w:rsidR="00127B97" w:rsidRDefault="005305B9">
      <w:pPr>
        <w:spacing w:line="330" w:lineRule="exact"/>
        <w:rPr>
          <w:rFonts w:ascii="Times New Roman" w:hAnsi="Times New Roman" w:cs="Times New Roman"/>
        </w:rPr>
      </w:pPr>
      <w:r>
        <w:rPr>
          <w:rFonts w:ascii="Times New Roman" w:hAnsi="Times New Roman" w:cs="Times New Roman"/>
          <w:b/>
        </w:rPr>
        <w:t>5.2.1</w:t>
      </w:r>
      <w:r>
        <w:rPr>
          <w:rFonts w:ascii="Times New Roman" w:hAnsi="Times New Roman" w:cs="Times New Roman"/>
        </w:rPr>
        <w:t>拆除工程施工根据施工方案来确定。</w:t>
      </w:r>
    </w:p>
    <w:p w:rsidR="00127B97" w:rsidRDefault="005305B9">
      <w:pPr>
        <w:spacing w:line="330" w:lineRule="exact"/>
        <w:rPr>
          <w:rFonts w:ascii="Times New Roman" w:hAnsi="Times New Roman" w:cs="Times New Roman"/>
        </w:rPr>
      </w:pPr>
      <w:r>
        <w:rPr>
          <w:rFonts w:ascii="Times New Roman" w:hAnsi="Times New Roman" w:cs="Times New Roman"/>
          <w:b/>
        </w:rPr>
        <w:t xml:space="preserve">5.2.2 </w:t>
      </w:r>
      <w:r>
        <w:rPr>
          <w:rFonts w:ascii="Times New Roman" w:hAnsi="Times New Roman" w:cs="Times New Roman"/>
        </w:rPr>
        <w:t>变压器拆除</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w:t>
      </w:r>
      <w:r>
        <w:rPr>
          <w:rFonts w:ascii="Times New Roman" w:hAnsi="Times New Roman" w:cs="Times New Roman"/>
        </w:rPr>
        <w:t>变压器本体拆除前，确保上级已停电、接地线已挂好，现场验完电后进行。</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进线电缆拆除</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w:t>
      </w:r>
      <w:r>
        <w:rPr>
          <w:rFonts w:ascii="Times New Roman" w:hAnsi="Times New Roman" w:cs="Times New Roman"/>
        </w:rPr>
        <w:t>变压器二次侧母排或电缆及控制电缆拆除。</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w:t>
      </w:r>
      <w:r>
        <w:rPr>
          <w:rFonts w:ascii="Times New Roman" w:hAnsi="Times New Roman" w:cs="Times New Roman"/>
        </w:rPr>
        <w:t>拖车或吊车进场道路必须平整完毕、合格，并留有相当的回旋余地，如果属于绿化用地，则需要进行绿化移位。为防止突然下雨使道路潮湿、泥泞，而造成汽车或吊车轮胎下陷，在平整的道路上应铺设一层钢渣，其上再铺一层额卵石或碎石子等。</w:t>
      </w:r>
    </w:p>
    <w:p w:rsidR="00127B97" w:rsidRDefault="005305B9">
      <w:pPr>
        <w:spacing w:line="330" w:lineRule="exact"/>
        <w:rPr>
          <w:rFonts w:ascii="Times New Roman" w:hAnsi="Times New Roman" w:cs="Times New Roman"/>
        </w:rPr>
      </w:pPr>
      <w:r>
        <w:rPr>
          <w:rFonts w:ascii="Times New Roman" w:hAnsi="Times New Roman" w:cs="Times New Roman"/>
          <w:b/>
        </w:rPr>
        <w:t>5.2.3</w:t>
      </w:r>
      <w:r>
        <w:rPr>
          <w:rFonts w:ascii="Times New Roman" w:hAnsi="Times New Roman" w:cs="Times New Roman"/>
        </w:rPr>
        <w:t>盘柜、箱的拆除</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w:t>
      </w:r>
      <w:r>
        <w:rPr>
          <w:rFonts w:ascii="Times New Roman" w:hAnsi="Times New Roman" w:cs="Times New Roman"/>
        </w:rPr>
        <w:t>拆除前应确保上级电源已停和挂牌，控制回路也应确保停电。</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保护性拆除应把电缆、箱从端子上拆除。</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w:t>
      </w:r>
      <w:r>
        <w:rPr>
          <w:rFonts w:ascii="Times New Roman" w:hAnsi="Times New Roman" w:cs="Times New Roman"/>
        </w:rPr>
        <w:t>拆除盘、柜、箱之间的链接螺栓和与底座的固定落实。</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w:t>
      </w:r>
      <w:r>
        <w:rPr>
          <w:rFonts w:ascii="Times New Roman" w:hAnsi="Times New Roman" w:cs="Times New Roman"/>
        </w:rPr>
        <w:t>从靠近进出口的第一个盘开始移出。</w:t>
      </w:r>
    </w:p>
    <w:p w:rsidR="00127B97" w:rsidRDefault="005305B9">
      <w:pPr>
        <w:spacing w:line="330" w:lineRule="exact"/>
        <w:rPr>
          <w:rFonts w:ascii="Times New Roman" w:hAnsi="Times New Roman" w:cs="Times New Roman"/>
        </w:rPr>
      </w:pPr>
      <w:r>
        <w:rPr>
          <w:rFonts w:ascii="Times New Roman" w:hAnsi="Times New Roman" w:cs="Times New Roman"/>
          <w:b/>
        </w:rPr>
        <w:t>5.2.4</w:t>
      </w:r>
      <w:r>
        <w:rPr>
          <w:rFonts w:ascii="Times New Roman" w:hAnsi="Times New Roman" w:cs="Times New Roman"/>
        </w:rPr>
        <w:t>电缆拆除</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w:t>
      </w:r>
      <w:r>
        <w:rPr>
          <w:rFonts w:ascii="Times New Roman" w:hAnsi="Times New Roman" w:cs="Times New Roman"/>
        </w:rPr>
        <w:t>拆除前应先确认电缆号和验电，确认后可以拆除</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保护性拆除应把电缆在端子上拆下来并做好标识；破坏性拆除</w:t>
      </w:r>
      <w:r>
        <w:rPr>
          <w:rFonts w:ascii="Times New Roman" w:hAnsi="Times New Roman" w:cs="Times New Roman"/>
        </w:rPr>
        <w:lastRenderedPageBreak/>
        <w:t>可以在确认后在盘柜端子下剪断，不应在电缆中间剪。</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w:t>
      </w:r>
      <w:r>
        <w:rPr>
          <w:rFonts w:ascii="Times New Roman" w:hAnsi="Times New Roman" w:cs="Times New Roman"/>
        </w:rPr>
        <w:t>电缆拆除时在桥架内从送电侧往前拆。</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w:t>
      </w:r>
      <w:r>
        <w:rPr>
          <w:rFonts w:ascii="Times New Roman" w:hAnsi="Times New Roman" w:cs="Times New Roman"/>
        </w:rPr>
        <w:t>电缆保护性拆除应在拆除前在电缆上做好标识，如是使用中的电缆，应将电缆从桥架中移出，放在新的桥架内或临时吊挂，吊挂永的钢丝绳应满足电缆的重量要求。</w:t>
      </w:r>
    </w:p>
    <w:p w:rsidR="00127B97" w:rsidRDefault="005305B9">
      <w:pPr>
        <w:spacing w:line="330" w:lineRule="exact"/>
        <w:rPr>
          <w:rFonts w:ascii="Times New Roman" w:hAnsi="Times New Roman" w:cs="Times New Roman"/>
        </w:rPr>
      </w:pPr>
      <w:r>
        <w:rPr>
          <w:rFonts w:ascii="Times New Roman" w:hAnsi="Times New Roman" w:cs="Times New Roman"/>
          <w:b/>
        </w:rPr>
        <w:t>5.2.5</w:t>
      </w:r>
      <w:r>
        <w:rPr>
          <w:rFonts w:ascii="Times New Roman" w:hAnsi="Times New Roman" w:cs="Times New Roman"/>
        </w:rPr>
        <w:t>桥架拆除</w:t>
      </w:r>
    </w:p>
    <w:p w:rsidR="00127B97" w:rsidRDefault="005305B9">
      <w:pPr>
        <w:spacing w:line="330" w:lineRule="exact"/>
        <w:ind w:firstLineChars="200" w:firstLine="420"/>
        <w:rPr>
          <w:rFonts w:ascii="Times New Roman" w:hAnsi="Times New Roman" w:cs="Times New Roman"/>
        </w:rPr>
      </w:pPr>
      <w:r>
        <w:rPr>
          <w:rFonts w:ascii="Times New Roman" w:hAnsi="Times New Roman" w:cs="Times New Roman"/>
        </w:rPr>
        <w:t>桥架拆除一般是破坏性拆除，在确保安全情况下从上到下，先外后里进行拆除。</w:t>
      </w:r>
    </w:p>
    <w:p w:rsidR="00127B97" w:rsidRDefault="005305B9">
      <w:pPr>
        <w:spacing w:line="330" w:lineRule="exact"/>
        <w:rPr>
          <w:rFonts w:ascii="Times New Roman" w:hAnsi="Times New Roman" w:cs="Times New Roman"/>
        </w:rPr>
      </w:pPr>
      <w:r>
        <w:rPr>
          <w:rFonts w:ascii="Times New Roman" w:hAnsi="Times New Roman" w:cs="Times New Roman"/>
          <w:b/>
        </w:rPr>
        <w:t>5.2.6</w:t>
      </w:r>
      <w:r>
        <w:rPr>
          <w:rFonts w:ascii="Times New Roman" w:hAnsi="Times New Roman" w:cs="Times New Roman"/>
        </w:rPr>
        <w:t>配管拆除</w:t>
      </w:r>
    </w:p>
    <w:p w:rsidR="00127B97" w:rsidRDefault="005305B9">
      <w:pPr>
        <w:spacing w:line="330" w:lineRule="exact"/>
        <w:ind w:firstLineChars="200" w:firstLine="420"/>
        <w:rPr>
          <w:rFonts w:ascii="Times New Roman" w:hAnsi="Times New Roman" w:cs="Times New Roman"/>
        </w:rPr>
      </w:pPr>
      <w:r>
        <w:rPr>
          <w:rFonts w:ascii="Times New Roman" w:hAnsi="Times New Roman" w:cs="Times New Roman"/>
        </w:rPr>
        <w:t>配管拆除一般是破坏性拆除，在确保安全情况下从上到下，先外后里进行拆除。</w:t>
      </w:r>
    </w:p>
    <w:p w:rsidR="00127B97" w:rsidRDefault="005305B9">
      <w:pPr>
        <w:spacing w:line="330" w:lineRule="exact"/>
        <w:rPr>
          <w:rFonts w:ascii="Times New Roman" w:hAnsi="Times New Roman" w:cs="Times New Roman"/>
        </w:rPr>
      </w:pPr>
      <w:r>
        <w:rPr>
          <w:rFonts w:ascii="Times New Roman" w:hAnsi="Times New Roman" w:cs="Times New Roman"/>
          <w:b/>
        </w:rPr>
        <w:t>5.2.7</w:t>
      </w:r>
      <w:r>
        <w:rPr>
          <w:rFonts w:ascii="Times New Roman" w:hAnsi="Times New Roman" w:cs="Times New Roman"/>
        </w:rPr>
        <w:t>拆除过程中发现结构存在严重安全隐患时，应立即停止施工，并应采取必要的应急措施。</w:t>
      </w:r>
    </w:p>
    <w:p w:rsidR="00127B97" w:rsidRDefault="005305B9">
      <w:pPr>
        <w:spacing w:line="330" w:lineRule="exact"/>
        <w:rPr>
          <w:rFonts w:ascii="Times New Roman" w:hAnsi="Times New Roman" w:cs="Times New Roman"/>
        </w:rPr>
      </w:pPr>
      <w:r>
        <w:rPr>
          <w:rFonts w:ascii="Times New Roman" w:hAnsi="Times New Roman" w:cs="Times New Roman"/>
          <w:b/>
        </w:rPr>
        <w:t>5.2.8</w:t>
      </w:r>
      <w:r>
        <w:rPr>
          <w:rFonts w:ascii="Times New Roman" w:hAnsi="Times New Roman" w:cs="Times New Roman"/>
        </w:rPr>
        <w:t>拆除工程施工作业人员应配备符合要求的安全防护装置。</w:t>
      </w:r>
    </w:p>
    <w:p w:rsidR="00127B97" w:rsidRDefault="005305B9">
      <w:pPr>
        <w:spacing w:line="330" w:lineRule="exact"/>
        <w:rPr>
          <w:rFonts w:ascii="Times New Roman" w:hAnsi="Times New Roman" w:cs="Times New Roman"/>
        </w:rPr>
      </w:pPr>
      <w:r>
        <w:rPr>
          <w:rFonts w:ascii="Times New Roman" w:hAnsi="Times New Roman" w:cs="Times New Roman"/>
          <w:b/>
        </w:rPr>
        <w:t>5.2.9</w:t>
      </w:r>
      <w:r>
        <w:rPr>
          <w:rFonts w:ascii="Times New Roman" w:hAnsi="Times New Roman" w:cs="Times New Roman"/>
        </w:rPr>
        <w:t>拆除工程施工应划定施工影响区域并设置安全警示标志。</w:t>
      </w:r>
    </w:p>
    <w:p w:rsidR="00127B97" w:rsidRDefault="00127B97"/>
    <w:p w:rsidR="00127B97" w:rsidRDefault="00127B97">
      <w:pPr>
        <w:sectPr w:rsidR="00127B97">
          <w:pgSz w:w="8391" w:h="11907"/>
          <w:pgMar w:top="1083" w:right="1077" w:bottom="1083" w:left="1077" w:header="851" w:footer="992" w:gutter="0"/>
          <w:cols w:space="720"/>
          <w:docGrid w:linePitch="312"/>
        </w:sectPr>
      </w:pPr>
    </w:p>
    <w:p w:rsidR="00127B97" w:rsidRDefault="005305B9">
      <w:pPr>
        <w:pStyle w:val="1"/>
        <w:spacing w:after="0"/>
      </w:pPr>
      <w:bookmarkStart w:id="99" w:name="_Toc69395504"/>
      <w:r>
        <w:rPr>
          <w:rFonts w:hint="eastAsia"/>
        </w:rPr>
        <w:lastRenderedPageBreak/>
        <w:t>6</w:t>
      </w:r>
      <w:r>
        <w:rPr>
          <w:rFonts w:hint="eastAsia"/>
        </w:rPr>
        <w:t>仪表</w:t>
      </w:r>
      <w:r>
        <w:t>拆除及安装</w:t>
      </w:r>
      <w:bookmarkEnd w:id="99"/>
    </w:p>
    <w:p w:rsidR="00127B97" w:rsidRDefault="005305B9">
      <w:pPr>
        <w:keepNext/>
        <w:keepLines/>
        <w:spacing w:before="100" w:line="440" w:lineRule="exact"/>
        <w:jc w:val="center"/>
        <w:outlineLvl w:val="1"/>
        <w:rPr>
          <w:rFonts w:ascii="Times New Roman" w:eastAsia="黑体" w:hAnsi="Times New Roman" w:cs="Times New Roman"/>
          <w:b/>
          <w:sz w:val="24"/>
          <w:szCs w:val="24"/>
        </w:rPr>
      </w:pPr>
      <w:bookmarkStart w:id="100" w:name="_Toc69395505"/>
      <w:r>
        <w:rPr>
          <w:rFonts w:ascii="Times New Roman" w:eastAsia="黑体" w:hAnsi="Times New Roman" w:cs="Times New Roman"/>
          <w:b/>
          <w:sz w:val="24"/>
          <w:szCs w:val="24"/>
        </w:rPr>
        <w:t>6.1</w:t>
      </w:r>
      <w:r>
        <w:rPr>
          <w:rFonts w:ascii="Times New Roman" w:eastAsia="黑体" w:hAnsi="Times New Roman" w:cs="Times New Roman"/>
          <w:b/>
          <w:sz w:val="24"/>
          <w:szCs w:val="24"/>
        </w:rPr>
        <w:t>作业用材料、仪器、机具</w:t>
      </w:r>
      <w:bookmarkEnd w:id="100"/>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573"/>
        <w:gridCol w:w="1250"/>
        <w:gridCol w:w="2168"/>
        <w:gridCol w:w="707"/>
        <w:gridCol w:w="567"/>
        <w:gridCol w:w="1012"/>
      </w:tblGrid>
      <w:tr w:rsidR="00127B97">
        <w:trPr>
          <w:trHeight w:val="143"/>
        </w:trPr>
        <w:tc>
          <w:tcPr>
            <w:tcW w:w="456" w:type="pct"/>
            <w:tcMar>
              <w:top w:w="20" w:type="dxa"/>
              <w:left w:w="20" w:type="dxa"/>
              <w:right w:w="20" w:type="dxa"/>
            </w:tcMar>
            <w:vAlign w:val="center"/>
          </w:tcPr>
          <w:p w:rsidR="00127B97" w:rsidRDefault="005305B9">
            <w:pPr>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序号</w:t>
            </w:r>
          </w:p>
        </w:tc>
        <w:tc>
          <w:tcPr>
            <w:tcW w:w="996" w:type="pct"/>
            <w:tcMar>
              <w:top w:w="20" w:type="dxa"/>
              <w:left w:w="20" w:type="dxa"/>
              <w:right w:w="20" w:type="dxa"/>
            </w:tcMar>
            <w:vAlign w:val="center"/>
          </w:tcPr>
          <w:p w:rsidR="00127B97" w:rsidRDefault="005305B9">
            <w:pPr>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名称</w:t>
            </w:r>
          </w:p>
        </w:tc>
        <w:tc>
          <w:tcPr>
            <w:tcW w:w="1727" w:type="pct"/>
            <w:tcMar>
              <w:top w:w="20" w:type="dxa"/>
              <w:left w:w="20" w:type="dxa"/>
              <w:right w:w="20" w:type="dxa"/>
            </w:tcMar>
            <w:vAlign w:val="center"/>
          </w:tcPr>
          <w:p w:rsidR="00127B97" w:rsidRDefault="005305B9">
            <w:pPr>
              <w:adjustRightInd w:val="0"/>
              <w:snapToGrid w:val="0"/>
              <w:ind w:firstLineChars="12" w:firstLine="22"/>
              <w:jc w:val="center"/>
              <w:rPr>
                <w:rFonts w:ascii="Times New Roman" w:hAnsi="Times New Roman" w:cs="Times New Roman"/>
                <w:sz w:val="18"/>
                <w:szCs w:val="18"/>
              </w:rPr>
            </w:pPr>
            <w:r>
              <w:rPr>
                <w:rFonts w:ascii="Times New Roman" w:hAnsi="Times New Roman" w:cs="Times New Roman"/>
                <w:color w:val="000000"/>
                <w:sz w:val="18"/>
                <w:szCs w:val="18"/>
              </w:rPr>
              <w:t>规格</w:t>
            </w:r>
          </w:p>
        </w:tc>
        <w:tc>
          <w:tcPr>
            <w:tcW w:w="563" w:type="pct"/>
            <w:tcMar>
              <w:top w:w="20" w:type="dxa"/>
              <w:left w:w="20" w:type="dxa"/>
              <w:right w:w="20" w:type="dxa"/>
            </w:tcMar>
            <w:vAlign w:val="center"/>
          </w:tcPr>
          <w:p w:rsidR="00127B97" w:rsidRDefault="005305B9">
            <w:pPr>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单位</w:t>
            </w:r>
          </w:p>
        </w:tc>
        <w:tc>
          <w:tcPr>
            <w:tcW w:w="452" w:type="pct"/>
            <w:tcMar>
              <w:top w:w="20" w:type="dxa"/>
              <w:left w:w="20" w:type="dxa"/>
              <w:right w:w="20" w:type="dxa"/>
            </w:tcMar>
            <w:vAlign w:val="center"/>
          </w:tcPr>
          <w:p w:rsidR="00127B97" w:rsidRDefault="005305B9">
            <w:pPr>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数量</w:t>
            </w:r>
          </w:p>
        </w:tc>
        <w:tc>
          <w:tcPr>
            <w:tcW w:w="806" w:type="pct"/>
            <w:tcMar>
              <w:top w:w="20" w:type="dxa"/>
              <w:left w:w="20" w:type="dxa"/>
              <w:right w:w="20" w:type="dxa"/>
            </w:tcMar>
            <w:vAlign w:val="center"/>
          </w:tcPr>
          <w:p w:rsidR="00127B97" w:rsidRDefault="005305B9">
            <w:pPr>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备注</w:t>
            </w:r>
          </w:p>
        </w:tc>
      </w:tr>
      <w:tr w:rsidR="00127B97">
        <w:tc>
          <w:tcPr>
            <w:tcW w:w="456" w:type="pct"/>
            <w:tcMar>
              <w:top w:w="20" w:type="dxa"/>
              <w:left w:w="20" w:type="dxa"/>
              <w:right w:w="20" w:type="dxa"/>
            </w:tcMar>
            <w:vAlign w:val="center"/>
          </w:tcPr>
          <w:p w:rsidR="00127B97" w:rsidRDefault="005305B9">
            <w:pPr>
              <w:ind w:firstLineChars="121" w:firstLine="218"/>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996" w:type="pct"/>
            <w:tcMar>
              <w:top w:w="20" w:type="dxa"/>
              <w:left w:w="20" w:type="dxa"/>
              <w:right w:w="20" w:type="dxa"/>
            </w:tcMar>
            <w:vAlign w:val="center"/>
          </w:tcPr>
          <w:p w:rsidR="00127B97" w:rsidRDefault="005305B9">
            <w:pPr>
              <w:ind w:firstLineChars="50" w:firstLine="90"/>
              <w:jc w:val="center"/>
              <w:rPr>
                <w:rFonts w:ascii="Times New Roman" w:hAnsi="Times New Roman" w:cs="Times New Roman"/>
                <w:color w:val="000000"/>
                <w:sz w:val="18"/>
                <w:szCs w:val="18"/>
              </w:rPr>
            </w:pPr>
            <w:r>
              <w:rPr>
                <w:rFonts w:ascii="Times New Roman" w:hAnsi="Times New Roman" w:cs="Times New Roman"/>
                <w:color w:val="000000"/>
                <w:sz w:val="18"/>
                <w:szCs w:val="18"/>
              </w:rPr>
              <w:t>磨光机</w:t>
            </w:r>
          </w:p>
        </w:tc>
        <w:tc>
          <w:tcPr>
            <w:tcW w:w="1727" w:type="pct"/>
            <w:tcMar>
              <w:top w:w="20" w:type="dxa"/>
              <w:left w:w="20" w:type="dxa"/>
              <w:right w:w="20" w:type="dxa"/>
            </w:tcMar>
            <w:vAlign w:val="center"/>
          </w:tcPr>
          <w:p w:rsidR="00127B97" w:rsidRDefault="00127B97">
            <w:pPr>
              <w:ind w:firstLineChars="12" w:firstLine="22"/>
              <w:jc w:val="center"/>
              <w:rPr>
                <w:rFonts w:ascii="Times New Roman" w:hAnsi="Times New Roman" w:cs="Times New Roman"/>
                <w:color w:val="000000"/>
                <w:sz w:val="18"/>
                <w:szCs w:val="18"/>
              </w:rPr>
            </w:pPr>
          </w:p>
        </w:tc>
        <w:tc>
          <w:tcPr>
            <w:tcW w:w="563" w:type="pct"/>
            <w:tcMar>
              <w:top w:w="20" w:type="dxa"/>
              <w:left w:w="20" w:type="dxa"/>
              <w:right w:w="20" w:type="dxa"/>
            </w:tcMar>
            <w:vAlign w:val="center"/>
          </w:tcPr>
          <w:p w:rsidR="00127B97" w:rsidRDefault="005305B9">
            <w:pPr>
              <w:ind w:firstLineChars="100" w:firstLine="180"/>
              <w:rPr>
                <w:rFonts w:ascii="Times New Roman" w:hAnsi="Times New Roman" w:cs="Times New Roman"/>
                <w:color w:val="000000"/>
                <w:sz w:val="18"/>
                <w:szCs w:val="18"/>
              </w:rPr>
            </w:pPr>
            <w:r>
              <w:rPr>
                <w:rFonts w:ascii="Times New Roman" w:hAnsi="Times New Roman" w:cs="Times New Roman"/>
                <w:color w:val="000000"/>
                <w:sz w:val="18"/>
                <w:szCs w:val="18"/>
              </w:rPr>
              <w:t>套</w:t>
            </w:r>
          </w:p>
        </w:tc>
        <w:tc>
          <w:tcPr>
            <w:tcW w:w="452" w:type="pct"/>
            <w:tcMar>
              <w:top w:w="20" w:type="dxa"/>
              <w:left w:w="20" w:type="dxa"/>
              <w:right w:w="20" w:type="dxa"/>
            </w:tcMar>
            <w:vAlign w:val="center"/>
          </w:tcPr>
          <w:p w:rsidR="00127B97" w:rsidRDefault="005305B9">
            <w:pPr>
              <w:ind w:firstLineChars="8" w:firstLine="14"/>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06" w:type="pct"/>
            <w:tcMar>
              <w:top w:w="20" w:type="dxa"/>
              <w:left w:w="20" w:type="dxa"/>
              <w:right w:w="20" w:type="dxa"/>
            </w:tcMar>
            <w:vAlign w:val="center"/>
          </w:tcPr>
          <w:p w:rsidR="00127B97" w:rsidRDefault="00127B97">
            <w:pPr>
              <w:ind w:firstLine="560"/>
              <w:jc w:val="center"/>
              <w:rPr>
                <w:rFonts w:ascii="Times New Roman" w:hAnsi="Times New Roman" w:cs="Times New Roman"/>
                <w:sz w:val="18"/>
                <w:szCs w:val="18"/>
              </w:rPr>
            </w:pPr>
          </w:p>
        </w:tc>
      </w:tr>
      <w:tr w:rsidR="00127B97">
        <w:tc>
          <w:tcPr>
            <w:tcW w:w="456" w:type="pct"/>
            <w:tcMar>
              <w:top w:w="20" w:type="dxa"/>
              <w:left w:w="20" w:type="dxa"/>
              <w:right w:w="20" w:type="dxa"/>
            </w:tcMar>
            <w:vAlign w:val="center"/>
          </w:tcPr>
          <w:p w:rsidR="00127B97" w:rsidRDefault="005305B9">
            <w:pPr>
              <w:ind w:firstLineChars="121" w:firstLine="218"/>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996" w:type="pct"/>
            <w:tcMar>
              <w:top w:w="20" w:type="dxa"/>
              <w:left w:w="20" w:type="dxa"/>
              <w:right w:w="20" w:type="dxa"/>
            </w:tcMar>
            <w:vAlign w:val="center"/>
          </w:tcPr>
          <w:p w:rsidR="00127B97" w:rsidRDefault="005305B9">
            <w:pPr>
              <w:ind w:firstLineChars="50" w:firstLine="90"/>
              <w:jc w:val="center"/>
              <w:rPr>
                <w:rFonts w:ascii="Times New Roman" w:hAnsi="Times New Roman" w:cs="Times New Roman"/>
                <w:color w:val="000000"/>
                <w:sz w:val="18"/>
                <w:szCs w:val="18"/>
              </w:rPr>
            </w:pPr>
            <w:r>
              <w:rPr>
                <w:rFonts w:ascii="Times New Roman" w:hAnsi="Times New Roman" w:cs="Times New Roman"/>
                <w:color w:val="000000"/>
                <w:sz w:val="18"/>
                <w:szCs w:val="18"/>
              </w:rPr>
              <w:t>液压小车</w:t>
            </w:r>
          </w:p>
        </w:tc>
        <w:tc>
          <w:tcPr>
            <w:tcW w:w="1727" w:type="pct"/>
            <w:tcMar>
              <w:top w:w="20" w:type="dxa"/>
              <w:left w:w="20" w:type="dxa"/>
              <w:right w:w="20" w:type="dxa"/>
            </w:tcMar>
            <w:vAlign w:val="center"/>
          </w:tcPr>
          <w:p w:rsidR="00127B97" w:rsidRDefault="00127B97">
            <w:pPr>
              <w:ind w:firstLineChars="12" w:firstLine="22"/>
              <w:jc w:val="center"/>
              <w:rPr>
                <w:rFonts w:ascii="Times New Roman" w:hAnsi="Times New Roman" w:cs="Times New Roman"/>
                <w:color w:val="000000"/>
                <w:sz w:val="18"/>
                <w:szCs w:val="18"/>
              </w:rPr>
            </w:pPr>
          </w:p>
        </w:tc>
        <w:tc>
          <w:tcPr>
            <w:tcW w:w="563" w:type="pct"/>
            <w:tcMar>
              <w:top w:w="20" w:type="dxa"/>
              <w:left w:w="20" w:type="dxa"/>
              <w:right w:w="20" w:type="dxa"/>
            </w:tcMar>
            <w:vAlign w:val="center"/>
          </w:tcPr>
          <w:p w:rsidR="00127B97" w:rsidRDefault="005305B9">
            <w:pPr>
              <w:ind w:firstLineChars="100" w:firstLine="180"/>
              <w:rPr>
                <w:rFonts w:ascii="Times New Roman" w:hAnsi="Times New Roman" w:cs="Times New Roman"/>
                <w:color w:val="000000"/>
                <w:sz w:val="18"/>
                <w:szCs w:val="18"/>
              </w:rPr>
            </w:pPr>
            <w:r>
              <w:rPr>
                <w:rFonts w:ascii="Times New Roman" w:hAnsi="Times New Roman" w:cs="Times New Roman"/>
                <w:color w:val="000000"/>
                <w:sz w:val="18"/>
                <w:szCs w:val="18"/>
              </w:rPr>
              <w:t>套</w:t>
            </w:r>
          </w:p>
        </w:tc>
        <w:tc>
          <w:tcPr>
            <w:tcW w:w="452" w:type="pct"/>
            <w:tcMar>
              <w:top w:w="20" w:type="dxa"/>
              <w:left w:w="20" w:type="dxa"/>
              <w:right w:w="20" w:type="dxa"/>
            </w:tcMar>
            <w:vAlign w:val="center"/>
          </w:tcPr>
          <w:p w:rsidR="00127B97" w:rsidRDefault="005305B9">
            <w:pPr>
              <w:ind w:firstLineChars="8" w:firstLine="14"/>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06" w:type="pct"/>
            <w:tcMar>
              <w:top w:w="20" w:type="dxa"/>
              <w:left w:w="20" w:type="dxa"/>
              <w:right w:w="20" w:type="dxa"/>
            </w:tcMar>
            <w:vAlign w:val="center"/>
          </w:tcPr>
          <w:p w:rsidR="00127B97" w:rsidRDefault="00127B97">
            <w:pPr>
              <w:ind w:firstLine="560"/>
              <w:jc w:val="center"/>
              <w:rPr>
                <w:rFonts w:ascii="Times New Roman" w:hAnsi="Times New Roman" w:cs="Times New Roman"/>
                <w:sz w:val="18"/>
                <w:szCs w:val="18"/>
              </w:rPr>
            </w:pPr>
          </w:p>
        </w:tc>
      </w:tr>
      <w:tr w:rsidR="00127B97">
        <w:tc>
          <w:tcPr>
            <w:tcW w:w="456" w:type="pct"/>
            <w:tcMar>
              <w:top w:w="20" w:type="dxa"/>
              <w:left w:w="20" w:type="dxa"/>
              <w:right w:w="20" w:type="dxa"/>
            </w:tcMar>
            <w:vAlign w:val="center"/>
          </w:tcPr>
          <w:p w:rsidR="00127B97" w:rsidRDefault="005305B9">
            <w:pPr>
              <w:ind w:firstLineChars="121" w:firstLine="218"/>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996" w:type="pct"/>
            <w:tcMar>
              <w:top w:w="20" w:type="dxa"/>
              <w:left w:w="20" w:type="dxa"/>
              <w:right w:w="20" w:type="dxa"/>
            </w:tcMar>
            <w:vAlign w:val="center"/>
          </w:tcPr>
          <w:p w:rsidR="00127B97" w:rsidRDefault="005305B9">
            <w:pPr>
              <w:ind w:firstLineChars="50" w:firstLine="90"/>
              <w:jc w:val="center"/>
              <w:rPr>
                <w:rFonts w:ascii="Times New Roman" w:hAnsi="Times New Roman" w:cs="Times New Roman"/>
                <w:color w:val="000000"/>
                <w:sz w:val="18"/>
                <w:szCs w:val="18"/>
              </w:rPr>
            </w:pPr>
            <w:r>
              <w:rPr>
                <w:rFonts w:ascii="Times New Roman" w:hAnsi="Times New Roman" w:cs="Times New Roman"/>
                <w:color w:val="000000"/>
                <w:sz w:val="18"/>
                <w:szCs w:val="18"/>
              </w:rPr>
              <w:t>无缝钢管</w:t>
            </w:r>
          </w:p>
        </w:tc>
        <w:tc>
          <w:tcPr>
            <w:tcW w:w="1727" w:type="pct"/>
            <w:tcMar>
              <w:top w:w="20" w:type="dxa"/>
              <w:left w:w="20" w:type="dxa"/>
              <w:right w:w="20" w:type="dxa"/>
            </w:tcMar>
            <w:vAlign w:val="center"/>
          </w:tcPr>
          <w:p w:rsidR="00127B97" w:rsidRDefault="00127B97">
            <w:pPr>
              <w:ind w:firstLineChars="12" w:firstLine="22"/>
              <w:jc w:val="center"/>
              <w:rPr>
                <w:rFonts w:ascii="Times New Roman" w:hAnsi="Times New Roman" w:cs="Times New Roman"/>
                <w:color w:val="000000"/>
                <w:sz w:val="18"/>
                <w:szCs w:val="18"/>
              </w:rPr>
            </w:pPr>
          </w:p>
        </w:tc>
        <w:tc>
          <w:tcPr>
            <w:tcW w:w="563" w:type="pct"/>
            <w:tcMar>
              <w:top w:w="20" w:type="dxa"/>
              <w:left w:w="20" w:type="dxa"/>
              <w:right w:w="20" w:type="dxa"/>
            </w:tcMar>
            <w:vAlign w:val="center"/>
          </w:tcPr>
          <w:p w:rsidR="00127B97" w:rsidRDefault="005305B9">
            <w:pPr>
              <w:ind w:firstLineChars="100" w:firstLine="180"/>
              <w:rPr>
                <w:rFonts w:ascii="Times New Roman" w:hAnsi="Times New Roman" w:cs="Times New Roman"/>
                <w:color w:val="000000"/>
                <w:sz w:val="18"/>
                <w:szCs w:val="18"/>
              </w:rPr>
            </w:pPr>
            <w:r>
              <w:rPr>
                <w:rFonts w:ascii="Times New Roman" w:hAnsi="Times New Roman" w:cs="Times New Roman"/>
                <w:color w:val="000000"/>
                <w:sz w:val="18"/>
                <w:szCs w:val="18"/>
              </w:rPr>
              <w:t>米</w:t>
            </w:r>
          </w:p>
        </w:tc>
        <w:tc>
          <w:tcPr>
            <w:tcW w:w="452" w:type="pct"/>
            <w:tcMar>
              <w:top w:w="20" w:type="dxa"/>
              <w:left w:w="20" w:type="dxa"/>
              <w:right w:w="20" w:type="dxa"/>
            </w:tcMar>
            <w:vAlign w:val="center"/>
          </w:tcPr>
          <w:p w:rsidR="00127B97" w:rsidRDefault="005305B9">
            <w:pPr>
              <w:ind w:firstLineChars="8" w:firstLine="14"/>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06" w:type="pct"/>
            <w:tcMar>
              <w:top w:w="20" w:type="dxa"/>
              <w:left w:w="20" w:type="dxa"/>
              <w:right w:w="20" w:type="dxa"/>
            </w:tcMar>
            <w:vAlign w:val="center"/>
          </w:tcPr>
          <w:p w:rsidR="00127B97" w:rsidRDefault="00127B97">
            <w:pPr>
              <w:ind w:firstLine="560"/>
              <w:jc w:val="center"/>
              <w:rPr>
                <w:rFonts w:ascii="Times New Roman" w:hAnsi="Times New Roman" w:cs="Times New Roman"/>
                <w:sz w:val="18"/>
                <w:szCs w:val="18"/>
              </w:rPr>
            </w:pPr>
          </w:p>
        </w:tc>
      </w:tr>
      <w:tr w:rsidR="00127B97">
        <w:tc>
          <w:tcPr>
            <w:tcW w:w="456" w:type="pct"/>
            <w:tcMar>
              <w:top w:w="20" w:type="dxa"/>
              <w:left w:w="20" w:type="dxa"/>
              <w:right w:w="20" w:type="dxa"/>
            </w:tcMar>
            <w:vAlign w:val="center"/>
          </w:tcPr>
          <w:p w:rsidR="00127B97" w:rsidRDefault="005305B9">
            <w:pPr>
              <w:ind w:firstLineChars="121" w:firstLine="218"/>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996" w:type="pct"/>
            <w:tcMar>
              <w:top w:w="20" w:type="dxa"/>
              <w:left w:w="20" w:type="dxa"/>
              <w:right w:w="20" w:type="dxa"/>
            </w:tcMar>
            <w:vAlign w:val="center"/>
          </w:tcPr>
          <w:p w:rsidR="00127B97" w:rsidRDefault="005305B9">
            <w:pPr>
              <w:ind w:firstLineChars="50" w:firstLine="90"/>
              <w:jc w:val="center"/>
              <w:rPr>
                <w:rFonts w:ascii="Times New Roman" w:hAnsi="Times New Roman" w:cs="Times New Roman"/>
                <w:color w:val="000000"/>
                <w:sz w:val="18"/>
                <w:szCs w:val="18"/>
              </w:rPr>
            </w:pPr>
            <w:r>
              <w:rPr>
                <w:rFonts w:ascii="Times New Roman" w:hAnsi="Times New Roman" w:cs="Times New Roman"/>
                <w:sz w:val="18"/>
                <w:szCs w:val="18"/>
              </w:rPr>
              <w:t>管、阀配件</w:t>
            </w:r>
          </w:p>
        </w:tc>
        <w:tc>
          <w:tcPr>
            <w:tcW w:w="1727" w:type="pct"/>
            <w:tcMar>
              <w:top w:w="20" w:type="dxa"/>
              <w:left w:w="20" w:type="dxa"/>
              <w:right w:w="20" w:type="dxa"/>
            </w:tcMar>
            <w:vAlign w:val="center"/>
          </w:tcPr>
          <w:p w:rsidR="00127B97" w:rsidRDefault="00127B97">
            <w:pPr>
              <w:ind w:firstLineChars="12" w:firstLine="22"/>
              <w:jc w:val="center"/>
              <w:rPr>
                <w:rFonts w:ascii="Times New Roman" w:hAnsi="Times New Roman" w:cs="Times New Roman"/>
                <w:color w:val="000000"/>
                <w:sz w:val="18"/>
                <w:szCs w:val="18"/>
              </w:rPr>
            </w:pPr>
          </w:p>
        </w:tc>
        <w:tc>
          <w:tcPr>
            <w:tcW w:w="563" w:type="pct"/>
            <w:tcMar>
              <w:top w:w="20" w:type="dxa"/>
              <w:left w:w="20" w:type="dxa"/>
              <w:right w:w="20" w:type="dxa"/>
            </w:tcMar>
            <w:vAlign w:val="center"/>
          </w:tcPr>
          <w:p w:rsidR="00127B97" w:rsidRDefault="005305B9">
            <w:pPr>
              <w:ind w:firstLineChars="100" w:firstLine="180"/>
              <w:rPr>
                <w:rFonts w:ascii="Times New Roman" w:hAnsi="Times New Roman" w:cs="Times New Roman"/>
                <w:color w:val="000000"/>
                <w:sz w:val="18"/>
                <w:szCs w:val="18"/>
              </w:rPr>
            </w:pPr>
            <w:r>
              <w:rPr>
                <w:rFonts w:ascii="Times New Roman" w:hAnsi="Times New Roman" w:cs="Times New Roman"/>
                <w:color w:val="000000"/>
                <w:sz w:val="18"/>
                <w:szCs w:val="18"/>
              </w:rPr>
              <w:t>个</w:t>
            </w:r>
          </w:p>
        </w:tc>
        <w:tc>
          <w:tcPr>
            <w:tcW w:w="452" w:type="pct"/>
            <w:tcMar>
              <w:top w:w="20" w:type="dxa"/>
              <w:left w:w="20" w:type="dxa"/>
              <w:right w:w="20" w:type="dxa"/>
            </w:tcMar>
          </w:tcPr>
          <w:p w:rsidR="00127B97" w:rsidRDefault="005305B9">
            <w:pPr>
              <w:jc w:val="center"/>
              <w:rPr>
                <w:rFonts w:ascii="Times New Roman" w:hAnsi="Times New Roman" w:cs="Times New Roman"/>
                <w:sz w:val="18"/>
                <w:szCs w:val="18"/>
              </w:rPr>
            </w:pPr>
            <w:r>
              <w:rPr>
                <w:rFonts w:ascii="Times New Roman" w:hAnsi="Times New Roman" w:cs="Times New Roman"/>
                <w:color w:val="000000"/>
                <w:sz w:val="18"/>
                <w:szCs w:val="18"/>
              </w:rPr>
              <w:t>*</w:t>
            </w:r>
          </w:p>
        </w:tc>
        <w:tc>
          <w:tcPr>
            <w:tcW w:w="806" w:type="pct"/>
            <w:tcMar>
              <w:top w:w="20" w:type="dxa"/>
              <w:left w:w="20" w:type="dxa"/>
              <w:right w:w="20" w:type="dxa"/>
            </w:tcMar>
            <w:vAlign w:val="center"/>
          </w:tcPr>
          <w:p w:rsidR="00127B97" w:rsidRDefault="00127B97">
            <w:pPr>
              <w:ind w:firstLine="560"/>
              <w:jc w:val="center"/>
              <w:rPr>
                <w:rFonts w:ascii="Times New Roman" w:hAnsi="Times New Roman" w:cs="Times New Roman"/>
                <w:sz w:val="18"/>
                <w:szCs w:val="18"/>
              </w:rPr>
            </w:pPr>
          </w:p>
        </w:tc>
      </w:tr>
      <w:tr w:rsidR="00127B97">
        <w:tc>
          <w:tcPr>
            <w:tcW w:w="456" w:type="pct"/>
            <w:tcMar>
              <w:top w:w="20" w:type="dxa"/>
              <w:left w:w="20" w:type="dxa"/>
              <w:right w:w="20" w:type="dxa"/>
            </w:tcMar>
            <w:vAlign w:val="center"/>
          </w:tcPr>
          <w:p w:rsidR="00127B97" w:rsidRDefault="005305B9">
            <w:pPr>
              <w:ind w:firstLineChars="121" w:firstLine="218"/>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996" w:type="pct"/>
            <w:tcMar>
              <w:top w:w="20" w:type="dxa"/>
              <w:left w:w="20" w:type="dxa"/>
              <w:right w:w="20" w:type="dxa"/>
            </w:tcMar>
          </w:tcPr>
          <w:p w:rsidR="00127B97" w:rsidRDefault="005305B9">
            <w:pPr>
              <w:pStyle w:val="af7"/>
              <w:ind w:firstLine="360"/>
              <w:rPr>
                <w:rFonts w:ascii="Times New Roman" w:hAnsi="Times New Roman" w:cs="Times New Roman"/>
                <w:sz w:val="18"/>
                <w:szCs w:val="18"/>
              </w:rPr>
            </w:pPr>
            <w:r>
              <w:rPr>
                <w:rFonts w:ascii="Times New Roman" w:hAnsi="Times New Roman" w:cs="Times New Roman"/>
                <w:sz w:val="18"/>
                <w:szCs w:val="18"/>
              </w:rPr>
              <w:t>角钢</w:t>
            </w:r>
          </w:p>
        </w:tc>
        <w:tc>
          <w:tcPr>
            <w:tcW w:w="1727" w:type="pct"/>
            <w:tcMar>
              <w:top w:w="20" w:type="dxa"/>
              <w:left w:w="20" w:type="dxa"/>
              <w:right w:w="20" w:type="dxa"/>
            </w:tcMar>
          </w:tcPr>
          <w:p w:rsidR="00127B97" w:rsidRDefault="00127B97">
            <w:pPr>
              <w:pStyle w:val="af7"/>
              <w:ind w:firstLineChars="12" w:firstLine="22"/>
              <w:jc w:val="center"/>
              <w:rPr>
                <w:rFonts w:ascii="Times New Roman" w:hAnsi="Times New Roman" w:cs="Times New Roman"/>
                <w:sz w:val="18"/>
                <w:szCs w:val="18"/>
              </w:rPr>
            </w:pPr>
          </w:p>
        </w:tc>
        <w:tc>
          <w:tcPr>
            <w:tcW w:w="563" w:type="pct"/>
            <w:tcMar>
              <w:top w:w="20" w:type="dxa"/>
              <w:left w:w="20" w:type="dxa"/>
              <w:right w:w="20" w:type="dxa"/>
            </w:tcMar>
            <w:vAlign w:val="center"/>
          </w:tcPr>
          <w:p w:rsidR="00127B97" w:rsidRDefault="005305B9">
            <w:pPr>
              <w:ind w:firstLineChars="100" w:firstLine="180"/>
              <w:rPr>
                <w:rFonts w:ascii="Times New Roman" w:hAnsi="Times New Roman" w:cs="Times New Roman"/>
                <w:color w:val="000000"/>
                <w:sz w:val="18"/>
                <w:szCs w:val="18"/>
              </w:rPr>
            </w:pPr>
            <w:r>
              <w:rPr>
                <w:rFonts w:ascii="Times New Roman" w:hAnsi="Times New Roman" w:cs="Times New Roman"/>
                <w:color w:val="000000"/>
                <w:sz w:val="18"/>
                <w:szCs w:val="18"/>
              </w:rPr>
              <w:t>米</w:t>
            </w:r>
          </w:p>
        </w:tc>
        <w:tc>
          <w:tcPr>
            <w:tcW w:w="452" w:type="pct"/>
            <w:tcMar>
              <w:top w:w="20" w:type="dxa"/>
              <w:left w:w="20" w:type="dxa"/>
              <w:right w:w="20" w:type="dxa"/>
            </w:tcMar>
          </w:tcPr>
          <w:p w:rsidR="00127B97" w:rsidRDefault="005305B9">
            <w:pPr>
              <w:jc w:val="center"/>
              <w:rPr>
                <w:rFonts w:ascii="Times New Roman" w:hAnsi="Times New Roman" w:cs="Times New Roman"/>
                <w:sz w:val="18"/>
                <w:szCs w:val="18"/>
              </w:rPr>
            </w:pPr>
            <w:r>
              <w:rPr>
                <w:rFonts w:ascii="Times New Roman" w:hAnsi="Times New Roman" w:cs="Times New Roman"/>
                <w:color w:val="000000"/>
                <w:sz w:val="18"/>
                <w:szCs w:val="18"/>
              </w:rPr>
              <w:t>*</w:t>
            </w:r>
          </w:p>
        </w:tc>
        <w:tc>
          <w:tcPr>
            <w:tcW w:w="806" w:type="pct"/>
            <w:tcMar>
              <w:top w:w="20" w:type="dxa"/>
              <w:left w:w="20" w:type="dxa"/>
              <w:right w:w="20" w:type="dxa"/>
            </w:tcMar>
            <w:vAlign w:val="center"/>
          </w:tcPr>
          <w:p w:rsidR="00127B97" w:rsidRDefault="00127B97">
            <w:pPr>
              <w:ind w:firstLine="560"/>
              <w:jc w:val="center"/>
              <w:rPr>
                <w:rFonts w:ascii="Times New Roman" w:hAnsi="Times New Roman" w:cs="Times New Roman"/>
                <w:sz w:val="18"/>
                <w:szCs w:val="18"/>
              </w:rPr>
            </w:pPr>
          </w:p>
        </w:tc>
      </w:tr>
      <w:tr w:rsidR="00127B97">
        <w:tc>
          <w:tcPr>
            <w:tcW w:w="456" w:type="pct"/>
            <w:tcMar>
              <w:top w:w="20" w:type="dxa"/>
              <w:left w:w="20" w:type="dxa"/>
              <w:right w:w="20" w:type="dxa"/>
            </w:tcMar>
            <w:vAlign w:val="center"/>
          </w:tcPr>
          <w:p w:rsidR="00127B97" w:rsidRDefault="005305B9">
            <w:pPr>
              <w:ind w:firstLineChars="121" w:firstLine="218"/>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996" w:type="pct"/>
            <w:tcMar>
              <w:top w:w="20" w:type="dxa"/>
              <w:left w:w="20" w:type="dxa"/>
              <w:right w:w="20" w:type="dxa"/>
            </w:tcMar>
          </w:tcPr>
          <w:p w:rsidR="00127B97" w:rsidRDefault="005305B9">
            <w:pPr>
              <w:pStyle w:val="af7"/>
              <w:ind w:firstLine="360"/>
              <w:rPr>
                <w:rFonts w:ascii="Times New Roman" w:hAnsi="Times New Roman" w:cs="Times New Roman"/>
                <w:sz w:val="18"/>
                <w:szCs w:val="18"/>
              </w:rPr>
            </w:pPr>
            <w:r>
              <w:rPr>
                <w:rFonts w:ascii="Times New Roman" w:hAnsi="Times New Roman" w:cs="Times New Roman"/>
                <w:sz w:val="18"/>
                <w:szCs w:val="18"/>
              </w:rPr>
              <w:t>U</w:t>
            </w:r>
            <w:r>
              <w:rPr>
                <w:rFonts w:ascii="Times New Roman" w:hAnsi="Times New Roman" w:cs="Times New Roman"/>
                <w:sz w:val="18"/>
                <w:szCs w:val="18"/>
              </w:rPr>
              <w:t>型卡</w:t>
            </w:r>
          </w:p>
        </w:tc>
        <w:tc>
          <w:tcPr>
            <w:tcW w:w="1727" w:type="pct"/>
            <w:tcMar>
              <w:top w:w="20" w:type="dxa"/>
              <w:left w:w="20" w:type="dxa"/>
              <w:right w:w="20" w:type="dxa"/>
            </w:tcMar>
          </w:tcPr>
          <w:p w:rsidR="00127B97" w:rsidRDefault="00127B97">
            <w:pPr>
              <w:pStyle w:val="af7"/>
              <w:ind w:firstLineChars="12" w:firstLine="22"/>
              <w:jc w:val="center"/>
              <w:rPr>
                <w:rFonts w:ascii="Times New Roman" w:hAnsi="Times New Roman" w:cs="Times New Roman"/>
                <w:sz w:val="18"/>
                <w:szCs w:val="18"/>
              </w:rPr>
            </w:pPr>
          </w:p>
        </w:tc>
        <w:tc>
          <w:tcPr>
            <w:tcW w:w="563" w:type="pct"/>
            <w:tcMar>
              <w:top w:w="20" w:type="dxa"/>
              <w:left w:w="20" w:type="dxa"/>
              <w:right w:w="20" w:type="dxa"/>
            </w:tcMar>
          </w:tcPr>
          <w:p w:rsidR="00127B97" w:rsidRDefault="005305B9">
            <w:pPr>
              <w:pStyle w:val="af7"/>
              <w:ind w:firstLineChars="100" w:firstLine="180"/>
              <w:rPr>
                <w:rFonts w:ascii="Times New Roman" w:hAnsi="Times New Roman" w:cs="Times New Roman"/>
                <w:sz w:val="18"/>
                <w:szCs w:val="18"/>
              </w:rPr>
            </w:pPr>
            <w:r>
              <w:rPr>
                <w:rFonts w:ascii="Times New Roman" w:hAnsi="Times New Roman" w:cs="Times New Roman"/>
                <w:sz w:val="18"/>
                <w:szCs w:val="18"/>
              </w:rPr>
              <w:t>套</w:t>
            </w:r>
          </w:p>
        </w:tc>
        <w:tc>
          <w:tcPr>
            <w:tcW w:w="452" w:type="pct"/>
            <w:tcMar>
              <w:top w:w="20" w:type="dxa"/>
              <w:left w:w="20" w:type="dxa"/>
              <w:right w:w="20" w:type="dxa"/>
            </w:tcMar>
          </w:tcPr>
          <w:p w:rsidR="00127B97" w:rsidRDefault="005305B9">
            <w:pPr>
              <w:jc w:val="center"/>
              <w:rPr>
                <w:rFonts w:ascii="Times New Roman" w:hAnsi="Times New Roman" w:cs="Times New Roman"/>
                <w:sz w:val="18"/>
                <w:szCs w:val="18"/>
              </w:rPr>
            </w:pPr>
            <w:r>
              <w:rPr>
                <w:rFonts w:ascii="Times New Roman" w:hAnsi="Times New Roman" w:cs="Times New Roman"/>
                <w:color w:val="000000"/>
                <w:sz w:val="18"/>
                <w:szCs w:val="18"/>
              </w:rPr>
              <w:t>*</w:t>
            </w:r>
          </w:p>
        </w:tc>
        <w:tc>
          <w:tcPr>
            <w:tcW w:w="806" w:type="pct"/>
            <w:tcMar>
              <w:top w:w="20" w:type="dxa"/>
              <w:left w:w="20" w:type="dxa"/>
              <w:right w:w="20" w:type="dxa"/>
            </w:tcMar>
            <w:vAlign w:val="center"/>
          </w:tcPr>
          <w:p w:rsidR="00127B97" w:rsidRDefault="00127B97">
            <w:pPr>
              <w:ind w:firstLine="560"/>
              <w:jc w:val="center"/>
              <w:rPr>
                <w:rFonts w:ascii="Times New Roman" w:hAnsi="Times New Roman" w:cs="Times New Roman"/>
                <w:sz w:val="18"/>
                <w:szCs w:val="18"/>
              </w:rPr>
            </w:pPr>
          </w:p>
        </w:tc>
      </w:tr>
      <w:tr w:rsidR="00127B97">
        <w:tc>
          <w:tcPr>
            <w:tcW w:w="456" w:type="pct"/>
            <w:tcMar>
              <w:top w:w="20" w:type="dxa"/>
              <w:left w:w="20" w:type="dxa"/>
              <w:right w:w="20" w:type="dxa"/>
            </w:tcMar>
            <w:vAlign w:val="center"/>
          </w:tcPr>
          <w:p w:rsidR="00127B97" w:rsidRDefault="005305B9">
            <w:pPr>
              <w:ind w:firstLineChars="121" w:firstLine="218"/>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996" w:type="pct"/>
            <w:tcMar>
              <w:top w:w="20" w:type="dxa"/>
              <w:left w:w="20" w:type="dxa"/>
              <w:right w:w="20" w:type="dxa"/>
            </w:tcMar>
          </w:tcPr>
          <w:p w:rsidR="00127B97" w:rsidRDefault="005305B9">
            <w:pPr>
              <w:pStyle w:val="af7"/>
              <w:ind w:firstLine="360"/>
              <w:rPr>
                <w:rFonts w:ascii="Times New Roman" w:hAnsi="Times New Roman" w:cs="Times New Roman"/>
                <w:sz w:val="18"/>
                <w:szCs w:val="18"/>
              </w:rPr>
            </w:pPr>
            <w:r>
              <w:rPr>
                <w:rFonts w:ascii="Times New Roman" w:hAnsi="Times New Roman" w:cs="Times New Roman"/>
                <w:sz w:val="18"/>
                <w:szCs w:val="18"/>
              </w:rPr>
              <w:t>焊条</w:t>
            </w:r>
          </w:p>
        </w:tc>
        <w:tc>
          <w:tcPr>
            <w:tcW w:w="1727" w:type="pct"/>
            <w:tcMar>
              <w:top w:w="20" w:type="dxa"/>
              <w:left w:w="20" w:type="dxa"/>
              <w:right w:w="20" w:type="dxa"/>
            </w:tcMar>
          </w:tcPr>
          <w:p w:rsidR="00127B97" w:rsidRDefault="00127B97">
            <w:pPr>
              <w:pStyle w:val="af7"/>
              <w:ind w:firstLineChars="12" w:firstLine="22"/>
              <w:jc w:val="center"/>
              <w:rPr>
                <w:rFonts w:ascii="Times New Roman" w:hAnsi="Times New Roman" w:cs="Times New Roman"/>
                <w:sz w:val="18"/>
                <w:szCs w:val="18"/>
              </w:rPr>
            </w:pPr>
          </w:p>
        </w:tc>
        <w:tc>
          <w:tcPr>
            <w:tcW w:w="563" w:type="pct"/>
            <w:tcMar>
              <w:top w:w="20" w:type="dxa"/>
              <w:left w:w="20" w:type="dxa"/>
              <w:right w:w="20" w:type="dxa"/>
            </w:tcMar>
          </w:tcPr>
          <w:p w:rsidR="00127B97" w:rsidRDefault="005305B9">
            <w:pPr>
              <w:pStyle w:val="af7"/>
              <w:ind w:firstLineChars="0" w:firstLine="0"/>
              <w:jc w:val="center"/>
              <w:rPr>
                <w:rFonts w:ascii="Times New Roman" w:hAnsi="Times New Roman" w:cs="Times New Roman"/>
                <w:sz w:val="18"/>
                <w:szCs w:val="18"/>
              </w:rPr>
            </w:pPr>
            <w:r>
              <w:rPr>
                <w:rFonts w:ascii="Times New Roman" w:hAnsi="Times New Roman" w:cs="Times New Roman"/>
                <w:sz w:val="18"/>
                <w:szCs w:val="18"/>
              </w:rPr>
              <w:t>kg</w:t>
            </w:r>
          </w:p>
        </w:tc>
        <w:tc>
          <w:tcPr>
            <w:tcW w:w="452" w:type="pct"/>
            <w:tcMar>
              <w:top w:w="20" w:type="dxa"/>
              <w:left w:w="20" w:type="dxa"/>
              <w:right w:w="20" w:type="dxa"/>
            </w:tcMar>
          </w:tcPr>
          <w:p w:rsidR="00127B97" w:rsidRDefault="005305B9">
            <w:pPr>
              <w:jc w:val="center"/>
              <w:rPr>
                <w:rFonts w:ascii="Times New Roman" w:hAnsi="Times New Roman" w:cs="Times New Roman"/>
                <w:sz w:val="18"/>
                <w:szCs w:val="18"/>
              </w:rPr>
            </w:pPr>
            <w:r>
              <w:rPr>
                <w:rFonts w:ascii="Times New Roman" w:hAnsi="Times New Roman" w:cs="Times New Roman"/>
                <w:color w:val="000000"/>
                <w:sz w:val="18"/>
                <w:szCs w:val="18"/>
              </w:rPr>
              <w:t>*</w:t>
            </w:r>
          </w:p>
        </w:tc>
        <w:tc>
          <w:tcPr>
            <w:tcW w:w="806" w:type="pct"/>
            <w:tcMar>
              <w:top w:w="20" w:type="dxa"/>
              <w:left w:w="20" w:type="dxa"/>
              <w:right w:w="20" w:type="dxa"/>
            </w:tcMar>
            <w:vAlign w:val="center"/>
          </w:tcPr>
          <w:p w:rsidR="00127B97" w:rsidRDefault="00127B97">
            <w:pPr>
              <w:ind w:firstLine="560"/>
              <w:jc w:val="center"/>
              <w:rPr>
                <w:rFonts w:ascii="Times New Roman" w:hAnsi="Times New Roman" w:cs="Times New Roman"/>
                <w:sz w:val="18"/>
                <w:szCs w:val="18"/>
              </w:rPr>
            </w:pPr>
          </w:p>
        </w:tc>
      </w:tr>
      <w:tr w:rsidR="00127B97">
        <w:tc>
          <w:tcPr>
            <w:tcW w:w="456" w:type="pct"/>
            <w:tcMar>
              <w:top w:w="20" w:type="dxa"/>
              <w:left w:w="20" w:type="dxa"/>
              <w:right w:w="20" w:type="dxa"/>
            </w:tcMar>
            <w:vAlign w:val="center"/>
          </w:tcPr>
          <w:p w:rsidR="00127B97" w:rsidRDefault="005305B9">
            <w:pPr>
              <w:ind w:firstLineChars="121" w:firstLine="218"/>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996" w:type="pct"/>
            <w:tcMar>
              <w:top w:w="20" w:type="dxa"/>
              <w:left w:w="20" w:type="dxa"/>
              <w:right w:w="20" w:type="dxa"/>
            </w:tcMar>
          </w:tcPr>
          <w:p w:rsidR="00127B97" w:rsidRDefault="005305B9">
            <w:pPr>
              <w:pStyle w:val="af7"/>
              <w:ind w:firstLine="360"/>
              <w:rPr>
                <w:rFonts w:ascii="Times New Roman" w:hAnsi="Times New Roman" w:cs="Times New Roman"/>
                <w:sz w:val="18"/>
                <w:szCs w:val="18"/>
              </w:rPr>
            </w:pPr>
            <w:r>
              <w:rPr>
                <w:rFonts w:ascii="Times New Roman" w:hAnsi="Times New Roman" w:cs="Times New Roman"/>
                <w:sz w:val="18"/>
                <w:szCs w:val="18"/>
              </w:rPr>
              <w:t>油漆</w:t>
            </w:r>
          </w:p>
        </w:tc>
        <w:tc>
          <w:tcPr>
            <w:tcW w:w="1727" w:type="pct"/>
            <w:tcMar>
              <w:top w:w="20" w:type="dxa"/>
              <w:left w:w="20" w:type="dxa"/>
              <w:right w:w="20" w:type="dxa"/>
            </w:tcMar>
          </w:tcPr>
          <w:p w:rsidR="00127B97" w:rsidRDefault="00127B97">
            <w:pPr>
              <w:pStyle w:val="af7"/>
              <w:ind w:firstLineChars="12" w:firstLine="22"/>
              <w:jc w:val="center"/>
              <w:rPr>
                <w:rFonts w:ascii="Times New Roman" w:hAnsi="Times New Roman" w:cs="Times New Roman"/>
                <w:sz w:val="18"/>
                <w:szCs w:val="18"/>
              </w:rPr>
            </w:pPr>
          </w:p>
        </w:tc>
        <w:tc>
          <w:tcPr>
            <w:tcW w:w="563" w:type="pct"/>
            <w:tcMar>
              <w:top w:w="20" w:type="dxa"/>
              <w:left w:w="20" w:type="dxa"/>
              <w:right w:w="20" w:type="dxa"/>
            </w:tcMar>
          </w:tcPr>
          <w:p w:rsidR="00127B97" w:rsidRDefault="005305B9">
            <w:pPr>
              <w:pStyle w:val="af7"/>
              <w:ind w:firstLineChars="0" w:firstLine="0"/>
              <w:jc w:val="center"/>
              <w:rPr>
                <w:rFonts w:ascii="Times New Roman" w:hAnsi="Times New Roman" w:cs="Times New Roman"/>
                <w:sz w:val="18"/>
                <w:szCs w:val="18"/>
              </w:rPr>
            </w:pPr>
            <w:r>
              <w:rPr>
                <w:rFonts w:ascii="Times New Roman" w:hAnsi="Times New Roman" w:cs="Times New Roman"/>
                <w:sz w:val="18"/>
                <w:szCs w:val="18"/>
              </w:rPr>
              <w:t>kg</w:t>
            </w:r>
          </w:p>
        </w:tc>
        <w:tc>
          <w:tcPr>
            <w:tcW w:w="452" w:type="pct"/>
            <w:tcMar>
              <w:top w:w="20" w:type="dxa"/>
              <w:left w:w="20" w:type="dxa"/>
              <w:right w:w="20" w:type="dxa"/>
            </w:tcMar>
          </w:tcPr>
          <w:p w:rsidR="00127B97" w:rsidRDefault="005305B9">
            <w:pPr>
              <w:jc w:val="center"/>
              <w:rPr>
                <w:rFonts w:ascii="Times New Roman" w:hAnsi="Times New Roman" w:cs="Times New Roman"/>
                <w:sz w:val="18"/>
                <w:szCs w:val="18"/>
              </w:rPr>
            </w:pPr>
            <w:r>
              <w:rPr>
                <w:rFonts w:ascii="Times New Roman" w:hAnsi="Times New Roman" w:cs="Times New Roman"/>
                <w:color w:val="000000"/>
                <w:sz w:val="18"/>
                <w:szCs w:val="18"/>
              </w:rPr>
              <w:t>*</w:t>
            </w:r>
          </w:p>
        </w:tc>
        <w:tc>
          <w:tcPr>
            <w:tcW w:w="806" w:type="pct"/>
            <w:tcMar>
              <w:top w:w="20" w:type="dxa"/>
              <w:left w:w="20" w:type="dxa"/>
              <w:right w:w="20" w:type="dxa"/>
            </w:tcMar>
            <w:vAlign w:val="center"/>
          </w:tcPr>
          <w:p w:rsidR="00127B97" w:rsidRDefault="00127B97">
            <w:pPr>
              <w:ind w:firstLine="560"/>
              <w:jc w:val="center"/>
              <w:rPr>
                <w:rFonts w:ascii="Times New Roman" w:hAnsi="Times New Roman" w:cs="Times New Roman"/>
                <w:sz w:val="18"/>
                <w:szCs w:val="18"/>
              </w:rPr>
            </w:pPr>
          </w:p>
        </w:tc>
      </w:tr>
      <w:tr w:rsidR="00127B97">
        <w:tc>
          <w:tcPr>
            <w:tcW w:w="456" w:type="pct"/>
            <w:tcMar>
              <w:top w:w="20" w:type="dxa"/>
              <w:left w:w="20" w:type="dxa"/>
              <w:right w:w="20" w:type="dxa"/>
            </w:tcMar>
            <w:vAlign w:val="center"/>
          </w:tcPr>
          <w:p w:rsidR="00127B97" w:rsidRDefault="005305B9">
            <w:pPr>
              <w:ind w:firstLineChars="121" w:firstLine="218"/>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996" w:type="pct"/>
            <w:tcMar>
              <w:top w:w="20" w:type="dxa"/>
              <w:left w:w="20" w:type="dxa"/>
              <w:right w:w="20" w:type="dxa"/>
            </w:tcMar>
          </w:tcPr>
          <w:p w:rsidR="00127B97" w:rsidRDefault="005305B9">
            <w:pPr>
              <w:pStyle w:val="af7"/>
              <w:ind w:firstLine="360"/>
              <w:rPr>
                <w:rFonts w:ascii="Times New Roman" w:hAnsi="Times New Roman" w:cs="Times New Roman"/>
                <w:sz w:val="18"/>
                <w:szCs w:val="18"/>
              </w:rPr>
            </w:pPr>
            <w:r>
              <w:rPr>
                <w:rFonts w:ascii="Times New Roman" w:hAnsi="Times New Roman" w:cs="Times New Roman"/>
                <w:sz w:val="18"/>
                <w:szCs w:val="18"/>
              </w:rPr>
              <w:t>脱脂剂</w:t>
            </w:r>
          </w:p>
        </w:tc>
        <w:tc>
          <w:tcPr>
            <w:tcW w:w="1727" w:type="pct"/>
            <w:tcMar>
              <w:top w:w="20" w:type="dxa"/>
              <w:left w:w="20" w:type="dxa"/>
              <w:right w:w="20" w:type="dxa"/>
            </w:tcMar>
          </w:tcPr>
          <w:p w:rsidR="00127B97" w:rsidRDefault="00127B97">
            <w:pPr>
              <w:pStyle w:val="af7"/>
              <w:ind w:firstLineChars="12" w:firstLine="22"/>
              <w:jc w:val="center"/>
              <w:rPr>
                <w:rFonts w:ascii="Times New Roman" w:hAnsi="Times New Roman" w:cs="Times New Roman"/>
                <w:sz w:val="18"/>
                <w:szCs w:val="18"/>
              </w:rPr>
            </w:pPr>
          </w:p>
        </w:tc>
        <w:tc>
          <w:tcPr>
            <w:tcW w:w="563" w:type="pct"/>
            <w:tcMar>
              <w:top w:w="20" w:type="dxa"/>
              <w:left w:w="20" w:type="dxa"/>
              <w:right w:w="20" w:type="dxa"/>
            </w:tcMar>
          </w:tcPr>
          <w:p w:rsidR="00127B97" w:rsidRDefault="005305B9">
            <w:pPr>
              <w:pStyle w:val="af7"/>
              <w:ind w:firstLineChars="0" w:firstLine="0"/>
              <w:jc w:val="center"/>
              <w:rPr>
                <w:rFonts w:ascii="Times New Roman" w:hAnsi="Times New Roman" w:cs="Times New Roman"/>
                <w:sz w:val="18"/>
                <w:szCs w:val="18"/>
              </w:rPr>
            </w:pPr>
            <w:r>
              <w:rPr>
                <w:rFonts w:ascii="Times New Roman" w:hAnsi="Times New Roman" w:cs="Times New Roman"/>
                <w:sz w:val="18"/>
                <w:szCs w:val="18"/>
              </w:rPr>
              <w:t>kg</w:t>
            </w:r>
          </w:p>
        </w:tc>
        <w:tc>
          <w:tcPr>
            <w:tcW w:w="452" w:type="pct"/>
            <w:tcMar>
              <w:top w:w="20" w:type="dxa"/>
              <w:left w:w="20" w:type="dxa"/>
              <w:right w:w="20" w:type="dxa"/>
            </w:tcMar>
          </w:tcPr>
          <w:p w:rsidR="00127B97" w:rsidRDefault="005305B9">
            <w:pPr>
              <w:jc w:val="center"/>
              <w:rPr>
                <w:rFonts w:ascii="Times New Roman" w:hAnsi="Times New Roman" w:cs="Times New Roman"/>
                <w:sz w:val="18"/>
                <w:szCs w:val="18"/>
              </w:rPr>
            </w:pPr>
            <w:r>
              <w:rPr>
                <w:rFonts w:ascii="Times New Roman" w:hAnsi="Times New Roman" w:cs="Times New Roman"/>
                <w:color w:val="000000"/>
                <w:sz w:val="18"/>
                <w:szCs w:val="18"/>
              </w:rPr>
              <w:t>*</w:t>
            </w:r>
          </w:p>
        </w:tc>
        <w:tc>
          <w:tcPr>
            <w:tcW w:w="806" w:type="pct"/>
            <w:tcMar>
              <w:top w:w="20" w:type="dxa"/>
              <w:left w:w="20" w:type="dxa"/>
              <w:right w:w="20" w:type="dxa"/>
            </w:tcMar>
            <w:vAlign w:val="center"/>
          </w:tcPr>
          <w:p w:rsidR="00127B97" w:rsidRDefault="00127B97">
            <w:pPr>
              <w:ind w:firstLine="560"/>
              <w:jc w:val="center"/>
              <w:rPr>
                <w:rFonts w:ascii="Times New Roman" w:hAnsi="Times New Roman" w:cs="Times New Roman"/>
                <w:sz w:val="18"/>
                <w:szCs w:val="18"/>
              </w:rPr>
            </w:pPr>
          </w:p>
        </w:tc>
      </w:tr>
      <w:tr w:rsidR="00127B97">
        <w:tc>
          <w:tcPr>
            <w:tcW w:w="456" w:type="pct"/>
            <w:tcMar>
              <w:top w:w="20" w:type="dxa"/>
              <w:left w:w="20" w:type="dxa"/>
              <w:right w:w="20" w:type="dxa"/>
            </w:tcMar>
            <w:vAlign w:val="center"/>
          </w:tcPr>
          <w:p w:rsidR="00127B97" w:rsidRDefault="005305B9">
            <w:pPr>
              <w:ind w:firstLineChars="121" w:firstLine="218"/>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996" w:type="pct"/>
            <w:tcMar>
              <w:top w:w="20" w:type="dxa"/>
              <w:left w:w="20" w:type="dxa"/>
              <w:right w:w="20" w:type="dxa"/>
            </w:tcMar>
          </w:tcPr>
          <w:p w:rsidR="00127B97" w:rsidRDefault="005305B9">
            <w:pPr>
              <w:pStyle w:val="af7"/>
              <w:ind w:firstLine="360"/>
              <w:rPr>
                <w:rFonts w:ascii="Times New Roman" w:hAnsi="Times New Roman" w:cs="Times New Roman"/>
                <w:sz w:val="18"/>
                <w:szCs w:val="18"/>
              </w:rPr>
            </w:pPr>
            <w:r>
              <w:rPr>
                <w:rFonts w:ascii="Times New Roman" w:hAnsi="Times New Roman" w:cs="Times New Roman"/>
                <w:sz w:val="18"/>
                <w:szCs w:val="18"/>
              </w:rPr>
              <w:t>钢锯</w:t>
            </w:r>
          </w:p>
        </w:tc>
        <w:tc>
          <w:tcPr>
            <w:tcW w:w="1727" w:type="pct"/>
            <w:tcMar>
              <w:top w:w="20" w:type="dxa"/>
              <w:left w:w="20" w:type="dxa"/>
              <w:right w:w="20" w:type="dxa"/>
            </w:tcMar>
          </w:tcPr>
          <w:p w:rsidR="00127B97" w:rsidRDefault="00127B97">
            <w:pPr>
              <w:pStyle w:val="af7"/>
              <w:ind w:firstLineChars="12" w:firstLine="22"/>
              <w:jc w:val="center"/>
              <w:rPr>
                <w:rFonts w:ascii="Times New Roman" w:hAnsi="Times New Roman" w:cs="Times New Roman"/>
                <w:sz w:val="18"/>
                <w:szCs w:val="18"/>
              </w:rPr>
            </w:pPr>
          </w:p>
        </w:tc>
        <w:tc>
          <w:tcPr>
            <w:tcW w:w="563" w:type="pct"/>
            <w:tcMar>
              <w:top w:w="20" w:type="dxa"/>
              <w:left w:w="20" w:type="dxa"/>
              <w:right w:w="20" w:type="dxa"/>
            </w:tcMar>
          </w:tcPr>
          <w:p w:rsidR="00127B97" w:rsidRDefault="005305B9">
            <w:pPr>
              <w:pStyle w:val="af7"/>
              <w:ind w:firstLineChars="0" w:firstLine="0"/>
              <w:jc w:val="center"/>
              <w:rPr>
                <w:rFonts w:ascii="Times New Roman" w:hAnsi="Times New Roman" w:cs="Times New Roman"/>
                <w:sz w:val="18"/>
                <w:szCs w:val="18"/>
              </w:rPr>
            </w:pPr>
            <w:r>
              <w:rPr>
                <w:rFonts w:ascii="Times New Roman" w:hAnsi="Times New Roman" w:cs="Times New Roman"/>
                <w:sz w:val="18"/>
                <w:szCs w:val="18"/>
              </w:rPr>
              <w:t>把</w:t>
            </w:r>
          </w:p>
        </w:tc>
        <w:tc>
          <w:tcPr>
            <w:tcW w:w="452" w:type="pct"/>
            <w:tcMar>
              <w:top w:w="20" w:type="dxa"/>
              <w:left w:w="20" w:type="dxa"/>
              <w:right w:w="20" w:type="dxa"/>
            </w:tcMar>
          </w:tcPr>
          <w:p w:rsidR="00127B97" w:rsidRDefault="005305B9">
            <w:pPr>
              <w:jc w:val="center"/>
              <w:rPr>
                <w:rFonts w:ascii="Times New Roman" w:hAnsi="Times New Roman" w:cs="Times New Roman"/>
                <w:sz w:val="18"/>
                <w:szCs w:val="18"/>
              </w:rPr>
            </w:pPr>
            <w:r>
              <w:rPr>
                <w:rFonts w:ascii="Times New Roman" w:hAnsi="Times New Roman" w:cs="Times New Roman"/>
                <w:color w:val="000000"/>
                <w:sz w:val="18"/>
                <w:szCs w:val="18"/>
              </w:rPr>
              <w:t>*</w:t>
            </w:r>
          </w:p>
        </w:tc>
        <w:tc>
          <w:tcPr>
            <w:tcW w:w="806" w:type="pct"/>
            <w:tcMar>
              <w:top w:w="20" w:type="dxa"/>
              <w:left w:w="20" w:type="dxa"/>
              <w:right w:w="20" w:type="dxa"/>
            </w:tcMar>
            <w:vAlign w:val="center"/>
          </w:tcPr>
          <w:p w:rsidR="00127B97" w:rsidRDefault="00127B97">
            <w:pPr>
              <w:ind w:firstLine="560"/>
              <w:jc w:val="center"/>
              <w:rPr>
                <w:rFonts w:ascii="Times New Roman" w:hAnsi="Times New Roman" w:cs="Times New Roman"/>
                <w:sz w:val="18"/>
                <w:szCs w:val="18"/>
              </w:rPr>
            </w:pPr>
          </w:p>
        </w:tc>
      </w:tr>
      <w:tr w:rsidR="00127B97">
        <w:tc>
          <w:tcPr>
            <w:tcW w:w="456" w:type="pct"/>
            <w:tcMar>
              <w:top w:w="20" w:type="dxa"/>
              <w:left w:w="20" w:type="dxa"/>
              <w:right w:w="20" w:type="dxa"/>
            </w:tcMar>
            <w:vAlign w:val="center"/>
          </w:tcPr>
          <w:p w:rsidR="00127B97" w:rsidRDefault="005305B9">
            <w:pPr>
              <w:ind w:firstLineChars="121" w:firstLine="218"/>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996" w:type="pct"/>
            <w:tcMar>
              <w:top w:w="20" w:type="dxa"/>
              <w:left w:w="20" w:type="dxa"/>
              <w:right w:w="20" w:type="dxa"/>
            </w:tcMar>
            <w:vAlign w:val="center"/>
          </w:tcPr>
          <w:p w:rsidR="00127B97" w:rsidRDefault="005305B9">
            <w:pPr>
              <w:ind w:firstLineChars="50" w:firstLine="90"/>
              <w:jc w:val="center"/>
              <w:rPr>
                <w:rFonts w:ascii="Times New Roman" w:hAnsi="Times New Roman" w:cs="Times New Roman"/>
                <w:color w:val="000000"/>
                <w:sz w:val="18"/>
                <w:szCs w:val="18"/>
              </w:rPr>
            </w:pPr>
            <w:r>
              <w:rPr>
                <w:rFonts w:ascii="Times New Roman" w:hAnsi="Times New Roman" w:cs="Times New Roman"/>
                <w:color w:val="000000"/>
                <w:sz w:val="18"/>
                <w:szCs w:val="18"/>
              </w:rPr>
              <w:t>拉线水平尺</w:t>
            </w:r>
          </w:p>
        </w:tc>
        <w:tc>
          <w:tcPr>
            <w:tcW w:w="1727" w:type="pct"/>
            <w:tcMar>
              <w:top w:w="20" w:type="dxa"/>
              <w:left w:w="20" w:type="dxa"/>
              <w:right w:w="20" w:type="dxa"/>
            </w:tcMar>
            <w:vAlign w:val="center"/>
          </w:tcPr>
          <w:p w:rsidR="00127B97" w:rsidRDefault="00127B97">
            <w:pPr>
              <w:ind w:firstLineChars="12" w:firstLine="22"/>
              <w:jc w:val="center"/>
              <w:rPr>
                <w:rFonts w:ascii="Times New Roman" w:hAnsi="Times New Roman" w:cs="Times New Roman"/>
                <w:color w:val="000000"/>
                <w:sz w:val="18"/>
                <w:szCs w:val="18"/>
              </w:rPr>
            </w:pPr>
          </w:p>
        </w:tc>
        <w:tc>
          <w:tcPr>
            <w:tcW w:w="563" w:type="pct"/>
            <w:tcMar>
              <w:top w:w="20" w:type="dxa"/>
              <w:left w:w="20" w:type="dxa"/>
              <w:right w:w="20" w:type="dxa"/>
            </w:tcMar>
            <w:vAlign w:val="center"/>
          </w:tcPr>
          <w:p w:rsidR="00127B97" w:rsidRDefault="005305B9">
            <w:pPr>
              <w:ind w:firstLineChars="100" w:firstLine="180"/>
              <w:rPr>
                <w:rFonts w:ascii="Times New Roman" w:hAnsi="Times New Roman" w:cs="Times New Roman"/>
                <w:color w:val="000000"/>
                <w:sz w:val="18"/>
                <w:szCs w:val="18"/>
              </w:rPr>
            </w:pPr>
            <w:r>
              <w:rPr>
                <w:rFonts w:ascii="Times New Roman" w:hAnsi="Times New Roman" w:cs="Times New Roman"/>
                <w:color w:val="000000"/>
                <w:sz w:val="18"/>
                <w:szCs w:val="18"/>
              </w:rPr>
              <w:t>把</w:t>
            </w:r>
          </w:p>
        </w:tc>
        <w:tc>
          <w:tcPr>
            <w:tcW w:w="452" w:type="pct"/>
            <w:tcMar>
              <w:top w:w="20" w:type="dxa"/>
              <w:left w:w="20" w:type="dxa"/>
              <w:right w:w="20" w:type="dxa"/>
            </w:tcMar>
          </w:tcPr>
          <w:p w:rsidR="00127B97" w:rsidRDefault="005305B9">
            <w:pPr>
              <w:jc w:val="center"/>
              <w:rPr>
                <w:rFonts w:ascii="Times New Roman" w:hAnsi="Times New Roman" w:cs="Times New Roman"/>
                <w:sz w:val="18"/>
                <w:szCs w:val="18"/>
              </w:rPr>
            </w:pPr>
            <w:r>
              <w:rPr>
                <w:rFonts w:ascii="Times New Roman" w:hAnsi="Times New Roman" w:cs="Times New Roman"/>
                <w:color w:val="000000"/>
                <w:sz w:val="18"/>
                <w:szCs w:val="18"/>
              </w:rPr>
              <w:t>*</w:t>
            </w:r>
          </w:p>
        </w:tc>
        <w:tc>
          <w:tcPr>
            <w:tcW w:w="806" w:type="pct"/>
            <w:tcMar>
              <w:top w:w="20" w:type="dxa"/>
              <w:left w:w="20" w:type="dxa"/>
              <w:right w:w="20" w:type="dxa"/>
            </w:tcMar>
            <w:vAlign w:val="center"/>
          </w:tcPr>
          <w:p w:rsidR="00127B97" w:rsidRDefault="00127B97">
            <w:pPr>
              <w:ind w:firstLine="560"/>
              <w:jc w:val="center"/>
              <w:rPr>
                <w:rFonts w:ascii="Times New Roman" w:hAnsi="Times New Roman" w:cs="Times New Roman"/>
                <w:sz w:val="18"/>
                <w:szCs w:val="18"/>
              </w:rPr>
            </w:pPr>
          </w:p>
        </w:tc>
      </w:tr>
      <w:tr w:rsidR="00127B97">
        <w:tc>
          <w:tcPr>
            <w:tcW w:w="456" w:type="pct"/>
            <w:tcMar>
              <w:top w:w="20" w:type="dxa"/>
              <w:left w:w="20" w:type="dxa"/>
              <w:right w:w="20" w:type="dxa"/>
            </w:tcMar>
            <w:vAlign w:val="center"/>
          </w:tcPr>
          <w:p w:rsidR="00127B97" w:rsidRDefault="005305B9">
            <w:pPr>
              <w:ind w:firstLineChars="100" w:firstLine="180"/>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996" w:type="pct"/>
            <w:tcMar>
              <w:top w:w="20" w:type="dxa"/>
              <w:left w:w="20" w:type="dxa"/>
              <w:right w:w="20" w:type="dxa"/>
            </w:tcMar>
            <w:vAlign w:val="center"/>
          </w:tcPr>
          <w:p w:rsidR="00127B97" w:rsidRDefault="005305B9">
            <w:pPr>
              <w:ind w:firstLineChars="50" w:firstLine="90"/>
              <w:jc w:val="center"/>
              <w:rPr>
                <w:rFonts w:ascii="Times New Roman" w:hAnsi="Times New Roman" w:cs="Times New Roman"/>
                <w:color w:val="000000"/>
                <w:sz w:val="18"/>
                <w:szCs w:val="18"/>
              </w:rPr>
            </w:pPr>
            <w:r>
              <w:rPr>
                <w:rFonts w:ascii="Times New Roman" w:hAnsi="Times New Roman" w:cs="Times New Roman"/>
                <w:color w:val="000000"/>
                <w:sz w:val="18"/>
                <w:szCs w:val="18"/>
              </w:rPr>
              <w:t>放大镜</w:t>
            </w:r>
          </w:p>
        </w:tc>
        <w:tc>
          <w:tcPr>
            <w:tcW w:w="1727" w:type="pct"/>
            <w:tcMar>
              <w:top w:w="20" w:type="dxa"/>
              <w:left w:w="20" w:type="dxa"/>
              <w:right w:w="20" w:type="dxa"/>
            </w:tcMar>
            <w:vAlign w:val="center"/>
          </w:tcPr>
          <w:p w:rsidR="00127B97" w:rsidRDefault="00127B97">
            <w:pPr>
              <w:ind w:firstLineChars="12" w:firstLine="22"/>
              <w:jc w:val="center"/>
              <w:rPr>
                <w:rFonts w:ascii="Times New Roman" w:hAnsi="Times New Roman" w:cs="Times New Roman"/>
                <w:color w:val="000000"/>
                <w:sz w:val="18"/>
                <w:szCs w:val="18"/>
              </w:rPr>
            </w:pPr>
          </w:p>
        </w:tc>
        <w:tc>
          <w:tcPr>
            <w:tcW w:w="563" w:type="pct"/>
            <w:tcMar>
              <w:top w:w="20" w:type="dxa"/>
              <w:left w:w="20" w:type="dxa"/>
              <w:right w:w="20" w:type="dxa"/>
            </w:tcMar>
            <w:vAlign w:val="center"/>
          </w:tcPr>
          <w:p w:rsidR="00127B97" w:rsidRDefault="005305B9">
            <w:pPr>
              <w:ind w:firstLineChars="100" w:firstLine="180"/>
              <w:rPr>
                <w:rFonts w:ascii="Times New Roman" w:hAnsi="Times New Roman" w:cs="Times New Roman"/>
                <w:color w:val="000000"/>
                <w:sz w:val="18"/>
                <w:szCs w:val="18"/>
              </w:rPr>
            </w:pPr>
            <w:r>
              <w:rPr>
                <w:rFonts w:ascii="Times New Roman" w:hAnsi="Times New Roman" w:cs="Times New Roman"/>
                <w:color w:val="000000"/>
                <w:sz w:val="18"/>
                <w:szCs w:val="18"/>
              </w:rPr>
              <w:t>把</w:t>
            </w:r>
          </w:p>
        </w:tc>
        <w:tc>
          <w:tcPr>
            <w:tcW w:w="452" w:type="pct"/>
            <w:tcMar>
              <w:top w:w="20" w:type="dxa"/>
              <w:left w:w="20" w:type="dxa"/>
              <w:right w:w="20" w:type="dxa"/>
            </w:tcMar>
          </w:tcPr>
          <w:p w:rsidR="00127B97" w:rsidRDefault="005305B9">
            <w:pPr>
              <w:jc w:val="center"/>
              <w:rPr>
                <w:rFonts w:ascii="Times New Roman" w:hAnsi="Times New Roman" w:cs="Times New Roman"/>
                <w:sz w:val="18"/>
                <w:szCs w:val="18"/>
              </w:rPr>
            </w:pPr>
            <w:r>
              <w:rPr>
                <w:rFonts w:ascii="Times New Roman" w:hAnsi="Times New Roman" w:cs="Times New Roman"/>
                <w:color w:val="000000"/>
                <w:sz w:val="18"/>
                <w:szCs w:val="18"/>
              </w:rPr>
              <w:t>*</w:t>
            </w:r>
          </w:p>
        </w:tc>
        <w:tc>
          <w:tcPr>
            <w:tcW w:w="806" w:type="pct"/>
            <w:tcMar>
              <w:top w:w="20" w:type="dxa"/>
              <w:left w:w="20" w:type="dxa"/>
              <w:right w:w="20" w:type="dxa"/>
            </w:tcMar>
            <w:vAlign w:val="center"/>
          </w:tcPr>
          <w:p w:rsidR="00127B97" w:rsidRDefault="00127B97">
            <w:pPr>
              <w:ind w:firstLine="560"/>
              <w:jc w:val="center"/>
              <w:rPr>
                <w:rFonts w:ascii="Times New Roman" w:hAnsi="Times New Roman" w:cs="Times New Roman"/>
                <w:sz w:val="18"/>
                <w:szCs w:val="18"/>
              </w:rPr>
            </w:pPr>
          </w:p>
        </w:tc>
      </w:tr>
      <w:tr w:rsidR="00127B97">
        <w:tc>
          <w:tcPr>
            <w:tcW w:w="456" w:type="pct"/>
            <w:tcMar>
              <w:top w:w="20" w:type="dxa"/>
              <w:left w:w="20" w:type="dxa"/>
              <w:right w:w="20" w:type="dxa"/>
            </w:tcMar>
            <w:vAlign w:val="center"/>
          </w:tcPr>
          <w:p w:rsidR="00127B97" w:rsidRDefault="005305B9">
            <w:pPr>
              <w:ind w:firstLineChars="100" w:firstLine="180"/>
              <w:rPr>
                <w:rFonts w:ascii="Times New Roman" w:hAnsi="Times New Roman" w:cs="Times New Roman"/>
                <w:sz w:val="18"/>
                <w:szCs w:val="18"/>
              </w:rPr>
            </w:pPr>
            <w:r>
              <w:rPr>
                <w:rFonts w:ascii="Times New Roman" w:hAnsi="Times New Roman" w:cs="Times New Roman"/>
                <w:color w:val="000000"/>
                <w:sz w:val="18"/>
                <w:szCs w:val="18"/>
              </w:rPr>
              <w:t>13</w:t>
            </w:r>
          </w:p>
        </w:tc>
        <w:tc>
          <w:tcPr>
            <w:tcW w:w="996" w:type="pct"/>
            <w:tcMar>
              <w:top w:w="20" w:type="dxa"/>
              <w:left w:w="20" w:type="dxa"/>
              <w:right w:w="20" w:type="dxa"/>
            </w:tcMar>
            <w:vAlign w:val="center"/>
          </w:tcPr>
          <w:p w:rsidR="00127B97" w:rsidRDefault="005305B9">
            <w:pPr>
              <w:ind w:firstLineChars="50" w:firstLine="90"/>
              <w:jc w:val="center"/>
              <w:rPr>
                <w:rFonts w:ascii="Times New Roman" w:hAnsi="Times New Roman" w:cs="Times New Roman"/>
                <w:sz w:val="18"/>
                <w:szCs w:val="18"/>
              </w:rPr>
            </w:pPr>
            <w:r>
              <w:rPr>
                <w:rFonts w:ascii="Times New Roman" w:hAnsi="Times New Roman" w:cs="Times New Roman"/>
                <w:color w:val="000000"/>
                <w:sz w:val="18"/>
                <w:szCs w:val="18"/>
              </w:rPr>
              <w:t>交流电焊机</w:t>
            </w:r>
          </w:p>
        </w:tc>
        <w:tc>
          <w:tcPr>
            <w:tcW w:w="1727" w:type="pct"/>
            <w:tcMar>
              <w:top w:w="20" w:type="dxa"/>
              <w:left w:w="20" w:type="dxa"/>
              <w:right w:w="20" w:type="dxa"/>
            </w:tcMar>
            <w:vAlign w:val="center"/>
          </w:tcPr>
          <w:p w:rsidR="00127B97" w:rsidRDefault="005305B9">
            <w:pPr>
              <w:ind w:firstLineChars="12" w:firstLine="22"/>
              <w:jc w:val="center"/>
              <w:rPr>
                <w:rFonts w:ascii="Times New Roman" w:hAnsi="Times New Roman" w:cs="Times New Roman"/>
                <w:sz w:val="18"/>
                <w:szCs w:val="18"/>
              </w:rPr>
            </w:pPr>
            <w:r>
              <w:rPr>
                <w:rFonts w:ascii="Times New Roman" w:hAnsi="Times New Roman" w:cs="Times New Roman"/>
                <w:color w:val="000000"/>
                <w:sz w:val="18"/>
                <w:szCs w:val="18"/>
              </w:rPr>
              <w:t>25kVA</w:t>
            </w:r>
          </w:p>
        </w:tc>
        <w:tc>
          <w:tcPr>
            <w:tcW w:w="563" w:type="pct"/>
            <w:tcMar>
              <w:top w:w="20" w:type="dxa"/>
              <w:left w:w="20" w:type="dxa"/>
              <w:right w:w="20" w:type="dxa"/>
            </w:tcMar>
            <w:vAlign w:val="center"/>
          </w:tcPr>
          <w:p w:rsidR="00127B97" w:rsidRDefault="005305B9">
            <w:pPr>
              <w:ind w:firstLineChars="100" w:firstLine="180"/>
              <w:rPr>
                <w:rFonts w:ascii="Times New Roman" w:hAnsi="Times New Roman" w:cs="Times New Roman"/>
                <w:sz w:val="18"/>
                <w:szCs w:val="18"/>
              </w:rPr>
            </w:pPr>
            <w:r>
              <w:rPr>
                <w:rFonts w:ascii="Times New Roman" w:hAnsi="Times New Roman" w:cs="Times New Roman"/>
                <w:color w:val="000000"/>
                <w:sz w:val="18"/>
                <w:szCs w:val="18"/>
              </w:rPr>
              <w:t>台</w:t>
            </w:r>
          </w:p>
        </w:tc>
        <w:tc>
          <w:tcPr>
            <w:tcW w:w="452" w:type="pct"/>
            <w:tcMar>
              <w:top w:w="20" w:type="dxa"/>
              <w:left w:w="20" w:type="dxa"/>
              <w:right w:w="20" w:type="dxa"/>
            </w:tcMar>
          </w:tcPr>
          <w:p w:rsidR="00127B97" w:rsidRDefault="005305B9">
            <w:pPr>
              <w:jc w:val="center"/>
              <w:rPr>
                <w:rFonts w:ascii="Times New Roman" w:hAnsi="Times New Roman" w:cs="Times New Roman"/>
                <w:sz w:val="18"/>
                <w:szCs w:val="18"/>
              </w:rPr>
            </w:pPr>
            <w:r>
              <w:rPr>
                <w:rFonts w:ascii="Times New Roman" w:hAnsi="Times New Roman" w:cs="Times New Roman"/>
                <w:color w:val="000000"/>
                <w:sz w:val="18"/>
                <w:szCs w:val="18"/>
              </w:rPr>
              <w:t>*</w:t>
            </w:r>
          </w:p>
        </w:tc>
        <w:tc>
          <w:tcPr>
            <w:tcW w:w="806" w:type="pct"/>
            <w:tcMar>
              <w:top w:w="20" w:type="dxa"/>
              <w:left w:w="20" w:type="dxa"/>
              <w:right w:w="20" w:type="dxa"/>
            </w:tcMar>
            <w:vAlign w:val="center"/>
          </w:tcPr>
          <w:p w:rsidR="00127B97" w:rsidRDefault="00127B97">
            <w:pPr>
              <w:ind w:firstLine="560"/>
              <w:jc w:val="center"/>
              <w:rPr>
                <w:rFonts w:ascii="Times New Roman" w:hAnsi="Times New Roman" w:cs="Times New Roman"/>
                <w:sz w:val="18"/>
                <w:szCs w:val="18"/>
              </w:rPr>
            </w:pPr>
          </w:p>
        </w:tc>
      </w:tr>
      <w:tr w:rsidR="00127B97">
        <w:tc>
          <w:tcPr>
            <w:tcW w:w="456" w:type="pct"/>
            <w:tcMar>
              <w:top w:w="20" w:type="dxa"/>
              <w:left w:w="20" w:type="dxa"/>
              <w:right w:w="20" w:type="dxa"/>
            </w:tcMar>
            <w:vAlign w:val="center"/>
          </w:tcPr>
          <w:p w:rsidR="00127B97" w:rsidRDefault="005305B9">
            <w:pPr>
              <w:ind w:firstLineChars="100" w:firstLine="180"/>
              <w:rPr>
                <w:rFonts w:ascii="Times New Roman" w:hAnsi="Times New Roman" w:cs="Times New Roman"/>
                <w:sz w:val="18"/>
                <w:szCs w:val="18"/>
              </w:rPr>
            </w:pPr>
            <w:r>
              <w:rPr>
                <w:rFonts w:ascii="Times New Roman" w:hAnsi="Times New Roman" w:cs="Times New Roman"/>
                <w:color w:val="000000"/>
                <w:sz w:val="18"/>
                <w:szCs w:val="18"/>
              </w:rPr>
              <w:t>14</w:t>
            </w:r>
          </w:p>
        </w:tc>
        <w:tc>
          <w:tcPr>
            <w:tcW w:w="996" w:type="pct"/>
            <w:tcMar>
              <w:top w:w="20" w:type="dxa"/>
              <w:left w:w="20" w:type="dxa"/>
              <w:right w:w="20" w:type="dxa"/>
            </w:tcMar>
            <w:vAlign w:val="center"/>
          </w:tcPr>
          <w:p w:rsidR="00127B97" w:rsidRDefault="005305B9">
            <w:pPr>
              <w:ind w:firstLineChars="50" w:firstLine="90"/>
              <w:jc w:val="center"/>
              <w:rPr>
                <w:rFonts w:ascii="Times New Roman" w:hAnsi="Times New Roman" w:cs="Times New Roman"/>
                <w:sz w:val="18"/>
                <w:szCs w:val="18"/>
              </w:rPr>
            </w:pPr>
            <w:r>
              <w:rPr>
                <w:rFonts w:ascii="Times New Roman" w:hAnsi="Times New Roman" w:cs="Times New Roman"/>
                <w:sz w:val="18"/>
                <w:szCs w:val="18"/>
              </w:rPr>
              <w:t>手动弯管器</w:t>
            </w:r>
          </w:p>
        </w:tc>
        <w:tc>
          <w:tcPr>
            <w:tcW w:w="1727" w:type="pct"/>
            <w:tcMar>
              <w:top w:w="20" w:type="dxa"/>
              <w:left w:w="20" w:type="dxa"/>
              <w:right w:w="20" w:type="dxa"/>
            </w:tcMar>
            <w:vAlign w:val="center"/>
          </w:tcPr>
          <w:p w:rsidR="00127B97" w:rsidRDefault="005305B9">
            <w:pPr>
              <w:ind w:firstLineChars="12" w:firstLine="22"/>
              <w:jc w:val="center"/>
              <w:rPr>
                <w:rFonts w:ascii="Times New Roman" w:hAnsi="Times New Roman" w:cs="Times New Roman"/>
                <w:sz w:val="18"/>
                <w:szCs w:val="18"/>
              </w:rPr>
            </w:pPr>
            <w:r>
              <w:rPr>
                <w:rFonts w:ascii="Times New Roman" w:hAnsi="Times New Roman" w:cs="Times New Roman"/>
                <w:sz w:val="18"/>
                <w:szCs w:val="18"/>
              </w:rPr>
              <w:t>Φ14/Φ12/Φ10/Φ8</w:t>
            </w:r>
          </w:p>
        </w:tc>
        <w:tc>
          <w:tcPr>
            <w:tcW w:w="563" w:type="pct"/>
            <w:tcMar>
              <w:top w:w="20" w:type="dxa"/>
              <w:left w:w="20" w:type="dxa"/>
              <w:right w:w="20" w:type="dxa"/>
            </w:tcMar>
            <w:vAlign w:val="center"/>
          </w:tcPr>
          <w:p w:rsidR="00127B97" w:rsidRDefault="005305B9">
            <w:pPr>
              <w:ind w:firstLineChars="100" w:firstLine="180"/>
              <w:rPr>
                <w:rFonts w:ascii="Times New Roman" w:hAnsi="Times New Roman" w:cs="Times New Roman"/>
                <w:sz w:val="18"/>
                <w:szCs w:val="18"/>
              </w:rPr>
            </w:pPr>
            <w:r>
              <w:rPr>
                <w:rFonts w:ascii="Times New Roman" w:hAnsi="Times New Roman" w:cs="Times New Roman"/>
                <w:color w:val="000000"/>
                <w:sz w:val="18"/>
                <w:szCs w:val="18"/>
              </w:rPr>
              <w:t>台</w:t>
            </w:r>
          </w:p>
        </w:tc>
        <w:tc>
          <w:tcPr>
            <w:tcW w:w="452" w:type="pct"/>
            <w:tcMar>
              <w:top w:w="20" w:type="dxa"/>
              <w:left w:w="20" w:type="dxa"/>
              <w:right w:w="20" w:type="dxa"/>
            </w:tcMar>
          </w:tcPr>
          <w:p w:rsidR="00127B97" w:rsidRDefault="005305B9">
            <w:pPr>
              <w:jc w:val="center"/>
              <w:rPr>
                <w:rFonts w:ascii="Times New Roman" w:hAnsi="Times New Roman" w:cs="Times New Roman"/>
                <w:sz w:val="18"/>
                <w:szCs w:val="18"/>
              </w:rPr>
            </w:pPr>
            <w:r>
              <w:rPr>
                <w:rFonts w:ascii="Times New Roman" w:hAnsi="Times New Roman" w:cs="Times New Roman"/>
                <w:color w:val="000000"/>
                <w:sz w:val="18"/>
                <w:szCs w:val="18"/>
              </w:rPr>
              <w:t>*</w:t>
            </w:r>
          </w:p>
        </w:tc>
        <w:tc>
          <w:tcPr>
            <w:tcW w:w="806" w:type="pct"/>
            <w:tcMar>
              <w:top w:w="20" w:type="dxa"/>
              <w:left w:w="20" w:type="dxa"/>
              <w:right w:w="20" w:type="dxa"/>
            </w:tcMar>
            <w:vAlign w:val="center"/>
          </w:tcPr>
          <w:p w:rsidR="00127B97" w:rsidRDefault="00127B97">
            <w:pPr>
              <w:ind w:firstLine="560"/>
              <w:jc w:val="center"/>
              <w:rPr>
                <w:rFonts w:ascii="Times New Roman" w:hAnsi="Times New Roman" w:cs="Times New Roman"/>
                <w:sz w:val="18"/>
                <w:szCs w:val="18"/>
              </w:rPr>
            </w:pPr>
          </w:p>
        </w:tc>
      </w:tr>
      <w:tr w:rsidR="00127B97">
        <w:tc>
          <w:tcPr>
            <w:tcW w:w="456" w:type="pct"/>
            <w:tcMar>
              <w:top w:w="20" w:type="dxa"/>
              <w:left w:w="20" w:type="dxa"/>
              <w:right w:w="20" w:type="dxa"/>
            </w:tcMar>
            <w:vAlign w:val="center"/>
          </w:tcPr>
          <w:p w:rsidR="00127B97" w:rsidRDefault="005305B9">
            <w:pPr>
              <w:ind w:leftChars="100" w:left="210"/>
              <w:rPr>
                <w:rFonts w:ascii="Times New Roman" w:hAnsi="Times New Roman" w:cs="Times New Roman"/>
                <w:sz w:val="18"/>
                <w:szCs w:val="18"/>
              </w:rPr>
            </w:pPr>
            <w:r>
              <w:rPr>
                <w:rFonts w:ascii="Times New Roman" w:hAnsi="Times New Roman" w:cs="Times New Roman"/>
                <w:color w:val="000000"/>
                <w:sz w:val="18"/>
                <w:szCs w:val="18"/>
              </w:rPr>
              <w:t>15</w:t>
            </w:r>
          </w:p>
        </w:tc>
        <w:tc>
          <w:tcPr>
            <w:tcW w:w="996" w:type="pct"/>
            <w:tcMar>
              <w:top w:w="20" w:type="dxa"/>
              <w:left w:w="20" w:type="dxa"/>
              <w:right w:w="20" w:type="dxa"/>
            </w:tcMar>
            <w:vAlign w:val="center"/>
          </w:tcPr>
          <w:p w:rsidR="00127B97" w:rsidRDefault="005305B9">
            <w:pPr>
              <w:ind w:firstLineChars="50" w:firstLine="90"/>
              <w:jc w:val="center"/>
              <w:rPr>
                <w:rFonts w:ascii="Times New Roman" w:hAnsi="Times New Roman" w:cs="Times New Roman"/>
                <w:sz w:val="18"/>
                <w:szCs w:val="18"/>
              </w:rPr>
            </w:pPr>
            <w:r>
              <w:rPr>
                <w:rFonts w:ascii="Times New Roman" w:hAnsi="Times New Roman" w:cs="Times New Roman"/>
                <w:sz w:val="18"/>
                <w:szCs w:val="18"/>
              </w:rPr>
              <w:t>型材切割机</w:t>
            </w:r>
          </w:p>
        </w:tc>
        <w:tc>
          <w:tcPr>
            <w:tcW w:w="1727" w:type="pct"/>
            <w:tcMar>
              <w:top w:w="20" w:type="dxa"/>
              <w:left w:w="20" w:type="dxa"/>
              <w:right w:w="20" w:type="dxa"/>
            </w:tcMar>
            <w:vAlign w:val="center"/>
          </w:tcPr>
          <w:p w:rsidR="00127B97" w:rsidRDefault="00127B97">
            <w:pPr>
              <w:ind w:firstLineChars="12" w:firstLine="22"/>
              <w:jc w:val="center"/>
              <w:rPr>
                <w:rFonts w:ascii="Times New Roman" w:hAnsi="Times New Roman" w:cs="Times New Roman"/>
                <w:sz w:val="18"/>
                <w:szCs w:val="18"/>
              </w:rPr>
            </w:pPr>
          </w:p>
        </w:tc>
        <w:tc>
          <w:tcPr>
            <w:tcW w:w="563" w:type="pct"/>
            <w:tcMar>
              <w:top w:w="20" w:type="dxa"/>
              <w:left w:w="20" w:type="dxa"/>
              <w:right w:w="20" w:type="dxa"/>
            </w:tcMar>
            <w:vAlign w:val="center"/>
          </w:tcPr>
          <w:p w:rsidR="00127B97" w:rsidRDefault="005305B9">
            <w:pPr>
              <w:ind w:firstLineChars="100" w:firstLine="180"/>
              <w:rPr>
                <w:rFonts w:ascii="Times New Roman" w:hAnsi="Times New Roman" w:cs="Times New Roman"/>
                <w:sz w:val="18"/>
                <w:szCs w:val="18"/>
              </w:rPr>
            </w:pPr>
            <w:r>
              <w:rPr>
                <w:rFonts w:ascii="Times New Roman" w:hAnsi="Times New Roman" w:cs="Times New Roman"/>
                <w:color w:val="000000"/>
                <w:sz w:val="18"/>
                <w:szCs w:val="18"/>
              </w:rPr>
              <w:t>台</w:t>
            </w:r>
          </w:p>
        </w:tc>
        <w:tc>
          <w:tcPr>
            <w:tcW w:w="452" w:type="pct"/>
            <w:tcMar>
              <w:top w:w="20" w:type="dxa"/>
              <w:left w:w="20" w:type="dxa"/>
              <w:right w:w="20" w:type="dxa"/>
            </w:tcMar>
          </w:tcPr>
          <w:p w:rsidR="00127B97" w:rsidRDefault="005305B9">
            <w:pPr>
              <w:jc w:val="center"/>
              <w:rPr>
                <w:rFonts w:ascii="Times New Roman" w:hAnsi="Times New Roman" w:cs="Times New Roman"/>
                <w:sz w:val="18"/>
                <w:szCs w:val="18"/>
              </w:rPr>
            </w:pPr>
            <w:r>
              <w:rPr>
                <w:rFonts w:ascii="Times New Roman" w:hAnsi="Times New Roman" w:cs="Times New Roman"/>
                <w:color w:val="000000"/>
                <w:sz w:val="18"/>
                <w:szCs w:val="18"/>
              </w:rPr>
              <w:t>*</w:t>
            </w:r>
          </w:p>
        </w:tc>
        <w:tc>
          <w:tcPr>
            <w:tcW w:w="806" w:type="pct"/>
            <w:tcMar>
              <w:top w:w="20" w:type="dxa"/>
              <w:left w:w="20" w:type="dxa"/>
              <w:right w:w="20" w:type="dxa"/>
            </w:tcMar>
            <w:vAlign w:val="center"/>
          </w:tcPr>
          <w:p w:rsidR="00127B97" w:rsidRDefault="00127B97">
            <w:pPr>
              <w:ind w:firstLine="560"/>
              <w:jc w:val="center"/>
              <w:rPr>
                <w:rFonts w:ascii="Times New Roman" w:hAnsi="Times New Roman" w:cs="Times New Roman"/>
                <w:sz w:val="18"/>
                <w:szCs w:val="18"/>
              </w:rPr>
            </w:pPr>
          </w:p>
        </w:tc>
      </w:tr>
      <w:tr w:rsidR="00127B97">
        <w:tc>
          <w:tcPr>
            <w:tcW w:w="456" w:type="pct"/>
            <w:tcMar>
              <w:top w:w="20" w:type="dxa"/>
              <w:left w:w="20" w:type="dxa"/>
              <w:right w:w="20" w:type="dxa"/>
            </w:tcMar>
            <w:vAlign w:val="center"/>
          </w:tcPr>
          <w:p w:rsidR="00127B97" w:rsidRDefault="005305B9">
            <w:pPr>
              <w:ind w:leftChars="100" w:left="210"/>
              <w:rPr>
                <w:rFonts w:ascii="Times New Roman" w:hAnsi="Times New Roman" w:cs="Times New Roman"/>
                <w:sz w:val="18"/>
                <w:szCs w:val="18"/>
              </w:rPr>
            </w:pPr>
            <w:r>
              <w:rPr>
                <w:rFonts w:ascii="Times New Roman" w:hAnsi="Times New Roman" w:cs="Times New Roman"/>
                <w:color w:val="000000"/>
                <w:sz w:val="18"/>
                <w:szCs w:val="18"/>
              </w:rPr>
              <w:t>16</w:t>
            </w:r>
          </w:p>
        </w:tc>
        <w:tc>
          <w:tcPr>
            <w:tcW w:w="996" w:type="pct"/>
            <w:tcMar>
              <w:top w:w="20" w:type="dxa"/>
              <w:left w:w="20" w:type="dxa"/>
              <w:right w:w="20" w:type="dxa"/>
            </w:tcMar>
            <w:vAlign w:val="center"/>
          </w:tcPr>
          <w:p w:rsidR="00127B97" w:rsidRDefault="005305B9">
            <w:pPr>
              <w:ind w:firstLineChars="171" w:firstLine="308"/>
              <w:rPr>
                <w:rFonts w:ascii="Times New Roman" w:hAnsi="Times New Roman" w:cs="Times New Roman"/>
                <w:sz w:val="18"/>
                <w:szCs w:val="18"/>
              </w:rPr>
            </w:pPr>
            <w:r>
              <w:rPr>
                <w:rFonts w:ascii="Times New Roman" w:hAnsi="Times New Roman" w:cs="Times New Roman"/>
                <w:sz w:val="18"/>
                <w:szCs w:val="18"/>
              </w:rPr>
              <w:t>钻孔机</w:t>
            </w:r>
          </w:p>
        </w:tc>
        <w:tc>
          <w:tcPr>
            <w:tcW w:w="1727" w:type="pct"/>
            <w:tcMar>
              <w:top w:w="20" w:type="dxa"/>
              <w:left w:w="20" w:type="dxa"/>
              <w:right w:w="20" w:type="dxa"/>
            </w:tcMar>
            <w:vAlign w:val="center"/>
          </w:tcPr>
          <w:p w:rsidR="00127B97" w:rsidRDefault="00850F11">
            <w:pPr>
              <w:ind w:firstLineChars="12" w:firstLine="22"/>
              <w:jc w:val="center"/>
              <w:rPr>
                <w:rFonts w:ascii="Times New Roman" w:hAnsi="Times New Roman" w:cs="Times New Roman"/>
                <w:sz w:val="18"/>
                <w:szCs w:val="18"/>
              </w:rPr>
            </w:pPr>
            <w:r w:rsidRPr="00850F11">
              <w:rPr>
                <w:rFonts w:ascii="Times New Roman" w:hAnsi="Times New Roman" w:cs="Times New Roman"/>
                <w:noProof/>
                <w:color w:val="000000"/>
                <w:sz w:val="18"/>
                <w:szCs w:val="18"/>
              </w:rPr>
              <w:pict>
                <v:line id="直接连接符 55" o:spid="_x0000_s1026" style="position:absolute;left:0;text-align:left;z-index:251655168;visibility:visible;mso-position-horizontal-relative:text;mso-position-vertical-relative:text" from="30pt,24.7pt" to="30.0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" o:allowincell="f"/>
              </w:pict>
            </w:r>
            <w:r w:rsidRPr="00850F11">
              <w:rPr>
                <w:rFonts w:ascii="Times New Roman" w:hAnsi="Times New Roman" w:cs="Times New Roman"/>
                <w:noProof/>
                <w:color w:val="000000"/>
                <w:sz w:val="18"/>
                <w:szCs w:val="18"/>
              </w:rPr>
              <w:pict>
                <v:line id="直接连接符 54" o:spid="_x0000_s1094" style="position:absolute;left:0;text-align:left;z-index:251656192;visibility:visible;mso-position-horizontal-relative:text;mso-position-vertical-relative:text" from="30pt,24.7pt" to="30.0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" o:allowincell="f"/>
              </w:pict>
            </w:r>
            <w:r w:rsidRPr="00850F11">
              <w:rPr>
                <w:rFonts w:ascii="Times New Roman" w:hAnsi="Times New Roman" w:cs="Times New Roman"/>
                <w:noProof/>
                <w:color w:val="000000"/>
                <w:sz w:val="18"/>
                <w:szCs w:val="18"/>
              </w:rPr>
              <w:pict>
                <v:line id="直接连接符 53" o:spid="_x0000_s1093" style="position:absolute;left:0;text-align:left;z-index:251657216;visibility:visible;mso-position-horizontal-relative:text;mso-position-vertical-relative:text" from="30pt,49.45pt" to="30.0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" o:allowincell="f"/>
              </w:pict>
            </w:r>
            <w:r w:rsidRPr="00850F11">
              <w:rPr>
                <w:rFonts w:ascii="Times New Roman" w:hAnsi="Times New Roman" w:cs="Times New Roman"/>
                <w:noProof/>
                <w:color w:val="000000"/>
                <w:sz w:val="18"/>
                <w:szCs w:val="18"/>
              </w:rPr>
              <w:pict>
                <v:line id="直接连接符 52" o:spid="_x0000_s1092" style="position:absolute;left:0;text-align:left;z-index:251658240;visibility:visible;mso-position-horizontal-relative:text;mso-position-vertical-relative:text" from="30pt,49.45pt" to="30.0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" o:allowincell="f"/>
              </w:pict>
            </w:r>
          </w:p>
        </w:tc>
        <w:tc>
          <w:tcPr>
            <w:tcW w:w="563" w:type="pct"/>
            <w:tcMar>
              <w:top w:w="20" w:type="dxa"/>
              <w:left w:w="20" w:type="dxa"/>
              <w:right w:w="20" w:type="dxa"/>
            </w:tcMar>
            <w:vAlign w:val="center"/>
          </w:tcPr>
          <w:p w:rsidR="00127B97" w:rsidRDefault="005305B9">
            <w:pPr>
              <w:ind w:firstLineChars="100" w:firstLine="180"/>
              <w:rPr>
                <w:rFonts w:ascii="Times New Roman" w:hAnsi="Times New Roman" w:cs="Times New Roman"/>
                <w:sz w:val="18"/>
                <w:szCs w:val="18"/>
              </w:rPr>
            </w:pPr>
            <w:r>
              <w:rPr>
                <w:rFonts w:ascii="Times New Roman" w:hAnsi="Times New Roman" w:cs="Times New Roman"/>
                <w:color w:val="000000"/>
                <w:sz w:val="18"/>
                <w:szCs w:val="18"/>
              </w:rPr>
              <w:t>台</w:t>
            </w:r>
          </w:p>
        </w:tc>
        <w:tc>
          <w:tcPr>
            <w:tcW w:w="452" w:type="pct"/>
            <w:tcMar>
              <w:top w:w="20" w:type="dxa"/>
              <w:left w:w="20" w:type="dxa"/>
              <w:right w:w="20" w:type="dxa"/>
            </w:tcMar>
          </w:tcPr>
          <w:p w:rsidR="00127B97" w:rsidRDefault="005305B9">
            <w:pPr>
              <w:jc w:val="center"/>
              <w:rPr>
                <w:rFonts w:ascii="Times New Roman" w:hAnsi="Times New Roman" w:cs="Times New Roman"/>
                <w:sz w:val="18"/>
                <w:szCs w:val="18"/>
              </w:rPr>
            </w:pPr>
            <w:r>
              <w:rPr>
                <w:rFonts w:ascii="Times New Roman" w:hAnsi="Times New Roman" w:cs="Times New Roman"/>
                <w:color w:val="000000"/>
                <w:sz w:val="18"/>
                <w:szCs w:val="18"/>
              </w:rPr>
              <w:t>*</w:t>
            </w:r>
          </w:p>
        </w:tc>
        <w:tc>
          <w:tcPr>
            <w:tcW w:w="806" w:type="pct"/>
            <w:tcMar>
              <w:top w:w="20" w:type="dxa"/>
              <w:left w:w="20" w:type="dxa"/>
              <w:right w:w="20" w:type="dxa"/>
            </w:tcMar>
            <w:vAlign w:val="center"/>
          </w:tcPr>
          <w:p w:rsidR="00127B97" w:rsidRDefault="00127B97">
            <w:pPr>
              <w:ind w:firstLine="560"/>
              <w:jc w:val="center"/>
              <w:rPr>
                <w:rFonts w:ascii="Times New Roman" w:hAnsi="Times New Roman" w:cs="Times New Roman"/>
                <w:sz w:val="18"/>
                <w:szCs w:val="18"/>
              </w:rPr>
            </w:pPr>
          </w:p>
        </w:tc>
      </w:tr>
      <w:tr w:rsidR="00127B97">
        <w:tc>
          <w:tcPr>
            <w:tcW w:w="456" w:type="pct"/>
            <w:tcMar>
              <w:top w:w="20" w:type="dxa"/>
              <w:left w:w="20" w:type="dxa"/>
              <w:right w:w="20" w:type="dxa"/>
            </w:tcMar>
            <w:vAlign w:val="center"/>
          </w:tcPr>
          <w:p w:rsidR="00127B97" w:rsidRDefault="005305B9">
            <w:pPr>
              <w:ind w:leftChars="100" w:left="210"/>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996" w:type="pct"/>
            <w:tcMar>
              <w:top w:w="20" w:type="dxa"/>
              <w:left w:w="20" w:type="dxa"/>
              <w:right w:w="20" w:type="dxa"/>
            </w:tcMar>
            <w:vAlign w:val="center"/>
          </w:tcPr>
          <w:p w:rsidR="00127B97" w:rsidRDefault="005305B9">
            <w:pPr>
              <w:ind w:firstLineChars="100" w:firstLine="180"/>
              <w:jc w:val="center"/>
              <w:rPr>
                <w:rFonts w:ascii="Times New Roman" w:hAnsi="Times New Roman" w:cs="Times New Roman"/>
                <w:sz w:val="18"/>
                <w:szCs w:val="18"/>
              </w:rPr>
            </w:pPr>
            <w:r>
              <w:rPr>
                <w:rFonts w:ascii="Times New Roman" w:hAnsi="Times New Roman" w:cs="Times New Roman"/>
                <w:sz w:val="18"/>
                <w:szCs w:val="18"/>
              </w:rPr>
              <w:t>小型空压机</w:t>
            </w:r>
          </w:p>
        </w:tc>
        <w:tc>
          <w:tcPr>
            <w:tcW w:w="1727" w:type="pct"/>
            <w:tcMar>
              <w:top w:w="20" w:type="dxa"/>
              <w:left w:w="20" w:type="dxa"/>
              <w:right w:w="20" w:type="dxa"/>
            </w:tcMar>
            <w:vAlign w:val="center"/>
          </w:tcPr>
          <w:p w:rsidR="00127B97" w:rsidRDefault="00127B97">
            <w:pPr>
              <w:ind w:firstLineChars="12" w:firstLine="22"/>
              <w:jc w:val="center"/>
              <w:rPr>
                <w:rFonts w:ascii="Times New Roman" w:hAnsi="Times New Roman" w:cs="Times New Roman"/>
                <w:color w:val="000000"/>
                <w:sz w:val="18"/>
                <w:szCs w:val="18"/>
              </w:rPr>
            </w:pPr>
          </w:p>
        </w:tc>
        <w:tc>
          <w:tcPr>
            <w:tcW w:w="563" w:type="pct"/>
            <w:tcMar>
              <w:top w:w="20" w:type="dxa"/>
              <w:left w:w="20" w:type="dxa"/>
              <w:right w:w="20" w:type="dxa"/>
            </w:tcMar>
            <w:vAlign w:val="center"/>
          </w:tcPr>
          <w:p w:rsidR="00127B97" w:rsidRDefault="005305B9">
            <w:pPr>
              <w:ind w:firstLineChars="100" w:firstLine="180"/>
              <w:rPr>
                <w:rFonts w:ascii="Times New Roman" w:hAnsi="Times New Roman" w:cs="Times New Roman"/>
                <w:color w:val="000000"/>
                <w:sz w:val="18"/>
                <w:szCs w:val="18"/>
              </w:rPr>
            </w:pPr>
            <w:r>
              <w:rPr>
                <w:rFonts w:ascii="Times New Roman" w:hAnsi="Times New Roman" w:cs="Times New Roman"/>
                <w:color w:val="000000"/>
                <w:sz w:val="18"/>
                <w:szCs w:val="18"/>
              </w:rPr>
              <w:t>台</w:t>
            </w:r>
          </w:p>
        </w:tc>
        <w:tc>
          <w:tcPr>
            <w:tcW w:w="452" w:type="pct"/>
            <w:tcMar>
              <w:top w:w="20" w:type="dxa"/>
              <w:left w:w="20" w:type="dxa"/>
              <w:right w:w="20" w:type="dxa"/>
            </w:tcMar>
          </w:tcPr>
          <w:p w:rsidR="00127B97" w:rsidRDefault="005305B9">
            <w:pPr>
              <w:jc w:val="center"/>
              <w:rPr>
                <w:rFonts w:ascii="Times New Roman" w:hAnsi="Times New Roman" w:cs="Times New Roman"/>
                <w:sz w:val="18"/>
                <w:szCs w:val="18"/>
              </w:rPr>
            </w:pPr>
            <w:r>
              <w:rPr>
                <w:rFonts w:ascii="Times New Roman" w:hAnsi="Times New Roman" w:cs="Times New Roman"/>
                <w:color w:val="000000"/>
                <w:sz w:val="18"/>
                <w:szCs w:val="18"/>
              </w:rPr>
              <w:t>*</w:t>
            </w:r>
          </w:p>
        </w:tc>
        <w:tc>
          <w:tcPr>
            <w:tcW w:w="806" w:type="pct"/>
            <w:tcMar>
              <w:top w:w="20" w:type="dxa"/>
              <w:left w:w="20" w:type="dxa"/>
              <w:right w:w="20" w:type="dxa"/>
            </w:tcMar>
            <w:vAlign w:val="center"/>
          </w:tcPr>
          <w:p w:rsidR="00127B97" w:rsidRDefault="00127B97">
            <w:pPr>
              <w:ind w:firstLineChars="100" w:firstLine="180"/>
              <w:jc w:val="center"/>
              <w:rPr>
                <w:rFonts w:ascii="Times New Roman" w:hAnsi="Times New Roman" w:cs="Times New Roman"/>
                <w:sz w:val="18"/>
                <w:szCs w:val="18"/>
              </w:rPr>
            </w:pPr>
          </w:p>
        </w:tc>
      </w:tr>
      <w:tr w:rsidR="00127B97">
        <w:tc>
          <w:tcPr>
            <w:tcW w:w="456" w:type="pct"/>
            <w:tcMar>
              <w:top w:w="20" w:type="dxa"/>
              <w:left w:w="20" w:type="dxa"/>
              <w:right w:w="20" w:type="dxa"/>
            </w:tcMar>
            <w:vAlign w:val="center"/>
          </w:tcPr>
          <w:p w:rsidR="00127B97" w:rsidRDefault="005305B9">
            <w:pPr>
              <w:ind w:leftChars="100" w:left="210"/>
              <w:rPr>
                <w:rFonts w:ascii="Times New Roman" w:hAnsi="Times New Roman" w:cs="Times New Roman"/>
                <w:sz w:val="18"/>
                <w:szCs w:val="18"/>
              </w:rPr>
            </w:pPr>
            <w:r>
              <w:rPr>
                <w:rFonts w:ascii="Times New Roman" w:hAnsi="Times New Roman" w:cs="Times New Roman"/>
                <w:color w:val="000000"/>
                <w:sz w:val="18"/>
                <w:szCs w:val="18"/>
              </w:rPr>
              <w:t>18</w:t>
            </w:r>
          </w:p>
        </w:tc>
        <w:tc>
          <w:tcPr>
            <w:tcW w:w="996" w:type="pct"/>
            <w:tcMar>
              <w:top w:w="20" w:type="dxa"/>
              <w:left w:w="20" w:type="dxa"/>
              <w:right w:w="20" w:type="dxa"/>
            </w:tcMar>
            <w:vAlign w:val="center"/>
          </w:tcPr>
          <w:p w:rsidR="00127B97" w:rsidRDefault="005305B9">
            <w:pPr>
              <w:ind w:firstLineChars="121" w:firstLine="218"/>
              <w:rPr>
                <w:rFonts w:ascii="Times New Roman" w:hAnsi="Times New Roman" w:cs="Times New Roman"/>
                <w:sz w:val="18"/>
                <w:szCs w:val="18"/>
              </w:rPr>
            </w:pPr>
            <w:r>
              <w:rPr>
                <w:rFonts w:ascii="Times New Roman" w:hAnsi="Times New Roman" w:cs="Times New Roman"/>
                <w:sz w:val="18"/>
                <w:szCs w:val="18"/>
              </w:rPr>
              <w:t>手枪电钻</w:t>
            </w:r>
          </w:p>
        </w:tc>
        <w:tc>
          <w:tcPr>
            <w:tcW w:w="1727" w:type="pct"/>
            <w:tcMar>
              <w:top w:w="20" w:type="dxa"/>
              <w:left w:w="20" w:type="dxa"/>
              <w:right w:w="20" w:type="dxa"/>
            </w:tcMar>
            <w:vAlign w:val="center"/>
          </w:tcPr>
          <w:p w:rsidR="00127B97" w:rsidRDefault="00127B97">
            <w:pPr>
              <w:ind w:firstLineChars="12" w:firstLine="22"/>
              <w:jc w:val="center"/>
              <w:rPr>
                <w:rFonts w:ascii="Times New Roman" w:hAnsi="Times New Roman" w:cs="Times New Roman"/>
                <w:sz w:val="18"/>
                <w:szCs w:val="18"/>
              </w:rPr>
            </w:pPr>
          </w:p>
        </w:tc>
        <w:tc>
          <w:tcPr>
            <w:tcW w:w="563" w:type="pct"/>
            <w:tcMar>
              <w:top w:w="20" w:type="dxa"/>
              <w:left w:w="20" w:type="dxa"/>
              <w:right w:w="20" w:type="dxa"/>
            </w:tcMar>
            <w:vAlign w:val="center"/>
          </w:tcPr>
          <w:p w:rsidR="00127B97" w:rsidRDefault="005305B9">
            <w:pPr>
              <w:ind w:firstLineChars="100" w:firstLine="180"/>
              <w:rPr>
                <w:rFonts w:ascii="Times New Roman" w:hAnsi="Times New Roman" w:cs="Times New Roman"/>
                <w:sz w:val="18"/>
                <w:szCs w:val="18"/>
              </w:rPr>
            </w:pPr>
            <w:r>
              <w:rPr>
                <w:rFonts w:ascii="Times New Roman" w:hAnsi="Times New Roman" w:cs="Times New Roman"/>
                <w:color w:val="000000"/>
                <w:sz w:val="18"/>
                <w:szCs w:val="18"/>
              </w:rPr>
              <w:t>台</w:t>
            </w:r>
          </w:p>
        </w:tc>
        <w:tc>
          <w:tcPr>
            <w:tcW w:w="452" w:type="pct"/>
            <w:tcMar>
              <w:top w:w="20" w:type="dxa"/>
              <w:left w:w="20" w:type="dxa"/>
              <w:right w:w="20" w:type="dxa"/>
            </w:tcMar>
          </w:tcPr>
          <w:p w:rsidR="00127B97" w:rsidRDefault="005305B9">
            <w:pPr>
              <w:jc w:val="center"/>
              <w:rPr>
                <w:rFonts w:ascii="Times New Roman" w:hAnsi="Times New Roman" w:cs="Times New Roman"/>
                <w:sz w:val="18"/>
                <w:szCs w:val="18"/>
              </w:rPr>
            </w:pPr>
            <w:r>
              <w:rPr>
                <w:rFonts w:ascii="Times New Roman" w:hAnsi="Times New Roman" w:cs="Times New Roman"/>
                <w:color w:val="000000"/>
                <w:sz w:val="18"/>
                <w:szCs w:val="18"/>
              </w:rPr>
              <w:t>*</w:t>
            </w:r>
          </w:p>
        </w:tc>
        <w:tc>
          <w:tcPr>
            <w:tcW w:w="806" w:type="pct"/>
            <w:tcMar>
              <w:top w:w="20" w:type="dxa"/>
              <w:left w:w="20" w:type="dxa"/>
              <w:right w:w="20" w:type="dxa"/>
            </w:tcMar>
            <w:vAlign w:val="center"/>
          </w:tcPr>
          <w:p w:rsidR="00127B97" w:rsidRDefault="00127B97">
            <w:pPr>
              <w:ind w:firstLine="560"/>
              <w:jc w:val="center"/>
              <w:rPr>
                <w:rFonts w:ascii="Times New Roman" w:hAnsi="Times New Roman" w:cs="Times New Roman"/>
                <w:sz w:val="18"/>
                <w:szCs w:val="18"/>
              </w:rPr>
            </w:pPr>
          </w:p>
        </w:tc>
      </w:tr>
      <w:tr w:rsidR="00127B97">
        <w:tc>
          <w:tcPr>
            <w:tcW w:w="456" w:type="pct"/>
            <w:tcMar>
              <w:top w:w="20" w:type="dxa"/>
              <w:left w:w="20" w:type="dxa"/>
              <w:right w:w="20" w:type="dxa"/>
            </w:tcMar>
            <w:vAlign w:val="center"/>
          </w:tcPr>
          <w:p w:rsidR="00127B97" w:rsidRDefault="005305B9">
            <w:pPr>
              <w:ind w:leftChars="100" w:left="210"/>
              <w:rPr>
                <w:rFonts w:ascii="Times New Roman" w:hAnsi="Times New Roman" w:cs="Times New Roman"/>
                <w:sz w:val="18"/>
                <w:szCs w:val="18"/>
              </w:rPr>
            </w:pPr>
            <w:r>
              <w:rPr>
                <w:rFonts w:ascii="Times New Roman" w:hAnsi="Times New Roman" w:cs="Times New Roman"/>
                <w:color w:val="000000"/>
                <w:sz w:val="18"/>
                <w:szCs w:val="18"/>
              </w:rPr>
              <w:t>19</w:t>
            </w:r>
          </w:p>
        </w:tc>
        <w:tc>
          <w:tcPr>
            <w:tcW w:w="996" w:type="pct"/>
            <w:tcMar>
              <w:top w:w="20" w:type="dxa"/>
              <w:left w:w="20" w:type="dxa"/>
              <w:right w:w="20" w:type="dxa"/>
            </w:tcMar>
            <w:vAlign w:val="center"/>
          </w:tcPr>
          <w:p w:rsidR="00127B97" w:rsidRDefault="005305B9">
            <w:pPr>
              <w:ind w:firstLineChars="171" w:firstLine="308"/>
              <w:rPr>
                <w:rFonts w:ascii="Times New Roman" w:hAnsi="Times New Roman" w:cs="Times New Roman"/>
                <w:sz w:val="18"/>
                <w:szCs w:val="18"/>
              </w:rPr>
            </w:pPr>
            <w:r>
              <w:rPr>
                <w:rFonts w:ascii="Times New Roman" w:hAnsi="Times New Roman" w:cs="Times New Roman"/>
                <w:sz w:val="18"/>
                <w:szCs w:val="18"/>
              </w:rPr>
              <w:t>冲击钻</w:t>
            </w:r>
          </w:p>
        </w:tc>
        <w:tc>
          <w:tcPr>
            <w:tcW w:w="1727" w:type="pct"/>
            <w:tcMar>
              <w:top w:w="20" w:type="dxa"/>
              <w:left w:w="20" w:type="dxa"/>
              <w:right w:w="20" w:type="dxa"/>
            </w:tcMar>
            <w:vAlign w:val="center"/>
          </w:tcPr>
          <w:p w:rsidR="00127B97" w:rsidRDefault="00127B97">
            <w:pPr>
              <w:ind w:firstLineChars="12" w:firstLine="22"/>
              <w:jc w:val="center"/>
              <w:rPr>
                <w:rFonts w:ascii="Times New Roman" w:hAnsi="Times New Roman" w:cs="Times New Roman"/>
                <w:sz w:val="18"/>
                <w:szCs w:val="18"/>
              </w:rPr>
            </w:pPr>
          </w:p>
        </w:tc>
        <w:tc>
          <w:tcPr>
            <w:tcW w:w="563" w:type="pct"/>
            <w:tcMar>
              <w:top w:w="20" w:type="dxa"/>
              <w:left w:w="20" w:type="dxa"/>
              <w:right w:w="20" w:type="dxa"/>
            </w:tcMar>
            <w:vAlign w:val="center"/>
          </w:tcPr>
          <w:p w:rsidR="00127B97" w:rsidRDefault="005305B9">
            <w:pPr>
              <w:ind w:firstLineChars="100" w:firstLine="180"/>
              <w:rPr>
                <w:rFonts w:ascii="Times New Roman" w:hAnsi="Times New Roman" w:cs="Times New Roman"/>
                <w:sz w:val="18"/>
                <w:szCs w:val="18"/>
              </w:rPr>
            </w:pPr>
            <w:r>
              <w:rPr>
                <w:rFonts w:ascii="Times New Roman" w:hAnsi="Times New Roman" w:cs="Times New Roman"/>
                <w:color w:val="000000"/>
                <w:sz w:val="18"/>
                <w:szCs w:val="18"/>
              </w:rPr>
              <w:t>台</w:t>
            </w:r>
          </w:p>
        </w:tc>
        <w:tc>
          <w:tcPr>
            <w:tcW w:w="452" w:type="pct"/>
            <w:tcMar>
              <w:top w:w="20" w:type="dxa"/>
              <w:left w:w="20" w:type="dxa"/>
              <w:right w:w="20" w:type="dxa"/>
            </w:tcMar>
          </w:tcPr>
          <w:p w:rsidR="00127B97" w:rsidRDefault="005305B9">
            <w:pPr>
              <w:jc w:val="center"/>
              <w:rPr>
                <w:rFonts w:ascii="Times New Roman" w:hAnsi="Times New Roman" w:cs="Times New Roman"/>
                <w:sz w:val="18"/>
                <w:szCs w:val="18"/>
              </w:rPr>
            </w:pPr>
            <w:r>
              <w:rPr>
                <w:rFonts w:ascii="Times New Roman" w:hAnsi="Times New Roman" w:cs="Times New Roman"/>
                <w:color w:val="000000"/>
                <w:sz w:val="18"/>
                <w:szCs w:val="18"/>
              </w:rPr>
              <w:t>*</w:t>
            </w:r>
          </w:p>
        </w:tc>
        <w:tc>
          <w:tcPr>
            <w:tcW w:w="806" w:type="pct"/>
            <w:tcMar>
              <w:top w:w="20" w:type="dxa"/>
              <w:left w:w="20" w:type="dxa"/>
              <w:right w:w="20" w:type="dxa"/>
            </w:tcMar>
            <w:vAlign w:val="center"/>
          </w:tcPr>
          <w:p w:rsidR="00127B97" w:rsidRDefault="00127B97">
            <w:pPr>
              <w:ind w:firstLine="560"/>
              <w:jc w:val="center"/>
              <w:rPr>
                <w:rFonts w:ascii="Times New Roman" w:hAnsi="Times New Roman" w:cs="Times New Roman"/>
                <w:sz w:val="18"/>
                <w:szCs w:val="18"/>
              </w:rPr>
            </w:pPr>
          </w:p>
        </w:tc>
      </w:tr>
      <w:tr w:rsidR="00127B97">
        <w:tc>
          <w:tcPr>
            <w:tcW w:w="456" w:type="pct"/>
            <w:tcMar>
              <w:top w:w="20" w:type="dxa"/>
              <w:left w:w="20" w:type="dxa"/>
              <w:right w:w="20" w:type="dxa"/>
            </w:tcMar>
            <w:vAlign w:val="center"/>
          </w:tcPr>
          <w:p w:rsidR="00127B97" w:rsidRDefault="005305B9">
            <w:pPr>
              <w:ind w:leftChars="100" w:left="210"/>
              <w:rPr>
                <w:rFonts w:ascii="Times New Roman" w:hAnsi="Times New Roman" w:cs="Times New Roman"/>
                <w:sz w:val="18"/>
                <w:szCs w:val="18"/>
              </w:rPr>
            </w:pPr>
            <w:r>
              <w:rPr>
                <w:rFonts w:ascii="Times New Roman" w:hAnsi="Times New Roman" w:cs="Times New Roman"/>
                <w:color w:val="000000"/>
                <w:sz w:val="18"/>
                <w:szCs w:val="18"/>
              </w:rPr>
              <w:t>20</w:t>
            </w:r>
          </w:p>
        </w:tc>
        <w:tc>
          <w:tcPr>
            <w:tcW w:w="996" w:type="pct"/>
            <w:tcMar>
              <w:top w:w="20" w:type="dxa"/>
              <w:left w:w="20" w:type="dxa"/>
              <w:right w:w="20" w:type="dxa"/>
            </w:tcMar>
            <w:vAlign w:val="center"/>
          </w:tcPr>
          <w:p w:rsidR="00127B97" w:rsidRDefault="005305B9">
            <w:pPr>
              <w:ind w:firstLineChars="100" w:firstLine="180"/>
              <w:jc w:val="center"/>
              <w:rPr>
                <w:rFonts w:ascii="Times New Roman" w:hAnsi="Times New Roman" w:cs="Times New Roman"/>
                <w:sz w:val="18"/>
                <w:szCs w:val="18"/>
              </w:rPr>
            </w:pPr>
            <w:r>
              <w:rPr>
                <w:rFonts w:ascii="Times New Roman" w:hAnsi="Times New Roman" w:cs="Times New Roman"/>
                <w:sz w:val="18"/>
                <w:szCs w:val="18"/>
              </w:rPr>
              <w:t>电动试压泵</w:t>
            </w:r>
          </w:p>
        </w:tc>
        <w:tc>
          <w:tcPr>
            <w:tcW w:w="1727" w:type="pct"/>
            <w:tcMar>
              <w:top w:w="20" w:type="dxa"/>
              <w:left w:w="20" w:type="dxa"/>
              <w:right w:w="20" w:type="dxa"/>
            </w:tcMar>
            <w:vAlign w:val="center"/>
          </w:tcPr>
          <w:p w:rsidR="00127B97" w:rsidRDefault="005305B9">
            <w:pPr>
              <w:ind w:firstLineChars="12" w:firstLine="22"/>
              <w:jc w:val="center"/>
              <w:rPr>
                <w:rFonts w:ascii="Times New Roman" w:hAnsi="Times New Roman" w:cs="Times New Roman"/>
                <w:sz w:val="18"/>
                <w:szCs w:val="18"/>
              </w:rPr>
            </w:pPr>
            <w:r>
              <w:rPr>
                <w:rFonts w:ascii="Times New Roman" w:hAnsi="Times New Roman" w:cs="Times New Roman"/>
                <w:sz w:val="18"/>
                <w:szCs w:val="18"/>
              </w:rPr>
              <w:t>DSB-20</w:t>
            </w:r>
            <w:r>
              <w:rPr>
                <w:rFonts w:ascii="Times New Roman" w:hAnsi="Times New Roman" w:cs="Times New Roman"/>
                <w:sz w:val="18"/>
                <w:szCs w:val="18"/>
              </w:rPr>
              <w:t>（</w:t>
            </w:r>
            <w:r>
              <w:rPr>
                <w:rFonts w:ascii="Times New Roman" w:hAnsi="Times New Roman" w:cs="Times New Roman"/>
                <w:sz w:val="18"/>
                <w:szCs w:val="18"/>
              </w:rPr>
              <w:t>20MPa</w:t>
            </w:r>
            <w:r>
              <w:rPr>
                <w:rFonts w:ascii="Times New Roman" w:hAnsi="Times New Roman" w:cs="Times New Roman"/>
                <w:sz w:val="18"/>
                <w:szCs w:val="18"/>
              </w:rPr>
              <w:t>）</w:t>
            </w:r>
          </w:p>
        </w:tc>
        <w:tc>
          <w:tcPr>
            <w:tcW w:w="563" w:type="pct"/>
            <w:tcMar>
              <w:top w:w="20" w:type="dxa"/>
              <w:left w:w="20" w:type="dxa"/>
              <w:right w:w="20" w:type="dxa"/>
            </w:tcMar>
            <w:vAlign w:val="center"/>
          </w:tcPr>
          <w:p w:rsidR="00127B97" w:rsidRDefault="005305B9">
            <w:pPr>
              <w:ind w:firstLineChars="100" w:firstLine="180"/>
              <w:rPr>
                <w:rFonts w:ascii="Times New Roman" w:hAnsi="Times New Roman" w:cs="Times New Roman"/>
                <w:sz w:val="18"/>
                <w:szCs w:val="18"/>
              </w:rPr>
            </w:pPr>
            <w:r>
              <w:rPr>
                <w:rFonts w:ascii="Times New Roman" w:hAnsi="Times New Roman" w:cs="Times New Roman"/>
                <w:color w:val="000000"/>
                <w:sz w:val="18"/>
                <w:szCs w:val="18"/>
              </w:rPr>
              <w:t>台</w:t>
            </w:r>
          </w:p>
        </w:tc>
        <w:tc>
          <w:tcPr>
            <w:tcW w:w="452" w:type="pct"/>
            <w:tcMar>
              <w:top w:w="20" w:type="dxa"/>
              <w:left w:w="20" w:type="dxa"/>
              <w:right w:w="20" w:type="dxa"/>
            </w:tcMar>
          </w:tcPr>
          <w:p w:rsidR="00127B97" w:rsidRDefault="005305B9">
            <w:pPr>
              <w:jc w:val="center"/>
              <w:rPr>
                <w:rFonts w:ascii="Times New Roman" w:hAnsi="Times New Roman" w:cs="Times New Roman"/>
                <w:sz w:val="18"/>
                <w:szCs w:val="18"/>
              </w:rPr>
            </w:pPr>
            <w:r>
              <w:rPr>
                <w:rFonts w:ascii="Times New Roman" w:hAnsi="Times New Roman" w:cs="Times New Roman"/>
                <w:color w:val="000000"/>
                <w:sz w:val="18"/>
                <w:szCs w:val="18"/>
              </w:rPr>
              <w:t>*</w:t>
            </w:r>
          </w:p>
        </w:tc>
        <w:tc>
          <w:tcPr>
            <w:tcW w:w="806" w:type="pct"/>
            <w:tcMar>
              <w:top w:w="20" w:type="dxa"/>
              <w:left w:w="20" w:type="dxa"/>
              <w:right w:w="20" w:type="dxa"/>
            </w:tcMar>
            <w:vAlign w:val="center"/>
          </w:tcPr>
          <w:p w:rsidR="00127B97" w:rsidRDefault="00127B97">
            <w:pPr>
              <w:ind w:firstLineChars="100" w:firstLine="180"/>
              <w:jc w:val="center"/>
              <w:rPr>
                <w:rFonts w:ascii="Times New Roman" w:hAnsi="Times New Roman" w:cs="Times New Roman"/>
                <w:sz w:val="18"/>
                <w:szCs w:val="18"/>
              </w:rPr>
            </w:pPr>
          </w:p>
        </w:tc>
      </w:tr>
      <w:tr w:rsidR="00127B97">
        <w:tc>
          <w:tcPr>
            <w:tcW w:w="456" w:type="pct"/>
            <w:tcMar>
              <w:top w:w="20" w:type="dxa"/>
              <w:left w:w="20" w:type="dxa"/>
              <w:right w:w="20" w:type="dxa"/>
            </w:tcMar>
            <w:vAlign w:val="center"/>
          </w:tcPr>
          <w:p w:rsidR="00127B97" w:rsidRDefault="005305B9">
            <w:pPr>
              <w:ind w:leftChars="100" w:left="210"/>
              <w:rPr>
                <w:rFonts w:ascii="Times New Roman" w:hAnsi="Times New Roman" w:cs="Times New Roman"/>
                <w:sz w:val="18"/>
                <w:szCs w:val="18"/>
              </w:rPr>
            </w:pPr>
            <w:r>
              <w:rPr>
                <w:rFonts w:ascii="Times New Roman" w:hAnsi="Times New Roman" w:cs="Times New Roman"/>
                <w:color w:val="000000"/>
                <w:sz w:val="18"/>
                <w:szCs w:val="18"/>
              </w:rPr>
              <w:t>21</w:t>
            </w:r>
          </w:p>
        </w:tc>
        <w:tc>
          <w:tcPr>
            <w:tcW w:w="996" w:type="pct"/>
            <w:tcMar>
              <w:top w:w="20" w:type="dxa"/>
              <w:left w:w="20" w:type="dxa"/>
              <w:right w:w="20" w:type="dxa"/>
            </w:tcMar>
            <w:vAlign w:val="center"/>
          </w:tcPr>
          <w:p w:rsidR="00127B97" w:rsidRDefault="005305B9">
            <w:pPr>
              <w:ind w:firstLine="560"/>
              <w:rPr>
                <w:rFonts w:ascii="Times New Roman" w:hAnsi="Times New Roman" w:cs="Times New Roman"/>
                <w:sz w:val="18"/>
                <w:szCs w:val="18"/>
              </w:rPr>
            </w:pPr>
            <w:r>
              <w:rPr>
                <w:rFonts w:ascii="Times New Roman" w:hAnsi="Times New Roman" w:cs="Times New Roman"/>
                <w:sz w:val="18"/>
                <w:szCs w:val="18"/>
              </w:rPr>
              <w:t>切管刀</w:t>
            </w:r>
          </w:p>
        </w:tc>
        <w:tc>
          <w:tcPr>
            <w:tcW w:w="1727" w:type="pct"/>
            <w:tcMar>
              <w:top w:w="20" w:type="dxa"/>
              <w:left w:w="20" w:type="dxa"/>
              <w:right w:w="20" w:type="dxa"/>
            </w:tcMar>
            <w:vAlign w:val="center"/>
          </w:tcPr>
          <w:p w:rsidR="00127B97" w:rsidRDefault="005305B9">
            <w:pPr>
              <w:ind w:firstLineChars="12" w:firstLine="22"/>
              <w:jc w:val="center"/>
              <w:rPr>
                <w:rFonts w:ascii="Times New Roman" w:hAnsi="Times New Roman" w:cs="Times New Roman"/>
                <w:sz w:val="18"/>
                <w:szCs w:val="18"/>
              </w:rPr>
            </w:pPr>
            <w:r>
              <w:rPr>
                <w:rFonts w:ascii="Times New Roman" w:hAnsi="Times New Roman" w:cs="Times New Roman"/>
                <w:sz w:val="18"/>
                <w:szCs w:val="18"/>
              </w:rPr>
              <w:t>Φ14/Φ12/Φ10/Φ8/Φ6</w:t>
            </w:r>
          </w:p>
        </w:tc>
        <w:tc>
          <w:tcPr>
            <w:tcW w:w="563" w:type="pct"/>
            <w:tcMar>
              <w:top w:w="20" w:type="dxa"/>
              <w:left w:w="20" w:type="dxa"/>
              <w:right w:w="20" w:type="dxa"/>
            </w:tcMar>
            <w:vAlign w:val="center"/>
          </w:tcPr>
          <w:p w:rsidR="00127B97" w:rsidRDefault="005305B9">
            <w:pPr>
              <w:ind w:firstLineChars="100" w:firstLine="180"/>
              <w:rPr>
                <w:rFonts w:ascii="Times New Roman" w:hAnsi="Times New Roman" w:cs="Times New Roman"/>
                <w:sz w:val="18"/>
                <w:szCs w:val="18"/>
              </w:rPr>
            </w:pPr>
            <w:r>
              <w:rPr>
                <w:rFonts w:ascii="Times New Roman" w:hAnsi="Times New Roman" w:cs="Times New Roman"/>
                <w:color w:val="000000"/>
                <w:sz w:val="18"/>
                <w:szCs w:val="18"/>
              </w:rPr>
              <w:t>台</w:t>
            </w:r>
          </w:p>
        </w:tc>
        <w:tc>
          <w:tcPr>
            <w:tcW w:w="452" w:type="pct"/>
            <w:tcMar>
              <w:top w:w="20" w:type="dxa"/>
              <w:left w:w="20" w:type="dxa"/>
              <w:right w:w="20" w:type="dxa"/>
            </w:tcMar>
          </w:tcPr>
          <w:p w:rsidR="00127B97" w:rsidRDefault="005305B9">
            <w:pPr>
              <w:jc w:val="center"/>
              <w:rPr>
                <w:rFonts w:ascii="Times New Roman" w:hAnsi="Times New Roman" w:cs="Times New Roman"/>
                <w:sz w:val="18"/>
                <w:szCs w:val="18"/>
              </w:rPr>
            </w:pPr>
            <w:r>
              <w:rPr>
                <w:rFonts w:ascii="Times New Roman" w:hAnsi="Times New Roman" w:cs="Times New Roman"/>
                <w:color w:val="000000"/>
                <w:sz w:val="18"/>
                <w:szCs w:val="18"/>
              </w:rPr>
              <w:t>*</w:t>
            </w:r>
          </w:p>
        </w:tc>
        <w:tc>
          <w:tcPr>
            <w:tcW w:w="806" w:type="pct"/>
            <w:tcMar>
              <w:top w:w="20" w:type="dxa"/>
              <w:left w:w="20" w:type="dxa"/>
              <w:right w:w="20" w:type="dxa"/>
            </w:tcMar>
            <w:vAlign w:val="center"/>
          </w:tcPr>
          <w:p w:rsidR="00127B97" w:rsidRDefault="00127B97">
            <w:pPr>
              <w:ind w:firstLine="560"/>
              <w:jc w:val="center"/>
              <w:rPr>
                <w:rFonts w:ascii="Times New Roman" w:hAnsi="Times New Roman" w:cs="Times New Roman"/>
                <w:sz w:val="18"/>
                <w:szCs w:val="18"/>
              </w:rPr>
            </w:pPr>
          </w:p>
        </w:tc>
      </w:tr>
      <w:tr w:rsidR="00127B97">
        <w:tc>
          <w:tcPr>
            <w:tcW w:w="456" w:type="pct"/>
            <w:tcMar>
              <w:top w:w="20" w:type="dxa"/>
              <w:left w:w="20" w:type="dxa"/>
              <w:right w:w="20" w:type="dxa"/>
            </w:tcMar>
            <w:vAlign w:val="center"/>
          </w:tcPr>
          <w:p w:rsidR="00127B97" w:rsidRDefault="005305B9">
            <w:pPr>
              <w:ind w:leftChars="50" w:left="105" w:firstLineChars="50" w:firstLine="90"/>
              <w:rPr>
                <w:rFonts w:ascii="Times New Roman" w:hAnsi="Times New Roman" w:cs="Times New Roman"/>
                <w:sz w:val="18"/>
                <w:szCs w:val="18"/>
              </w:rPr>
            </w:pPr>
            <w:r>
              <w:rPr>
                <w:rFonts w:ascii="Times New Roman" w:hAnsi="Times New Roman" w:cs="Times New Roman"/>
                <w:color w:val="000000"/>
                <w:sz w:val="18"/>
                <w:szCs w:val="18"/>
              </w:rPr>
              <w:t>22</w:t>
            </w:r>
          </w:p>
        </w:tc>
        <w:tc>
          <w:tcPr>
            <w:tcW w:w="996" w:type="pct"/>
            <w:tcMar>
              <w:top w:w="20" w:type="dxa"/>
              <w:left w:w="20" w:type="dxa"/>
              <w:right w:w="20" w:type="dxa"/>
            </w:tcMar>
            <w:vAlign w:val="center"/>
          </w:tcPr>
          <w:p w:rsidR="00127B97" w:rsidRDefault="005305B9">
            <w:pPr>
              <w:ind w:firstLine="560"/>
              <w:rPr>
                <w:rFonts w:ascii="Times New Roman" w:hAnsi="Times New Roman" w:cs="Times New Roman"/>
                <w:sz w:val="18"/>
                <w:szCs w:val="18"/>
              </w:rPr>
            </w:pPr>
            <w:r>
              <w:rPr>
                <w:rFonts w:ascii="Times New Roman" w:hAnsi="Times New Roman" w:cs="Times New Roman"/>
                <w:sz w:val="18"/>
                <w:szCs w:val="18"/>
              </w:rPr>
              <w:t>压力表</w:t>
            </w:r>
          </w:p>
        </w:tc>
        <w:tc>
          <w:tcPr>
            <w:tcW w:w="1727" w:type="pct"/>
            <w:tcMar>
              <w:top w:w="20" w:type="dxa"/>
              <w:left w:w="20" w:type="dxa"/>
              <w:right w:w="20" w:type="dxa"/>
            </w:tcMar>
            <w:vAlign w:val="center"/>
          </w:tcPr>
          <w:p w:rsidR="00127B97" w:rsidRDefault="005305B9">
            <w:pPr>
              <w:ind w:firstLineChars="12" w:firstLine="22"/>
              <w:jc w:val="center"/>
              <w:rPr>
                <w:rFonts w:ascii="Times New Roman" w:hAnsi="Times New Roman" w:cs="Times New Roman"/>
                <w:sz w:val="18"/>
                <w:szCs w:val="18"/>
              </w:rPr>
            </w:pPr>
            <w:r>
              <w:rPr>
                <w:rFonts w:ascii="Times New Roman" w:hAnsi="Times New Roman" w:cs="Times New Roman"/>
                <w:sz w:val="18"/>
                <w:szCs w:val="18"/>
              </w:rPr>
              <w:t>1.5</w:t>
            </w:r>
            <w:r>
              <w:rPr>
                <w:rFonts w:ascii="Times New Roman" w:hAnsi="Times New Roman" w:cs="Times New Roman"/>
                <w:sz w:val="18"/>
                <w:szCs w:val="18"/>
              </w:rPr>
              <w:t>级</w:t>
            </w:r>
          </w:p>
        </w:tc>
        <w:tc>
          <w:tcPr>
            <w:tcW w:w="563" w:type="pct"/>
            <w:tcMar>
              <w:top w:w="20" w:type="dxa"/>
              <w:left w:w="20" w:type="dxa"/>
              <w:right w:w="20" w:type="dxa"/>
            </w:tcMar>
            <w:vAlign w:val="center"/>
          </w:tcPr>
          <w:p w:rsidR="00127B97" w:rsidRDefault="005305B9">
            <w:pPr>
              <w:ind w:firstLineChars="100" w:firstLine="180"/>
              <w:rPr>
                <w:rFonts w:ascii="Times New Roman" w:hAnsi="Times New Roman" w:cs="Times New Roman"/>
                <w:sz w:val="18"/>
                <w:szCs w:val="18"/>
              </w:rPr>
            </w:pPr>
            <w:r>
              <w:rPr>
                <w:rFonts w:ascii="Times New Roman" w:hAnsi="Times New Roman" w:cs="Times New Roman"/>
                <w:color w:val="000000"/>
                <w:sz w:val="18"/>
                <w:szCs w:val="18"/>
              </w:rPr>
              <w:t>块</w:t>
            </w:r>
          </w:p>
        </w:tc>
        <w:tc>
          <w:tcPr>
            <w:tcW w:w="452" w:type="pct"/>
            <w:tcMar>
              <w:top w:w="20" w:type="dxa"/>
              <w:left w:w="20" w:type="dxa"/>
              <w:right w:w="20" w:type="dxa"/>
            </w:tcMar>
          </w:tcPr>
          <w:p w:rsidR="00127B97" w:rsidRDefault="005305B9">
            <w:pPr>
              <w:jc w:val="center"/>
              <w:rPr>
                <w:rFonts w:ascii="Times New Roman" w:hAnsi="Times New Roman" w:cs="Times New Roman"/>
                <w:sz w:val="18"/>
                <w:szCs w:val="18"/>
              </w:rPr>
            </w:pPr>
            <w:r>
              <w:rPr>
                <w:rFonts w:ascii="Times New Roman" w:hAnsi="Times New Roman" w:cs="Times New Roman"/>
                <w:color w:val="000000"/>
                <w:sz w:val="18"/>
                <w:szCs w:val="18"/>
              </w:rPr>
              <w:t>*</w:t>
            </w:r>
          </w:p>
        </w:tc>
        <w:tc>
          <w:tcPr>
            <w:tcW w:w="806" w:type="pct"/>
            <w:tcMar>
              <w:top w:w="20" w:type="dxa"/>
              <w:left w:w="20" w:type="dxa"/>
              <w:right w:w="20" w:type="dxa"/>
            </w:tcMar>
            <w:vAlign w:val="center"/>
          </w:tcPr>
          <w:p w:rsidR="00127B97" w:rsidRDefault="00127B97">
            <w:pPr>
              <w:ind w:firstLineChars="100" w:firstLine="180"/>
              <w:jc w:val="center"/>
              <w:rPr>
                <w:rFonts w:ascii="Times New Roman" w:hAnsi="Times New Roman" w:cs="Times New Roman"/>
                <w:sz w:val="18"/>
                <w:szCs w:val="18"/>
              </w:rPr>
            </w:pPr>
          </w:p>
        </w:tc>
      </w:tr>
      <w:tr w:rsidR="00127B97">
        <w:tc>
          <w:tcPr>
            <w:tcW w:w="456" w:type="pct"/>
            <w:tcMar>
              <w:top w:w="20" w:type="dxa"/>
              <w:left w:w="20" w:type="dxa"/>
              <w:right w:w="20" w:type="dxa"/>
            </w:tcMar>
            <w:vAlign w:val="center"/>
          </w:tcPr>
          <w:p w:rsidR="00127B97" w:rsidRDefault="005305B9">
            <w:pPr>
              <w:ind w:leftChars="50" w:left="105" w:firstLineChars="50" w:firstLine="90"/>
              <w:rPr>
                <w:rFonts w:ascii="Times New Roman" w:hAnsi="Times New Roman" w:cs="Times New Roman"/>
                <w:sz w:val="18"/>
                <w:szCs w:val="18"/>
              </w:rPr>
            </w:pPr>
            <w:r>
              <w:rPr>
                <w:rFonts w:ascii="Times New Roman" w:hAnsi="Times New Roman" w:cs="Times New Roman"/>
                <w:color w:val="000000"/>
                <w:sz w:val="18"/>
                <w:szCs w:val="18"/>
              </w:rPr>
              <w:t>23</w:t>
            </w:r>
          </w:p>
        </w:tc>
        <w:tc>
          <w:tcPr>
            <w:tcW w:w="996" w:type="pct"/>
            <w:tcMar>
              <w:top w:w="20" w:type="dxa"/>
              <w:left w:w="20" w:type="dxa"/>
              <w:right w:w="20" w:type="dxa"/>
            </w:tcMar>
            <w:vAlign w:val="center"/>
          </w:tcPr>
          <w:p w:rsidR="00127B97" w:rsidRDefault="005305B9">
            <w:pPr>
              <w:ind w:firstLine="560"/>
              <w:rPr>
                <w:rFonts w:ascii="Times New Roman" w:hAnsi="Times New Roman" w:cs="Times New Roman"/>
                <w:sz w:val="18"/>
                <w:szCs w:val="18"/>
              </w:rPr>
            </w:pPr>
            <w:r>
              <w:rPr>
                <w:rFonts w:ascii="Times New Roman" w:hAnsi="Times New Roman" w:cs="Times New Roman"/>
                <w:sz w:val="18"/>
                <w:szCs w:val="18"/>
              </w:rPr>
              <w:t>吊车</w:t>
            </w:r>
          </w:p>
        </w:tc>
        <w:tc>
          <w:tcPr>
            <w:tcW w:w="1727" w:type="pct"/>
            <w:tcMar>
              <w:top w:w="20" w:type="dxa"/>
              <w:left w:w="20" w:type="dxa"/>
              <w:right w:w="20" w:type="dxa"/>
            </w:tcMar>
            <w:vAlign w:val="center"/>
          </w:tcPr>
          <w:p w:rsidR="00127B97" w:rsidRDefault="005305B9">
            <w:pPr>
              <w:ind w:firstLineChars="12" w:firstLine="22"/>
              <w:jc w:val="center"/>
              <w:rPr>
                <w:rFonts w:ascii="Times New Roman" w:hAnsi="Times New Roman" w:cs="Times New Roman"/>
                <w:sz w:val="18"/>
                <w:szCs w:val="18"/>
              </w:rPr>
            </w:pPr>
            <w:r>
              <w:rPr>
                <w:rFonts w:ascii="Times New Roman" w:hAnsi="Times New Roman" w:cs="Times New Roman"/>
                <w:color w:val="000000"/>
                <w:sz w:val="18"/>
                <w:szCs w:val="18"/>
              </w:rPr>
              <w:t>25t</w:t>
            </w:r>
          </w:p>
        </w:tc>
        <w:tc>
          <w:tcPr>
            <w:tcW w:w="563" w:type="pct"/>
            <w:tcMar>
              <w:top w:w="20" w:type="dxa"/>
              <w:left w:w="20" w:type="dxa"/>
              <w:right w:w="20" w:type="dxa"/>
            </w:tcMar>
            <w:vAlign w:val="center"/>
          </w:tcPr>
          <w:p w:rsidR="00127B97" w:rsidRDefault="005305B9">
            <w:pPr>
              <w:ind w:firstLineChars="100" w:firstLine="180"/>
              <w:rPr>
                <w:rFonts w:ascii="Times New Roman" w:hAnsi="Times New Roman" w:cs="Times New Roman"/>
                <w:sz w:val="18"/>
                <w:szCs w:val="18"/>
              </w:rPr>
            </w:pPr>
            <w:r>
              <w:rPr>
                <w:rFonts w:ascii="Times New Roman" w:hAnsi="Times New Roman" w:cs="Times New Roman"/>
                <w:color w:val="000000"/>
                <w:sz w:val="18"/>
                <w:szCs w:val="18"/>
              </w:rPr>
              <w:t>台</w:t>
            </w:r>
          </w:p>
        </w:tc>
        <w:tc>
          <w:tcPr>
            <w:tcW w:w="452" w:type="pct"/>
            <w:tcMar>
              <w:top w:w="20" w:type="dxa"/>
              <w:left w:w="20" w:type="dxa"/>
              <w:right w:w="20" w:type="dxa"/>
            </w:tcMar>
          </w:tcPr>
          <w:p w:rsidR="00127B97" w:rsidRDefault="005305B9">
            <w:pPr>
              <w:jc w:val="center"/>
              <w:rPr>
                <w:rFonts w:ascii="Times New Roman" w:hAnsi="Times New Roman" w:cs="Times New Roman"/>
                <w:sz w:val="18"/>
                <w:szCs w:val="18"/>
              </w:rPr>
            </w:pPr>
            <w:r>
              <w:rPr>
                <w:rFonts w:ascii="Times New Roman" w:hAnsi="Times New Roman" w:cs="Times New Roman"/>
                <w:color w:val="000000"/>
                <w:sz w:val="18"/>
                <w:szCs w:val="18"/>
              </w:rPr>
              <w:t>*</w:t>
            </w:r>
          </w:p>
        </w:tc>
        <w:tc>
          <w:tcPr>
            <w:tcW w:w="806" w:type="pct"/>
            <w:tcMar>
              <w:top w:w="20" w:type="dxa"/>
              <w:left w:w="20" w:type="dxa"/>
              <w:right w:w="20" w:type="dxa"/>
            </w:tcMar>
            <w:vAlign w:val="center"/>
          </w:tcPr>
          <w:p w:rsidR="00127B97" w:rsidRDefault="005305B9">
            <w:pPr>
              <w:ind w:firstLineChars="100" w:firstLine="180"/>
              <w:jc w:val="center"/>
              <w:rPr>
                <w:rFonts w:ascii="Times New Roman" w:hAnsi="Times New Roman" w:cs="Times New Roman"/>
                <w:sz w:val="18"/>
                <w:szCs w:val="18"/>
              </w:rPr>
            </w:pPr>
            <w:r>
              <w:rPr>
                <w:rFonts w:ascii="Times New Roman" w:hAnsi="Times New Roman" w:cs="Times New Roman"/>
                <w:sz w:val="18"/>
                <w:szCs w:val="18"/>
              </w:rPr>
              <w:t>设备吊运</w:t>
            </w:r>
          </w:p>
        </w:tc>
      </w:tr>
      <w:tr w:rsidR="00127B97">
        <w:tc>
          <w:tcPr>
            <w:tcW w:w="456" w:type="pct"/>
            <w:tcMar>
              <w:top w:w="20" w:type="dxa"/>
              <w:left w:w="20" w:type="dxa"/>
              <w:right w:w="20" w:type="dxa"/>
            </w:tcMar>
            <w:vAlign w:val="center"/>
          </w:tcPr>
          <w:p w:rsidR="00127B97" w:rsidRDefault="005305B9">
            <w:pPr>
              <w:ind w:leftChars="50" w:left="105" w:firstLineChars="50" w:firstLine="90"/>
              <w:rPr>
                <w:rFonts w:ascii="Times New Roman" w:hAnsi="Times New Roman" w:cs="Times New Roman"/>
                <w:sz w:val="18"/>
                <w:szCs w:val="18"/>
              </w:rPr>
            </w:pPr>
            <w:r>
              <w:rPr>
                <w:rFonts w:ascii="Times New Roman" w:hAnsi="Times New Roman" w:cs="Times New Roman"/>
                <w:color w:val="000000"/>
                <w:sz w:val="18"/>
                <w:szCs w:val="18"/>
              </w:rPr>
              <w:t>24</w:t>
            </w:r>
          </w:p>
        </w:tc>
        <w:tc>
          <w:tcPr>
            <w:tcW w:w="996" w:type="pct"/>
            <w:tcMar>
              <w:top w:w="20" w:type="dxa"/>
              <w:left w:w="20" w:type="dxa"/>
              <w:right w:w="20" w:type="dxa"/>
            </w:tcMar>
            <w:vAlign w:val="center"/>
          </w:tcPr>
          <w:p w:rsidR="00127B97" w:rsidRDefault="005305B9">
            <w:pPr>
              <w:ind w:firstLine="560"/>
              <w:rPr>
                <w:rFonts w:ascii="Times New Roman" w:hAnsi="Times New Roman" w:cs="Times New Roman"/>
                <w:sz w:val="18"/>
                <w:szCs w:val="18"/>
              </w:rPr>
            </w:pPr>
            <w:r>
              <w:rPr>
                <w:rFonts w:ascii="Times New Roman" w:hAnsi="Times New Roman" w:cs="Times New Roman"/>
                <w:sz w:val="18"/>
                <w:szCs w:val="18"/>
              </w:rPr>
              <w:t>汽车</w:t>
            </w:r>
          </w:p>
        </w:tc>
        <w:tc>
          <w:tcPr>
            <w:tcW w:w="1727" w:type="pct"/>
            <w:tcMar>
              <w:top w:w="20" w:type="dxa"/>
              <w:left w:w="20" w:type="dxa"/>
              <w:right w:w="20" w:type="dxa"/>
            </w:tcMar>
            <w:vAlign w:val="center"/>
          </w:tcPr>
          <w:p w:rsidR="00127B97" w:rsidRDefault="005305B9">
            <w:pPr>
              <w:ind w:firstLineChars="12" w:firstLine="22"/>
              <w:jc w:val="center"/>
              <w:rPr>
                <w:rFonts w:ascii="Times New Roman" w:hAnsi="Times New Roman" w:cs="Times New Roman"/>
                <w:sz w:val="18"/>
                <w:szCs w:val="18"/>
              </w:rPr>
            </w:pPr>
            <w:r>
              <w:rPr>
                <w:rFonts w:ascii="Times New Roman" w:hAnsi="Times New Roman" w:cs="Times New Roman"/>
                <w:color w:val="000000"/>
                <w:sz w:val="18"/>
                <w:szCs w:val="18"/>
              </w:rPr>
              <w:t>5t</w:t>
            </w:r>
          </w:p>
        </w:tc>
        <w:tc>
          <w:tcPr>
            <w:tcW w:w="563" w:type="pct"/>
            <w:tcMar>
              <w:top w:w="20" w:type="dxa"/>
              <w:left w:w="20" w:type="dxa"/>
              <w:right w:w="20" w:type="dxa"/>
            </w:tcMar>
            <w:vAlign w:val="center"/>
          </w:tcPr>
          <w:p w:rsidR="00127B97" w:rsidRDefault="005305B9">
            <w:pPr>
              <w:ind w:firstLineChars="100" w:firstLine="180"/>
              <w:rPr>
                <w:rFonts w:ascii="Times New Roman" w:hAnsi="Times New Roman" w:cs="Times New Roman"/>
                <w:sz w:val="18"/>
                <w:szCs w:val="18"/>
              </w:rPr>
            </w:pPr>
            <w:r>
              <w:rPr>
                <w:rFonts w:ascii="Times New Roman" w:hAnsi="Times New Roman" w:cs="Times New Roman"/>
                <w:color w:val="000000"/>
                <w:sz w:val="18"/>
                <w:szCs w:val="18"/>
              </w:rPr>
              <w:t>台</w:t>
            </w:r>
          </w:p>
        </w:tc>
        <w:tc>
          <w:tcPr>
            <w:tcW w:w="452" w:type="pct"/>
            <w:tcMar>
              <w:top w:w="20" w:type="dxa"/>
              <w:left w:w="20" w:type="dxa"/>
              <w:right w:w="20" w:type="dxa"/>
            </w:tcMar>
          </w:tcPr>
          <w:p w:rsidR="00127B97" w:rsidRDefault="005305B9">
            <w:pPr>
              <w:jc w:val="center"/>
              <w:rPr>
                <w:rFonts w:ascii="Times New Roman" w:hAnsi="Times New Roman" w:cs="Times New Roman"/>
                <w:sz w:val="18"/>
                <w:szCs w:val="18"/>
              </w:rPr>
            </w:pPr>
            <w:r>
              <w:rPr>
                <w:rFonts w:ascii="Times New Roman" w:hAnsi="Times New Roman" w:cs="Times New Roman"/>
                <w:color w:val="000000"/>
                <w:sz w:val="18"/>
                <w:szCs w:val="18"/>
              </w:rPr>
              <w:t>*</w:t>
            </w:r>
          </w:p>
        </w:tc>
        <w:tc>
          <w:tcPr>
            <w:tcW w:w="806" w:type="pct"/>
            <w:tcMar>
              <w:top w:w="20" w:type="dxa"/>
              <w:left w:w="20" w:type="dxa"/>
              <w:right w:w="20" w:type="dxa"/>
            </w:tcMar>
            <w:vAlign w:val="center"/>
          </w:tcPr>
          <w:p w:rsidR="00127B97" w:rsidRDefault="005305B9">
            <w:pPr>
              <w:ind w:firstLineChars="100" w:firstLine="180"/>
              <w:jc w:val="center"/>
              <w:rPr>
                <w:rFonts w:ascii="Times New Roman" w:hAnsi="Times New Roman" w:cs="Times New Roman"/>
                <w:sz w:val="18"/>
                <w:szCs w:val="18"/>
              </w:rPr>
            </w:pPr>
            <w:r>
              <w:rPr>
                <w:rFonts w:ascii="Times New Roman" w:hAnsi="Times New Roman" w:cs="Times New Roman"/>
                <w:sz w:val="18"/>
                <w:szCs w:val="18"/>
              </w:rPr>
              <w:t>材料倒运</w:t>
            </w:r>
          </w:p>
        </w:tc>
      </w:tr>
    </w:tbl>
    <w:p w:rsidR="00127B97" w:rsidRDefault="00127B97">
      <w:pPr>
        <w:rPr>
          <w:rFonts w:ascii="Times New Roman" w:hAnsi="Times New Roman" w:cs="Times New Roman"/>
        </w:rPr>
      </w:pPr>
    </w:p>
    <w:p w:rsidR="00127B97" w:rsidRDefault="005305B9">
      <w:pPr>
        <w:keepNext/>
        <w:keepLines/>
        <w:spacing w:before="100" w:line="440" w:lineRule="exact"/>
        <w:jc w:val="center"/>
        <w:outlineLvl w:val="1"/>
        <w:rPr>
          <w:rFonts w:ascii="Times New Roman" w:eastAsia="黑体" w:hAnsi="Times New Roman" w:cs="Times New Roman"/>
          <w:b/>
          <w:sz w:val="24"/>
          <w:szCs w:val="24"/>
        </w:rPr>
      </w:pPr>
      <w:bookmarkStart w:id="101" w:name="_Toc69395506"/>
      <w:r>
        <w:rPr>
          <w:rFonts w:ascii="Times New Roman" w:eastAsia="黑体" w:hAnsi="Times New Roman" w:cs="Times New Roman"/>
          <w:b/>
          <w:sz w:val="24"/>
          <w:szCs w:val="24"/>
        </w:rPr>
        <w:t>6.2</w:t>
      </w:r>
      <w:r>
        <w:rPr>
          <w:rFonts w:ascii="Times New Roman" w:eastAsia="黑体" w:hAnsi="Times New Roman" w:cs="Times New Roman"/>
          <w:b/>
          <w:sz w:val="24"/>
          <w:szCs w:val="24"/>
        </w:rPr>
        <w:t>仪表拆除前的施工准备及技术措施</w:t>
      </w:r>
      <w:bookmarkEnd w:id="101"/>
      <w:r>
        <w:rPr>
          <w:rFonts w:ascii="Times New Roman" w:eastAsia="黑体" w:hAnsi="Times New Roman" w:cs="Times New Roman"/>
          <w:b/>
          <w:sz w:val="24"/>
          <w:szCs w:val="24"/>
        </w:rPr>
        <w:tab/>
      </w:r>
    </w:p>
    <w:p w:rsidR="00127B97" w:rsidRDefault="005305B9">
      <w:pPr>
        <w:spacing w:line="330" w:lineRule="exact"/>
        <w:rPr>
          <w:rFonts w:ascii="Times New Roman" w:hAnsi="Times New Roman" w:cs="Times New Roman"/>
        </w:rPr>
      </w:pPr>
      <w:r>
        <w:rPr>
          <w:rFonts w:ascii="Times New Roman" w:hAnsi="Times New Roman" w:cs="Times New Roman"/>
          <w:b/>
        </w:rPr>
        <w:t>6.2.1</w:t>
      </w:r>
      <w:r>
        <w:rPr>
          <w:rFonts w:ascii="Times New Roman" w:hAnsi="Times New Roman" w:cs="Times New Roman"/>
        </w:rPr>
        <w:t>施工班组负责人应与点检负责人事先在拆除的设备、电缆上明</w:t>
      </w:r>
      <w:r>
        <w:rPr>
          <w:rFonts w:ascii="Times New Roman" w:hAnsi="Times New Roman" w:cs="Times New Roman"/>
        </w:rPr>
        <w:lastRenderedPageBreak/>
        <w:t>确标示并实地交底。</w:t>
      </w:r>
    </w:p>
    <w:p w:rsidR="00127B97" w:rsidRDefault="005305B9">
      <w:pPr>
        <w:spacing w:line="330" w:lineRule="exact"/>
        <w:rPr>
          <w:rFonts w:ascii="Times New Roman" w:hAnsi="Times New Roman" w:cs="Times New Roman"/>
        </w:rPr>
      </w:pPr>
      <w:r>
        <w:rPr>
          <w:rFonts w:ascii="Times New Roman" w:hAnsi="Times New Roman" w:cs="Times New Roman"/>
          <w:b/>
        </w:rPr>
        <w:t>6.2.2</w:t>
      </w:r>
      <w:r>
        <w:rPr>
          <w:rFonts w:ascii="Times New Roman" w:hAnsi="Times New Roman" w:cs="Times New Roman"/>
        </w:rPr>
        <w:t>班组人员再次现场确认拆除的步骤与方法，作业范围和安全措施，参加拆除作业的人员必须配带验电笔和万用表，确保拆除作业顺利进行。</w:t>
      </w:r>
    </w:p>
    <w:p w:rsidR="00127B97" w:rsidRDefault="005305B9">
      <w:pPr>
        <w:spacing w:line="330" w:lineRule="exact"/>
        <w:rPr>
          <w:rFonts w:ascii="Times New Roman" w:hAnsi="Times New Roman" w:cs="Times New Roman"/>
        </w:rPr>
      </w:pPr>
      <w:r>
        <w:rPr>
          <w:rFonts w:ascii="Times New Roman" w:hAnsi="Times New Roman" w:cs="Times New Roman"/>
          <w:b/>
        </w:rPr>
        <w:t>6.2.3</w:t>
      </w:r>
      <w:r>
        <w:rPr>
          <w:rFonts w:ascii="Times New Roman" w:hAnsi="Times New Roman" w:cs="Times New Roman"/>
        </w:rPr>
        <w:t>仪表设备的拆除前，</w:t>
      </w:r>
      <w:r>
        <w:rPr>
          <w:rFonts w:ascii="Times New Roman" w:hAnsi="Times New Roman" w:cs="Times New Roman"/>
        </w:rPr>
        <w:t>220V</w:t>
      </w:r>
      <w:r>
        <w:rPr>
          <w:rFonts w:ascii="Times New Roman" w:hAnsi="Times New Roman" w:cs="Times New Roman"/>
        </w:rPr>
        <w:t>供电的仪表设备必须用万用表（检电笔）再次确认无电压存在，才能着手仪表设备的拆除。</w:t>
      </w:r>
    </w:p>
    <w:p w:rsidR="00127B97" w:rsidRDefault="005305B9">
      <w:pPr>
        <w:spacing w:line="330" w:lineRule="exact"/>
        <w:rPr>
          <w:rFonts w:ascii="Times New Roman" w:hAnsi="Times New Roman" w:cs="Times New Roman"/>
        </w:rPr>
      </w:pPr>
      <w:r>
        <w:rPr>
          <w:rFonts w:ascii="Times New Roman" w:hAnsi="Times New Roman" w:cs="Times New Roman"/>
          <w:b/>
        </w:rPr>
        <w:t>6.2.4</w:t>
      </w:r>
      <w:r>
        <w:rPr>
          <w:rFonts w:ascii="Times New Roman" w:hAnsi="Times New Roman" w:cs="Times New Roman"/>
        </w:rPr>
        <w:t>仪表设备的拆除必须等设备上电缆拆除后才能着手进行，根据业主要求仪表设备拆除为保护性拆除，拆除和运输必需确保设备的完好无损，按拆除运送的通道顺序进行拆除。</w:t>
      </w:r>
    </w:p>
    <w:p w:rsidR="00127B97" w:rsidRDefault="005305B9">
      <w:pPr>
        <w:spacing w:line="330" w:lineRule="exact"/>
        <w:rPr>
          <w:rFonts w:ascii="Times New Roman" w:hAnsi="Times New Roman" w:cs="Times New Roman"/>
        </w:rPr>
      </w:pPr>
      <w:r>
        <w:rPr>
          <w:rFonts w:ascii="Times New Roman" w:hAnsi="Times New Roman" w:cs="Times New Roman"/>
          <w:b/>
        </w:rPr>
        <w:t>6.2.5</w:t>
      </w:r>
      <w:r>
        <w:rPr>
          <w:rFonts w:ascii="Times New Roman" w:hAnsi="Times New Roman" w:cs="Times New Roman"/>
        </w:rPr>
        <w:t>仪表盘柜拆除后，应采用专用液压小车按预定的路线运往指定的位置，设专用的吊车吊运装车，经封车牢固后运走。</w:t>
      </w:r>
    </w:p>
    <w:p w:rsidR="00127B97" w:rsidRDefault="005305B9">
      <w:pPr>
        <w:spacing w:line="330" w:lineRule="exact"/>
        <w:rPr>
          <w:rFonts w:ascii="Times New Roman" w:hAnsi="Times New Roman" w:cs="Times New Roman"/>
        </w:rPr>
      </w:pPr>
      <w:r>
        <w:rPr>
          <w:rFonts w:ascii="Times New Roman" w:hAnsi="Times New Roman" w:cs="Times New Roman"/>
          <w:b/>
        </w:rPr>
        <w:t>6.2.6</w:t>
      </w:r>
      <w:r>
        <w:rPr>
          <w:rFonts w:ascii="Times New Roman" w:hAnsi="Times New Roman" w:cs="Times New Roman"/>
        </w:rPr>
        <w:t>拆除作业区域应配置一定数量的消防器材、煤气报警器以及应急的救护设施，作好应急预案的准备。</w:t>
      </w:r>
    </w:p>
    <w:p w:rsidR="00127B97" w:rsidRDefault="005305B9">
      <w:pPr>
        <w:spacing w:line="330" w:lineRule="exact"/>
        <w:rPr>
          <w:rFonts w:ascii="Times New Roman" w:hAnsi="Times New Roman" w:cs="Times New Roman"/>
        </w:rPr>
      </w:pPr>
      <w:r>
        <w:rPr>
          <w:rFonts w:ascii="Times New Roman" w:hAnsi="Times New Roman" w:cs="Times New Roman"/>
          <w:b/>
        </w:rPr>
        <w:t>6.2.7</w:t>
      </w:r>
      <w:r>
        <w:rPr>
          <w:rFonts w:ascii="Times New Roman" w:hAnsi="Times New Roman" w:cs="Times New Roman"/>
        </w:rPr>
        <w:t>从事夜间作业的作业人员，作业现场除了设置可靠、确保一定照度的施工照明外，还应配备一定数额的充电灯具和手电筒，以确保拆除作业的安全顺利进行。</w:t>
      </w:r>
    </w:p>
    <w:p w:rsidR="00127B97" w:rsidRDefault="005305B9">
      <w:pPr>
        <w:spacing w:line="330" w:lineRule="exact"/>
        <w:rPr>
          <w:rFonts w:ascii="Times New Roman" w:hAnsi="Times New Roman" w:cs="Times New Roman"/>
        </w:rPr>
      </w:pPr>
      <w:r>
        <w:rPr>
          <w:rFonts w:ascii="Times New Roman" w:hAnsi="Times New Roman" w:cs="Times New Roman"/>
          <w:b/>
        </w:rPr>
        <w:t>6.2.8</w:t>
      </w:r>
      <w:r>
        <w:rPr>
          <w:rFonts w:ascii="Times New Roman" w:hAnsi="Times New Roman" w:cs="Times New Roman"/>
        </w:rPr>
        <w:t>现场作业人员，要配备一定数量的通讯联络设备，确保拆除施工作业的信息畅通。</w:t>
      </w:r>
    </w:p>
    <w:p w:rsidR="00127B97" w:rsidRDefault="005305B9">
      <w:pPr>
        <w:spacing w:line="330" w:lineRule="exact"/>
        <w:rPr>
          <w:rFonts w:ascii="Times New Roman" w:hAnsi="Times New Roman" w:cs="Times New Roman"/>
          <w:b/>
        </w:rPr>
      </w:pPr>
      <w:r>
        <w:rPr>
          <w:rFonts w:ascii="Times New Roman" w:hAnsi="Times New Roman" w:cs="Times New Roman"/>
          <w:b/>
        </w:rPr>
        <w:t>6.2.9</w:t>
      </w:r>
      <w:r>
        <w:rPr>
          <w:rFonts w:ascii="Times New Roman" w:hAnsi="Times New Roman" w:cs="Times New Roman"/>
        </w:rPr>
        <w:t>对于保留使用的电缆和仪表盘柜，严格确认保留与拆除设施的交接标志。仔细做好保留使用标志，避免保留设施被损坏。</w:t>
      </w:r>
    </w:p>
    <w:p w:rsidR="00127B97" w:rsidRDefault="005305B9">
      <w:pPr>
        <w:keepNext/>
        <w:keepLines/>
        <w:spacing w:before="100" w:line="330" w:lineRule="exact"/>
        <w:jc w:val="center"/>
        <w:outlineLvl w:val="1"/>
        <w:rPr>
          <w:rFonts w:ascii="Times New Roman" w:eastAsia="黑体" w:hAnsi="Times New Roman" w:cs="Times New Roman"/>
          <w:b/>
          <w:sz w:val="24"/>
          <w:szCs w:val="24"/>
        </w:rPr>
      </w:pPr>
      <w:bookmarkStart w:id="102" w:name="_Toc69395507"/>
      <w:r>
        <w:rPr>
          <w:rFonts w:ascii="Times New Roman" w:eastAsia="黑体" w:hAnsi="Times New Roman" w:cs="Times New Roman"/>
          <w:b/>
          <w:sz w:val="24"/>
          <w:szCs w:val="24"/>
        </w:rPr>
        <w:t>6.3</w:t>
      </w:r>
      <w:r>
        <w:rPr>
          <w:rFonts w:ascii="Times New Roman" w:eastAsia="黑体" w:hAnsi="Times New Roman" w:cs="Times New Roman"/>
          <w:b/>
          <w:sz w:val="24"/>
          <w:szCs w:val="24"/>
        </w:rPr>
        <w:t>仪表设备拆除</w:t>
      </w:r>
      <w:bookmarkEnd w:id="102"/>
      <w:r>
        <w:rPr>
          <w:rFonts w:ascii="Times New Roman" w:eastAsia="黑体" w:hAnsi="Times New Roman" w:cs="Times New Roman"/>
          <w:b/>
          <w:sz w:val="24"/>
          <w:szCs w:val="24"/>
        </w:rPr>
        <w:tab/>
      </w:r>
    </w:p>
    <w:p w:rsidR="00127B97" w:rsidRDefault="005305B9">
      <w:pPr>
        <w:spacing w:line="330" w:lineRule="exact"/>
        <w:rPr>
          <w:rFonts w:ascii="Times New Roman" w:hAnsi="Times New Roman" w:cs="Times New Roman"/>
        </w:rPr>
      </w:pPr>
      <w:r>
        <w:rPr>
          <w:rFonts w:ascii="Times New Roman" w:hAnsi="Times New Roman" w:cs="Times New Roman"/>
          <w:b/>
        </w:rPr>
        <w:t>6.3.1</w:t>
      </w:r>
      <w:r>
        <w:rPr>
          <w:rFonts w:ascii="Times New Roman" w:hAnsi="Times New Roman" w:cs="Times New Roman"/>
        </w:rPr>
        <w:t>仪表盘柜拆除</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1</w:t>
      </w:r>
      <w:r>
        <w:rPr>
          <w:rFonts w:ascii="Times New Roman" w:hAnsi="Times New Roman" w:cs="Times New Roman"/>
        </w:rPr>
        <w:t>．与柜连接电缆、保护钢管拆除分离；</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2</w:t>
      </w:r>
      <w:r>
        <w:rPr>
          <w:rFonts w:ascii="Times New Roman" w:hAnsi="Times New Roman" w:cs="Times New Roman"/>
        </w:rPr>
        <w:t>．盘柜底座与固定场所的连接分离；</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3</w:t>
      </w:r>
      <w:r>
        <w:rPr>
          <w:rFonts w:ascii="Times New Roman" w:hAnsi="Times New Roman" w:cs="Times New Roman"/>
        </w:rPr>
        <w:t>．安装在混凝土地面的盘柜将固定膨胀螺栓拆卸后直接将盘与底座整体搬离地面；</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4</w:t>
      </w:r>
      <w:r>
        <w:rPr>
          <w:rFonts w:ascii="Times New Roman" w:hAnsi="Times New Roman" w:cs="Times New Roman"/>
        </w:rPr>
        <w:t>．安装在钢平台上的盘柜将盘与底座之连接螺栓拆除，将盘搬离</w:t>
      </w:r>
      <w:r>
        <w:rPr>
          <w:rFonts w:ascii="Times New Roman" w:hAnsi="Times New Roman" w:cs="Times New Roman"/>
        </w:rPr>
        <w:lastRenderedPageBreak/>
        <w:t>底座；</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5</w:t>
      </w:r>
      <w:r>
        <w:rPr>
          <w:rFonts w:ascii="Times New Roman" w:hAnsi="Times New Roman" w:cs="Times New Roman"/>
        </w:rPr>
        <w:t>．对仪表室内成排盘柜拆除应按一下顺序：</w:t>
      </w:r>
    </w:p>
    <w:p w:rsidR="00127B97" w:rsidRDefault="005305B9">
      <w:pPr>
        <w:spacing w:line="330" w:lineRule="exact"/>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）拆除盘与盘之间连接件；</w:t>
      </w:r>
    </w:p>
    <w:p w:rsidR="00127B97" w:rsidRDefault="005305B9">
      <w:pPr>
        <w:spacing w:line="330" w:lineRule="exact"/>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）拆除相关连接缆线；</w:t>
      </w:r>
    </w:p>
    <w:p w:rsidR="00127B97" w:rsidRDefault="005305B9">
      <w:pPr>
        <w:spacing w:line="330" w:lineRule="exact"/>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）设备与安装底座分离；（根据不同情况采取拆除连接螺栓和割除底座的方法）</w:t>
      </w:r>
    </w:p>
    <w:p w:rsidR="00127B97" w:rsidRDefault="005305B9">
      <w:pPr>
        <w:spacing w:line="330" w:lineRule="exact"/>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）液压小车搬运。</w:t>
      </w:r>
    </w:p>
    <w:p w:rsidR="00127B97" w:rsidRDefault="005305B9">
      <w:pPr>
        <w:spacing w:line="330" w:lineRule="exact"/>
        <w:rPr>
          <w:rFonts w:ascii="Times New Roman" w:hAnsi="Times New Roman" w:cs="Times New Roman"/>
          <w:b/>
        </w:rPr>
      </w:pPr>
      <w:r>
        <w:rPr>
          <w:rFonts w:ascii="Times New Roman" w:hAnsi="Times New Roman" w:cs="Times New Roman"/>
          <w:b/>
        </w:rPr>
        <w:t xml:space="preserve">6.3.2 </w:t>
      </w:r>
      <w:r>
        <w:rPr>
          <w:rFonts w:ascii="Times New Roman" w:hAnsi="Times New Roman" w:cs="Times New Roman"/>
        </w:rPr>
        <w:t>电缆拆除</w:t>
      </w:r>
    </w:p>
    <w:p w:rsidR="00127B97" w:rsidRDefault="005305B9">
      <w:pPr>
        <w:spacing w:line="330" w:lineRule="exact"/>
        <w:rPr>
          <w:rFonts w:ascii="Times New Roman" w:hAnsi="Times New Roman" w:cs="Times New Roman"/>
        </w:rPr>
      </w:pPr>
      <w:r>
        <w:rPr>
          <w:rFonts w:ascii="Times New Roman" w:hAnsi="Times New Roman" w:cs="Times New Roman"/>
        </w:rPr>
        <w:t>电缆的拆除采取逐段拆除法，既按照合理距离进行剪切，剪切一段拆除一段。拆除前还必须作到以下几点：</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1</w:t>
      </w:r>
      <w:r>
        <w:rPr>
          <w:rFonts w:ascii="Times New Roman" w:hAnsi="Times New Roman" w:cs="Times New Roman"/>
        </w:rPr>
        <w:t>．确认实施拆除电缆正确；</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2</w:t>
      </w:r>
      <w:r>
        <w:rPr>
          <w:rFonts w:ascii="Times New Roman" w:hAnsi="Times New Roman" w:cs="Times New Roman"/>
        </w:rPr>
        <w:t>．电缆停电确认；</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3</w:t>
      </w:r>
      <w:r>
        <w:rPr>
          <w:rFonts w:ascii="Times New Roman" w:hAnsi="Times New Roman" w:cs="Times New Roman"/>
        </w:rPr>
        <w:t>．电缆不再利旧；</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4</w:t>
      </w:r>
      <w:r>
        <w:rPr>
          <w:rFonts w:ascii="Times New Roman" w:hAnsi="Times New Roman" w:cs="Times New Roman"/>
        </w:rPr>
        <w:t>．拆除电缆与其他系统无关</w:t>
      </w:r>
    </w:p>
    <w:p w:rsidR="00127B97" w:rsidRDefault="005305B9">
      <w:pPr>
        <w:spacing w:line="330" w:lineRule="exact"/>
        <w:rPr>
          <w:rFonts w:ascii="Times New Roman" w:hAnsi="Times New Roman" w:cs="Times New Roman"/>
        </w:rPr>
      </w:pPr>
      <w:r>
        <w:rPr>
          <w:rFonts w:ascii="Times New Roman" w:hAnsi="Times New Roman" w:cs="Times New Roman"/>
          <w:b/>
        </w:rPr>
        <w:t>6.3.3</w:t>
      </w:r>
      <w:r>
        <w:rPr>
          <w:rFonts w:ascii="Times New Roman" w:hAnsi="Times New Roman" w:cs="Times New Roman"/>
        </w:rPr>
        <w:t>现场仪表设备及导压管拆除</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1</w:t>
      </w:r>
      <w:r>
        <w:rPr>
          <w:rFonts w:ascii="Times New Roman" w:hAnsi="Times New Roman" w:cs="Times New Roman"/>
        </w:rPr>
        <w:t>．与仪表连接缆线的分离；</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2</w:t>
      </w:r>
      <w:r>
        <w:rPr>
          <w:rFonts w:ascii="Times New Roman" w:hAnsi="Times New Roman" w:cs="Times New Roman"/>
        </w:rPr>
        <w:t>．仪表设备拆除前进行导压管的拆除；</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3</w:t>
      </w:r>
      <w:r>
        <w:rPr>
          <w:rFonts w:ascii="Times New Roman" w:hAnsi="Times New Roman" w:cs="Times New Roman"/>
        </w:rPr>
        <w:t>．导压管拆除前确认一次阀门与关闭；</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4</w:t>
      </w:r>
      <w:r>
        <w:rPr>
          <w:rFonts w:ascii="Times New Roman" w:hAnsi="Times New Roman" w:cs="Times New Roman"/>
        </w:rPr>
        <w:t>．拆除前管内介质的卸压确认；</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5</w:t>
      </w:r>
      <w:r>
        <w:rPr>
          <w:rFonts w:ascii="Times New Roman" w:hAnsi="Times New Roman" w:cs="Times New Roman"/>
        </w:rPr>
        <w:t>．拆除前管内残留介质的排放；</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6</w:t>
      </w:r>
      <w:r>
        <w:rPr>
          <w:rFonts w:ascii="Times New Roman" w:hAnsi="Times New Roman" w:cs="Times New Roman"/>
        </w:rPr>
        <w:t>．对业主要求需利用仪表设备进行保护（如盘内业主需要的变送器等先于盘的拆除前实施）。</w:t>
      </w:r>
    </w:p>
    <w:p w:rsidR="00127B97" w:rsidRDefault="005305B9">
      <w:pPr>
        <w:keepNext/>
        <w:keepLines/>
        <w:spacing w:before="100" w:line="330" w:lineRule="exact"/>
        <w:jc w:val="center"/>
        <w:outlineLvl w:val="1"/>
        <w:rPr>
          <w:rFonts w:ascii="Times New Roman" w:eastAsia="黑体" w:hAnsi="Times New Roman" w:cs="Times New Roman"/>
          <w:b/>
          <w:sz w:val="24"/>
          <w:szCs w:val="24"/>
        </w:rPr>
      </w:pPr>
      <w:bookmarkStart w:id="103" w:name="_Toc69395508"/>
      <w:r>
        <w:rPr>
          <w:rFonts w:ascii="Times New Roman" w:eastAsia="黑体" w:hAnsi="Times New Roman" w:cs="Times New Roman"/>
          <w:b/>
          <w:sz w:val="24"/>
          <w:szCs w:val="24"/>
        </w:rPr>
        <w:t>6.4</w:t>
      </w:r>
      <w:r>
        <w:rPr>
          <w:rFonts w:ascii="Times New Roman" w:eastAsia="黑体" w:hAnsi="Times New Roman" w:cs="Times New Roman"/>
          <w:b/>
          <w:sz w:val="24"/>
          <w:szCs w:val="24"/>
        </w:rPr>
        <w:t>仪表安装前的施工准备</w:t>
      </w:r>
      <w:bookmarkEnd w:id="103"/>
      <w:r>
        <w:rPr>
          <w:rFonts w:ascii="Times New Roman" w:eastAsia="黑体" w:hAnsi="Times New Roman" w:cs="Times New Roman"/>
          <w:b/>
          <w:sz w:val="24"/>
          <w:szCs w:val="24"/>
        </w:rPr>
        <w:tab/>
      </w:r>
    </w:p>
    <w:p w:rsidR="00127B97" w:rsidRDefault="005305B9">
      <w:pPr>
        <w:spacing w:line="330" w:lineRule="exact"/>
        <w:rPr>
          <w:rFonts w:ascii="Times New Roman" w:hAnsi="Times New Roman" w:cs="Times New Roman"/>
        </w:rPr>
      </w:pPr>
      <w:r>
        <w:rPr>
          <w:rFonts w:ascii="Times New Roman" w:hAnsi="Times New Roman" w:cs="Times New Roman"/>
          <w:b/>
        </w:rPr>
        <w:t>6.4.1</w:t>
      </w:r>
      <w:r>
        <w:rPr>
          <w:rFonts w:ascii="Times New Roman" w:hAnsi="Times New Roman" w:cs="Times New Roman"/>
        </w:rPr>
        <w:t>施工技术准备</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1</w:t>
      </w:r>
      <w:r>
        <w:rPr>
          <w:rFonts w:ascii="Times New Roman" w:hAnsi="Times New Roman" w:cs="Times New Roman"/>
        </w:rPr>
        <w:t>．根据施工组织设计和施工方案进行组织，对复杂、关键的安装和试验工作编制施工技术方案。</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2</w:t>
      </w:r>
      <w:r>
        <w:rPr>
          <w:rFonts w:ascii="Times New Roman" w:hAnsi="Times New Roman" w:cs="Times New Roman"/>
        </w:rPr>
        <w:t>．仪表安装施工前，参加建设单位或监理单位组织施工图设计文</w:t>
      </w:r>
      <w:r>
        <w:rPr>
          <w:rFonts w:ascii="Times New Roman" w:hAnsi="Times New Roman" w:cs="Times New Roman"/>
        </w:rPr>
        <w:lastRenderedPageBreak/>
        <w:t>件会审。</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3</w:t>
      </w:r>
      <w:r>
        <w:rPr>
          <w:rFonts w:ascii="Times New Roman" w:hAnsi="Times New Roman" w:cs="Times New Roman"/>
        </w:rPr>
        <w:t>．仪表安装施工前，应对施工人员进行技术交底。</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4</w:t>
      </w:r>
      <w:r>
        <w:rPr>
          <w:rFonts w:ascii="Times New Roman" w:hAnsi="Times New Roman" w:cs="Times New Roman"/>
        </w:rPr>
        <w:t>．熟悉图纸，根据仪表设备图，编制仪表设备清单。</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5</w:t>
      </w:r>
      <w:r>
        <w:rPr>
          <w:rFonts w:ascii="Times New Roman" w:hAnsi="Times New Roman" w:cs="Times New Roman"/>
        </w:rPr>
        <w:t>．根据仪表施工图，编制仪表材料及管阀件清单，画出仪表安装位置简图。</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6</w:t>
      </w:r>
      <w:r>
        <w:rPr>
          <w:rFonts w:ascii="Times New Roman" w:hAnsi="Times New Roman" w:cs="Times New Roman"/>
        </w:rPr>
        <w:t>．与工艺图纸和结构图纸结合对现场仪表安装位置进行定位。</w:t>
      </w:r>
    </w:p>
    <w:p w:rsidR="00127B97" w:rsidRDefault="005305B9">
      <w:pPr>
        <w:spacing w:line="330" w:lineRule="exact"/>
        <w:rPr>
          <w:rFonts w:ascii="Times New Roman" w:hAnsi="Times New Roman" w:cs="Times New Roman"/>
        </w:rPr>
      </w:pPr>
      <w:r>
        <w:rPr>
          <w:rFonts w:ascii="Times New Roman" w:hAnsi="Times New Roman" w:cs="Times New Roman"/>
          <w:b/>
        </w:rPr>
        <w:t>6.4.2</w:t>
      </w:r>
      <w:r>
        <w:rPr>
          <w:rFonts w:ascii="Times New Roman" w:hAnsi="Times New Roman" w:cs="Times New Roman"/>
        </w:rPr>
        <w:t>仪表设备及材料的检验和保管</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1</w:t>
      </w:r>
      <w:r>
        <w:rPr>
          <w:rFonts w:ascii="Times New Roman" w:hAnsi="Times New Roman" w:cs="Times New Roman"/>
        </w:rPr>
        <w:t>．包装及密封良好。</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2</w:t>
      </w:r>
      <w:r>
        <w:rPr>
          <w:rFonts w:ascii="Times New Roman" w:hAnsi="Times New Roman" w:cs="Times New Roman"/>
        </w:rPr>
        <w:t>．型号、规格和数量与装箱单及设计文件的要求一致，且无残损和短缺。</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3</w:t>
      </w:r>
      <w:r>
        <w:rPr>
          <w:rFonts w:ascii="Times New Roman" w:hAnsi="Times New Roman" w:cs="Times New Roman"/>
        </w:rPr>
        <w:t>．铭牌标志、附件、备件齐全</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4</w:t>
      </w:r>
      <w:r>
        <w:rPr>
          <w:rFonts w:ascii="Times New Roman" w:hAnsi="Times New Roman" w:cs="Times New Roman"/>
        </w:rPr>
        <w:t>．仪表外观检查良好</w:t>
      </w:r>
    </w:p>
    <w:p w:rsidR="00127B97" w:rsidRDefault="005305B9">
      <w:pPr>
        <w:spacing w:line="330" w:lineRule="exact"/>
        <w:rPr>
          <w:rFonts w:ascii="Times New Roman" w:hAnsi="Times New Roman" w:cs="Times New Roman"/>
        </w:rPr>
      </w:pPr>
      <w:r>
        <w:rPr>
          <w:rFonts w:ascii="Times New Roman" w:hAnsi="Times New Roman" w:cs="Times New Roman"/>
          <w:b/>
        </w:rPr>
        <w:t>6.4.3</w:t>
      </w:r>
      <w:r>
        <w:rPr>
          <w:rFonts w:ascii="Times New Roman" w:hAnsi="Times New Roman" w:cs="Times New Roman"/>
        </w:rPr>
        <w:t>仪表箱检查</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1</w:t>
      </w:r>
      <w:r>
        <w:rPr>
          <w:rFonts w:ascii="Times New Roman" w:hAnsi="Times New Roman" w:cs="Times New Roman"/>
        </w:rPr>
        <w:t>．表面平整、内外表面漆层完好。</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2</w:t>
      </w:r>
      <w:r>
        <w:rPr>
          <w:rFonts w:ascii="Times New Roman" w:hAnsi="Times New Roman" w:cs="Times New Roman"/>
        </w:rPr>
        <w:t>．外形尺寸和安装尺寸、仪表箱内的所有仪表、电源设备及其所有部件的型号、规格均应与设计文件相符合。</w:t>
      </w:r>
    </w:p>
    <w:p w:rsidR="00127B97" w:rsidRDefault="005305B9">
      <w:pPr>
        <w:spacing w:line="330" w:lineRule="exact"/>
        <w:rPr>
          <w:rFonts w:ascii="Times New Roman" w:hAnsi="Times New Roman" w:cs="Times New Roman"/>
        </w:rPr>
      </w:pPr>
      <w:r>
        <w:rPr>
          <w:rFonts w:ascii="Times New Roman" w:hAnsi="Times New Roman" w:cs="Times New Roman"/>
          <w:b/>
        </w:rPr>
        <w:t>6.4.4</w:t>
      </w:r>
      <w:r>
        <w:rPr>
          <w:rFonts w:ascii="Times New Roman" w:hAnsi="Times New Roman" w:cs="Times New Roman"/>
        </w:rPr>
        <w:t>仪表性能试验应符合国标要求。</w:t>
      </w:r>
    </w:p>
    <w:p w:rsidR="00127B97" w:rsidRDefault="005305B9">
      <w:pPr>
        <w:spacing w:line="330" w:lineRule="exact"/>
        <w:rPr>
          <w:rFonts w:ascii="Times New Roman" w:hAnsi="Times New Roman" w:cs="Times New Roman"/>
        </w:rPr>
      </w:pPr>
      <w:r>
        <w:rPr>
          <w:rFonts w:ascii="Times New Roman" w:hAnsi="Times New Roman" w:cs="Times New Roman"/>
          <w:b/>
        </w:rPr>
        <w:t>6.5.5</w:t>
      </w:r>
      <w:r>
        <w:rPr>
          <w:rFonts w:ascii="Times New Roman" w:hAnsi="Times New Roman" w:cs="Times New Roman"/>
        </w:rPr>
        <w:t>仪表设备及材料验收后，应按其要求的保管条件分区域保管。主要的仪表材料应按照其材质、型号及规格分类保管。</w:t>
      </w:r>
    </w:p>
    <w:p w:rsidR="00127B97" w:rsidRDefault="005305B9">
      <w:pPr>
        <w:keepNext/>
        <w:keepLines/>
        <w:spacing w:before="100" w:line="330" w:lineRule="exact"/>
        <w:jc w:val="center"/>
        <w:outlineLvl w:val="1"/>
        <w:rPr>
          <w:rFonts w:ascii="Times New Roman" w:eastAsia="黑体" w:hAnsi="Times New Roman" w:cs="Times New Roman"/>
          <w:b/>
          <w:sz w:val="24"/>
          <w:szCs w:val="24"/>
        </w:rPr>
      </w:pPr>
      <w:bookmarkStart w:id="104" w:name="_Toc69395509"/>
      <w:r>
        <w:rPr>
          <w:rFonts w:ascii="Times New Roman" w:eastAsia="黑体" w:hAnsi="Times New Roman" w:cs="Times New Roman"/>
          <w:b/>
          <w:sz w:val="24"/>
          <w:szCs w:val="24"/>
        </w:rPr>
        <w:t>6.5</w:t>
      </w:r>
      <w:r>
        <w:rPr>
          <w:rFonts w:ascii="Times New Roman" w:eastAsia="黑体" w:hAnsi="Times New Roman" w:cs="Times New Roman"/>
          <w:b/>
          <w:sz w:val="24"/>
          <w:szCs w:val="24"/>
        </w:rPr>
        <w:t>仪表设备安装工艺</w:t>
      </w:r>
      <w:bookmarkEnd w:id="104"/>
    </w:p>
    <w:p w:rsidR="00127B97" w:rsidRDefault="005305B9">
      <w:pPr>
        <w:spacing w:line="330" w:lineRule="exact"/>
        <w:rPr>
          <w:rFonts w:ascii="Times New Roman" w:hAnsi="Times New Roman" w:cs="Times New Roman"/>
        </w:rPr>
      </w:pPr>
      <w:r>
        <w:rPr>
          <w:rFonts w:ascii="Times New Roman" w:hAnsi="Times New Roman" w:cs="Times New Roman"/>
          <w:b/>
        </w:rPr>
        <w:t>6.5.1</w:t>
      </w:r>
      <w:r>
        <w:rPr>
          <w:rFonts w:ascii="Times New Roman" w:hAnsi="Times New Roman" w:cs="Times New Roman"/>
        </w:rPr>
        <w:t>变送器安装</w:t>
      </w:r>
    </w:p>
    <w:p w:rsidR="00127B97" w:rsidRDefault="005305B9">
      <w:pPr>
        <w:spacing w:line="330" w:lineRule="exact"/>
        <w:ind w:firstLineChars="200" w:firstLine="420"/>
        <w:rPr>
          <w:rFonts w:ascii="Times New Roman" w:hAnsi="Times New Roman" w:cs="Times New Roman"/>
        </w:rPr>
      </w:pPr>
      <w:r>
        <w:rPr>
          <w:rFonts w:ascii="Times New Roman" w:hAnsi="Times New Roman" w:cs="Times New Roman"/>
        </w:rPr>
        <w:t>对于安装在框架结构基础上的设备，在安装工程实施之前应先制作安装用变送器台架，台架与钢结构之间用焊接方式固定。变送器的安装采用变送器安装辅助板用</w:t>
      </w:r>
      <w:r>
        <w:rPr>
          <w:rFonts w:ascii="Times New Roman" w:hAnsi="Times New Roman" w:cs="Times New Roman"/>
        </w:rPr>
        <w:t>U</w:t>
      </w:r>
      <w:r>
        <w:rPr>
          <w:rFonts w:ascii="Times New Roman" w:hAnsi="Times New Roman" w:cs="Times New Roman"/>
        </w:rPr>
        <w:t>型螺栓卡固在台架上。对于安装在仪表保护箱内的变送器，目前大多随仪表保护箱带有安装台架，直接将变送器用附带的安装辅助板及</w:t>
      </w:r>
      <w:r>
        <w:rPr>
          <w:rFonts w:ascii="Times New Roman" w:hAnsi="Times New Roman" w:cs="Times New Roman"/>
        </w:rPr>
        <w:t>U</w:t>
      </w:r>
      <w:r>
        <w:rPr>
          <w:rFonts w:ascii="Times New Roman" w:hAnsi="Times New Roman" w:cs="Times New Roman"/>
        </w:rPr>
        <w:t>型卡卡固在台架上即可。</w:t>
      </w:r>
    </w:p>
    <w:p w:rsidR="00127B97" w:rsidRDefault="005305B9">
      <w:pPr>
        <w:spacing w:line="330" w:lineRule="exact"/>
        <w:rPr>
          <w:rFonts w:ascii="Times New Roman" w:hAnsi="Times New Roman" w:cs="Times New Roman"/>
        </w:rPr>
      </w:pPr>
      <w:r>
        <w:rPr>
          <w:rFonts w:ascii="Times New Roman" w:hAnsi="Times New Roman" w:cs="Times New Roman"/>
          <w:b/>
        </w:rPr>
        <w:t>6.5.2</w:t>
      </w:r>
      <w:r>
        <w:rPr>
          <w:rFonts w:ascii="Times New Roman" w:hAnsi="Times New Roman" w:cs="Times New Roman"/>
        </w:rPr>
        <w:t>温度检测仪表安装</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rPr>
        <w:t>．与管道相互垂直安装时，取源部件轴线应与管道轴线垂直相交。与管道呈斜角度安装时，宜逆着物料流向，取源部件轴线应与管道轴线相交。在管道的拐弯处安装时，宜逆着物料流向，取源部件轴线应与工艺管道轴线相重合。</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2</w:t>
      </w:r>
      <w:r>
        <w:rPr>
          <w:rFonts w:ascii="Times New Roman" w:hAnsi="Times New Roman" w:cs="Times New Roman"/>
        </w:rPr>
        <w:t>．施工步骤：现场仪表安装位置定点、一次部件确认移交、一次部件开孔焊接安装、电偶确认安装。</w:t>
      </w:r>
    </w:p>
    <w:p w:rsidR="00127B97" w:rsidRDefault="005305B9">
      <w:pPr>
        <w:spacing w:line="330" w:lineRule="exact"/>
        <w:rPr>
          <w:rFonts w:ascii="Times New Roman" w:hAnsi="Times New Roman" w:cs="Times New Roman"/>
        </w:rPr>
      </w:pPr>
      <w:r>
        <w:rPr>
          <w:rFonts w:ascii="Times New Roman" w:hAnsi="Times New Roman" w:cs="Times New Roman"/>
          <w:b/>
        </w:rPr>
        <w:t>6.5.3</w:t>
      </w:r>
      <w:r>
        <w:rPr>
          <w:rFonts w:ascii="Times New Roman" w:hAnsi="Times New Roman" w:cs="Times New Roman"/>
        </w:rPr>
        <w:t>电磁流量计转换器安装</w:t>
      </w:r>
    </w:p>
    <w:p w:rsidR="00127B97" w:rsidRDefault="005305B9">
      <w:pPr>
        <w:spacing w:line="330" w:lineRule="exact"/>
        <w:ind w:firstLineChars="200" w:firstLine="420"/>
        <w:rPr>
          <w:rFonts w:ascii="Times New Roman" w:hAnsi="Times New Roman" w:cs="Times New Roman"/>
        </w:rPr>
      </w:pPr>
      <w:r>
        <w:rPr>
          <w:rFonts w:ascii="Times New Roman" w:hAnsi="Times New Roman" w:cs="Times New Roman"/>
        </w:rPr>
        <w:t>一般做如下工作：根据转换器外型尺寸加工制作安装支架；确定安装支架在现场的安装方位。根据设备配带的专用电缆长度来定位；安装方向便于现场观察；转换器支架安装和转换器在支架上的固定；敷设安装传感器与转换器之间专用电缆用保护钢管；电缆进入设备时可采取保护软管并应保证其密封可靠；连接接线。传感器与转换器之电气连接按照产品说明书实施；必须保证接线正确，保证接触良好，无短路、断路现象。</w:t>
      </w:r>
    </w:p>
    <w:p w:rsidR="00127B97" w:rsidRDefault="005305B9">
      <w:pPr>
        <w:spacing w:line="330" w:lineRule="exact"/>
        <w:rPr>
          <w:rFonts w:ascii="Times New Roman" w:hAnsi="Times New Roman" w:cs="Times New Roman"/>
        </w:rPr>
      </w:pPr>
      <w:r>
        <w:rPr>
          <w:rFonts w:ascii="Times New Roman" w:hAnsi="Times New Roman" w:cs="Times New Roman"/>
          <w:b/>
        </w:rPr>
        <w:t>6.5.4</w:t>
      </w:r>
      <w:r>
        <w:rPr>
          <w:rFonts w:ascii="Times New Roman" w:hAnsi="Times New Roman" w:cs="Times New Roman"/>
        </w:rPr>
        <w:t>仪表导压管敷设</w:t>
      </w:r>
    </w:p>
    <w:p w:rsidR="00127B97" w:rsidRDefault="00850F11">
      <w:pPr>
        <w:ind w:firstLineChars="100" w:firstLine="210"/>
        <w:rPr>
          <w:rFonts w:ascii="Times New Roman" w:hAnsi="Times New Roman" w:cs="Times New Roman"/>
        </w:rPr>
      </w:pPr>
      <w:r>
        <w:rPr>
          <w:rFonts w:ascii="Times New Roman" w:hAnsi="Times New Roman" w:cs="Times New Roman"/>
          <w:noProof/>
        </w:rPr>
        <w:lastRenderedPageBreak/>
        <w:pict>
          <v:group id="组合 56" o:spid="_x0000_s1091" style="position:absolute;left:0;text-align:left;margin-left:1.55pt;margin-top:24.7pt;width:293.65pt;height:324.95pt;z-index:251659264" coordorigin="566" coordsize="5748,6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">
            <v:shapetype id="_x0000_t202" coordsize="21600,21600" o:spt="202" path="m,l,21600r21600,l21600,xe">
              <v:stroke joinstyle="miter"/>
              <v:path gradientshapeok="t" o:connecttype="rect"/>
            </v:shapetype>
            <v:shape id="Quad Arrow 162" o:spid="_x0000_s1027" type="#_x0000_t202" style="position:absolute;left:2520;width:1502;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">
              <v:textbox inset=",1.42pt,,2.84pt">
                <w:txbxContent>
                  <w:p w:rsidR="00127B97" w:rsidRDefault="005305B9">
                    <w:pPr>
                      <w:pStyle w:val="a6"/>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设备位置确认</w:t>
                    </w:r>
                  </w:p>
                </w:txbxContent>
              </v:textbox>
            </v:shape>
            <v:shape id="Quad Arrow 163" o:spid="_x0000_s1028" type="#_x0000_t202" style="position:absolute;left:2594;top:624;width:1330;height:3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rsidR="00127B97" w:rsidRDefault="005305B9">
                    <w:pPr>
                      <w:pStyle w:val="a6"/>
                      <w:ind w:firstLineChars="71" w:firstLine="12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设备位安装</w:t>
                    </w:r>
                  </w:p>
                  <w:p w:rsidR="00127B97" w:rsidRDefault="00127B97">
                    <w:pPr>
                      <w:ind w:firstLine="560"/>
                      <w:jc w:val="center"/>
                      <w:rPr>
                        <w:rFonts w:asciiTheme="minorEastAsia" w:hAnsiTheme="minorEastAsia"/>
                        <w:sz w:val="18"/>
                        <w:szCs w:val="18"/>
                      </w:rPr>
                    </w:pPr>
                  </w:p>
                </w:txbxContent>
              </v:textbox>
            </v:shape>
            <v:shape id="Quad Arrow 164" o:spid="_x0000_s1029" type="#_x0000_t202" style="position:absolute;left:2522;top:1291;width:1428;height: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rsidR="00127B97" w:rsidRDefault="005305B9">
                    <w:pPr>
                      <w:pStyle w:val="a6"/>
                      <w:ind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管路走向确认</w:t>
                    </w:r>
                  </w:p>
                  <w:p w:rsidR="00127B97" w:rsidRDefault="00127B97">
                    <w:pPr>
                      <w:rPr>
                        <w:rFonts w:asciiTheme="minorEastAsia" w:hAnsiTheme="minorEastAsia"/>
                        <w:sz w:val="18"/>
                        <w:szCs w:val="18"/>
                      </w:rPr>
                    </w:pPr>
                  </w:p>
                </w:txbxContent>
              </v:textbox>
            </v:shape>
            <v:shape id="Quad Arrow 165" o:spid="_x0000_s1030" type="#_x0000_t202" style="position:absolute;left:2546;top:1974;width:1404;height:3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">
              <v:textbox inset=",1.42pt,,2.84pt">
                <w:txbxContent>
                  <w:p w:rsidR="00127B97" w:rsidRDefault="005305B9">
                    <w:pPr>
                      <w:pStyle w:val="a6"/>
                      <w:ind w:firstLineChars="71" w:firstLine="128"/>
                      <w:rPr>
                        <w:rFonts w:asciiTheme="minorEastAsia" w:eastAsiaTheme="minorEastAsia" w:hAnsiTheme="minorEastAsia"/>
                        <w:sz w:val="18"/>
                        <w:szCs w:val="18"/>
                      </w:rPr>
                    </w:pPr>
                    <w:r>
                      <w:rPr>
                        <w:rFonts w:asciiTheme="minorEastAsia" w:eastAsiaTheme="minorEastAsia" w:hAnsiTheme="minorEastAsia" w:hint="eastAsia"/>
                        <w:sz w:val="18"/>
                        <w:szCs w:val="18"/>
                      </w:rPr>
                      <w:t>支架安装</w:t>
                    </w:r>
                  </w:p>
                </w:txbxContent>
              </v:textbox>
            </v:shape>
            <v:shape id="Quad Arrow 166" o:spid="_x0000_s1031" type="#_x0000_t202" style="position:absolute;left:2546;top:2589;width:1378;height: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">
              <v:textbox inset=",1.42pt,,2.84pt">
                <w:txbxContent>
                  <w:p w:rsidR="00127B97" w:rsidRDefault="005305B9">
                    <w:pPr>
                      <w:pStyle w:val="a6"/>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管路敷设</w:t>
                    </w:r>
                  </w:p>
                </w:txbxContent>
              </v:textbox>
            </v:shape>
            <v:shape id="Quad Arrow 167" o:spid="_x0000_s1032" type="#_x0000_t202" style="position:absolute;left:2546;top:3182;width:1378;height:3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">
              <v:textbox inset=",1.42pt,,2.84pt">
                <w:txbxContent>
                  <w:p w:rsidR="00127B97" w:rsidRDefault="005305B9">
                    <w:pPr>
                      <w:pStyle w:val="a6"/>
                      <w:ind w:firstLineChars="78" w:firstLine="14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管路固定接</w:t>
                    </w:r>
                  </w:p>
                </w:txbxContent>
              </v:textbox>
            </v:shape>
            <v:shape id="Quad Arrow 168" o:spid="_x0000_s1033" type="#_x0000_t202" style="position:absolute;left:2546;top:3956;width:1404;height:3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">
              <v:textbox inset=",2.84pt,,2.84pt">
                <w:txbxContent>
                  <w:p w:rsidR="00127B97" w:rsidRDefault="005305B9">
                    <w:pPr>
                      <w:pStyle w:val="a6"/>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管路吹扫</w:t>
                    </w:r>
                  </w:p>
                </w:txbxContent>
              </v:textbox>
            </v:shape>
            <v:shape id="Quad Arrow 169" o:spid="_x0000_s1034" type="#_x0000_t202" style="position:absolute;left:2546;top:4490;width:1404;height:3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">
              <v:textbox>
                <w:txbxContent>
                  <w:p w:rsidR="00127B97" w:rsidRDefault="005305B9">
                    <w:pPr>
                      <w:pStyle w:val="a6"/>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管路试压</w:t>
                    </w:r>
                  </w:p>
                  <w:p w:rsidR="00127B97" w:rsidRDefault="00127B97">
                    <w:pPr>
                      <w:jc w:val="center"/>
                      <w:rPr>
                        <w:rFonts w:asciiTheme="minorEastAsia" w:hAnsiTheme="minorEastAsia"/>
                        <w:sz w:val="18"/>
                        <w:szCs w:val="18"/>
                      </w:rPr>
                    </w:pPr>
                  </w:p>
                </w:txbxContent>
              </v:textbox>
            </v:shape>
            <v:shape id="Quad Arrow 170" o:spid="_x0000_s1035" type="#_x0000_t202" style="position:absolute;left:4306;top:330;width:2008;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">
              <v:textbox inset="2.84pt,1.42pt,2.84pt,2.84pt">
                <w:txbxContent>
                  <w:p w:rsidR="00127B97" w:rsidRDefault="005305B9">
                    <w:pPr>
                      <w:pStyle w:val="a6"/>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设备吊运、开箱检查</w:t>
                    </w:r>
                  </w:p>
                </w:txbxContent>
              </v:textbox>
            </v:shape>
            <v:shape id="Quad Arrow 171" o:spid="_x0000_s1036" type="#_x0000_t202" style="position:absolute;left:2520;top:5840;width:1404;height:3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">
              <v:textbox>
                <w:txbxContent>
                  <w:p w:rsidR="00127B97" w:rsidRDefault="005305B9">
                    <w:pPr>
                      <w:pStyle w:val="a6"/>
                      <w:ind w:firstLineChars="150" w:firstLine="270"/>
                      <w:rPr>
                        <w:rFonts w:asciiTheme="minorEastAsia" w:eastAsiaTheme="minorEastAsia" w:hAnsiTheme="minorEastAsia"/>
                        <w:sz w:val="18"/>
                        <w:szCs w:val="18"/>
                      </w:rPr>
                    </w:pPr>
                    <w:r>
                      <w:rPr>
                        <w:rFonts w:asciiTheme="minorEastAsia" w:eastAsiaTheme="minorEastAsia" w:hAnsiTheme="minorEastAsia" w:hint="eastAsia"/>
                        <w:sz w:val="18"/>
                        <w:szCs w:val="18"/>
                      </w:rPr>
                      <w:t>监理确认</w:t>
                    </w:r>
                  </w:p>
                  <w:p w:rsidR="00127B97" w:rsidRDefault="00127B97">
                    <w:pPr>
                      <w:ind w:firstLine="560"/>
                      <w:rPr>
                        <w:rFonts w:asciiTheme="minorEastAsia" w:hAnsiTheme="minorEastAsia"/>
                        <w:sz w:val="18"/>
                        <w:szCs w:val="18"/>
                      </w:rPr>
                    </w:pPr>
                  </w:p>
                </w:txbxContent>
              </v:textbox>
            </v:shape>
            <v:shape id="Quad Arrow 172" o:spid="_x0000_s1037" type="#_x0000_t202" style="position:absolute;left:2546;top:5193;width:1378;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">
              <v:textbox>
                <w:txbxContent>
                  <w:p w:rsidR="00127B97" w:rsidRDefault="005305B9">
                    <w:pPr>
                      <w:pStyle w:val="a6"/>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填写记录</w:t>
                    </w:r>
                  </w:p>
                  <w:p w:rsidR="00127B97" w:rsidRDefault="00127B97">
                    <w:pPr>
                      <w:jc w:val="center"/>
                      <w:rPr>
                        <w:rFonts w:asciiTheme="minorEastAsia" w:hAnsiTheme="minorEastAsia"/>
                        <w:sz w:val="18"/>
                        <w:szCs w:val="18"/>
                      </w:rPr>
                    </w:pPr>
                  </w:p>
                </w:txbxContent>
              </v:textbox>
            </v:shape>
            <v:shape id="Quad Arrow 173" o:spid="_x0000_s1038" type="#_x0000_t202" style="position:absolute;left:4306;top:928;width:2008;height:3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">
              <v:textbox inset="2.84pt,1.42pt,2.84pt,2.84pt">
                <w:txbxContent>
                  <w:p w:rsidR="00127B97" w:rsidRDefault="005305B9">
                    <w:pPr>
                      <w:pStyle w:val="a6"/>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工艺管道、设备确认</w:t>
                    </w:r>
                  </w:p>
                </w:txbxContent>
              </v:textbox>
            </v:shape>
            <v:shape id="Quad Arrow 174" o:spid="_x0000_s1039" type="#_x0000_t202" style="position:absolute;left:594;top:4496;width:1785;height:3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">
              <v:textbox>
                <w:txbxContent>
                  <w:p w:rsidR="00127B97" w:rsidRDefault="005305B9">
                    <w:pPr>
                      <w:pStyle w:val="a6"/>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填写试压记录</w:t>
                    </w:r>
                  </w:p>
                  <w:p w:rsidR="00127B97" w:rsidRDefault="00127B97">
                    <w:pPr>
                      <w:jc w:val="center"/>
                      <w:rPr>
                        <w:rFonts w:asciiTheme="minorEastAsia" w:hAnsiTheme="minorEastAsia"/>
                        <w:sz w:val="18"/>
                        <w:szCs w:val="18"/>
                      </w:rPr>
                    </w:pPr>
                  </w:p>
                </w:txbxContent>
              </v:textbox>
            </v:shape>
            <v:shape id="Quad Arrow 175" o:spid="_x0000_s1040" type="#_x0000_t202" style="position:absolute;left:594;top:3182;width:1776;height:3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">
              <v:textbox inset=",1.42pt,,2.84pt">
                <w:txbxContent>
                  <w:p w:rsidR="00127B97" w:rsidRDefault="005305B9">
                    <w:pPr>
                      <w:pStyle w:val="a6"/>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试压器具准备</w:t>
                    </w:r>
                  </w:p>
                </w:txbxContent>
              </v:textbox>
            </v:shape>
            <v:shape id="Quad Arrow 176" o:spid="_x0000_s1041" type="#_x0000_t202" style="position:absolute;left:566;top:2589;width:1816;height:3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">
              <v:textbox inset="2.84pt,2.84pt,2.84pt,2.84pt">
                <w:txbxContent>
                  <w:p w:rsidR="00127B97" w:rsidRDefault="005305B9">
                    <w:pPr>
                      <w:pStyle w:val="a6"/>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辅助设备配件确认</w:t>
                    </w:r>
                  </w:p>
                </w:txbxContent>
              </v:textbox>
            </v:shape>
            <v:shape id="Quad Arrow 177" o:spid="_x0000_s1042" type="#_x0000_t202" style="position:absolute;left:566;top:1917;width:1853;height:3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">
              <v:textbox>
                <w:txbxContent>
                  <w:p w:rsidR="00127B97" w:rsidRDefault="005305B9">
                    <w:pPr>
                      <w:pStyle w:val="a6"/>
                      <w:ind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除锈、刷漆、脱脂</w:t>
                    </w:r>
                  </w:p>
                  <w:p w:rsidR="00127B97" w:rsidRDefault="00127B97">
                    <w:pPr>
                      <w:rPr>
                        <w:rFonts w:asciiTheme="minorEastAsia" w:hAnsiTheme="minorEastAsia"/>
                        <w:sz w:val="18"/>
                        <w:szCs w:val="18"/>
                      </w:rPr>
                    </w:pPr>
                  </w:p>
                </w:txbxContent>
              </v:textbox>
            </v:shape>
            <v:shape id="Quad Arrow 178" o:spid="_x0000_s1043" type="#_x0000_t202" style="position:absolute;left:915;top:1291;width:1228;height:3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">
              <v:textbox>
                <w:txbxContent>
                  <w:p w:rsidR="00127B97" w:rsidRDefault="005305B9">
                    <w:pPr>
                      <w:pStyle w:val="a6"/>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管材选型</w:t>
                    </w:r>
                  </w:p>
                  <w:p w:rsidR="00127B97" w:rsidRDefault="00127B97">
                    <w:pPr>
                      <w:ind w:firstLine="560"/>
                      <w:rPr>
                        <w:rFonts w:asciiTheme="minorEastAsia" w:hAnsiTheme="minorEastAsia"/>
                        <w:sz w:val="18"/>
                        <w:szCs w:val="18"/>
                      </w:rPr>
                    </w:pPr>
                  </w:p>
                </w:txbxContent>
              </v:textbox>
            </v:shape>
            <v:line id="Line 179" o:spid="_x0000_s1044" style="position:absolute;visibility:visible" from="3238,345" to="323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Q1lxAAAANsAAAAPAAAAZHJzL2Rvd25yZXYueG1sRI/NasMw&#10;EITvhbyD2EBvjZwS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CBRDWXEAAAA2wAAAA8A&#10;AAAAAAAAAAAAAAAABwIAAGRycy9kb3ducmV2LnhtbFBLBQYAAAAAAwADALcAAAD4AgAAAAA=&#10;">
              <v:stroke endarrow="block"/>
            </v:line>
            <v:line id="Line 183" o:spid="_x0000_s1045" style="position:absolute;visibility:visible" from="3238,966" to="3238,1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">
              <v:stroke endarrow="block"/>
            </v:line>
            <v:line id="Line 184" o:spid="_x0000_s1046" style="position:absolute;visibility:visible" from="3230,1691" to="3230,1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">
              <v:stroke endarrow="block"/>
            </v:line>
            <v:line id="Line 185" o:spid="_x0000_s1047" style="position:absolute;visibility:visible" from="3227,2296" to="3227,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">
              <v:stroke endarrow="block"/>
            </v:line>
            <v:line id="Line 186" o:spid="_x0000_s1048" style="position:absolute;visibility:visible" from="3235,2875" to="3235,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">
              <v:stroke endarrow="block"/>
            </v:line>
            <v:line id="Line 187" o:spid="_x0000_s1049" style="position:absolute;visibility:visible" from="3248,3532" to="3248,3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">
              <v:stroke endarrow="block"/>
            </v:line>
            <v:line id="Line 188" o:spid="_x0000_s1050" style="position:absolute;visibility:visible" from="3248,4271" to="3248,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049wgAAANwAAAAPAAAAZHJzL2Rvd25yZXYueG1sRE/fa8Iw&#10;EH4X9j+EG+xNUz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B6E049wgAAANwAAAAPAAAA&#10;AAAAAAAAAAAAAAcCAABkcnMvZG93bnJldi54bWxQSwUGAAAAAAMAAwC3AAAA9gIAAAAA&#10;">
              <v:stroke endarrow="block"/>
            </v:line>
            <v:line id="Line 189" o:spid="_x0000_s1051" style="position:absolute;visibility:visible" from="3260,4868" to="3263,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JwgAAANwAAAAPAAAAZHJzL2Rvd25yZXYueG1sRE/fa8Iw&#10;EH4X9j+EG+xNU8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D1+tZJwgAAANwAAAAPAAAA&#10;AAAAAAAAAAAAAAcCAABkcnMvZG93bnJldi54bWxQSwUGAAAAAAMAAwC3AAAA9gIAAAAA&#10;">
              <v:stroke endarrow="block"/>
            </v:line>
            <v:line id="Line 190" o:spid="_x0000_s1052" style="position:absolute;visibility:visible" from="3240,5559" to="3240,5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PSwgAAANwAAAAPAAAAZHJzL2Rvd25yZXYueG1sRE/fa8Iw&#10;EH4X9j+EG+xNUweb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CatnPSwgAAANwAAAAPAAAA&#10;AAAAAAAAAAAAAAcCAABkcnMvZG93bnJldi54bWxQSwUGAAAAAAMAAwC3AAAA9gIAAAAA&#10;">
              <v:stroke endarrow="block"/>
            </v:line>
            <v:line id="Line 192" o:spid="_x0000_s1053" style="position:absolute;flip:x;visibility:visible" from="3216,1090" to="4306,1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">
              <v:stroke endarrow="block"/>
            </v:line>
            <v:line id="Line 193" o:spid="_x0000_s1054" style="position:absolute;flip:x;visibility:visible" from="1492,2296" to="1492,2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42n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aeUYm0MtfAAAA//8DAFBLAQItABQABgAIAAAAIQDb4fbL7gAAAIUBAAATAAAAAAAA&#10;AAAAAAAAAAAAAABbQ29udGVudF9UeXBlc10ueG1sUEsBAi0AFAAGAAgAAAAhAFr0LFu/AAAAFQEA&#10;AAsAAAAAAAAAAAAAAAAAHwEAAF9yZWxzLy5yZWxzUEsBAi0AFAAGAAgAAAAhALGrjafHAAAA3AAA&#10;AA8AAAAAAAAAAAAAAAAABwIAAGRycy9kb3ducmV2LnhtbFBLBQYAAAAAAwADALcAAAD7AgAAAAA=&#10;"/>
            <v:line id="Line 194" o:spid="_x0000_s1055" style="position:absolute;visibility:visible" from="1492,2412" to="3231,2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">
              <v:stroke endarrow="block"/>
            </v:line>
            <v:line id="Line 195" o:spid="_x0000_s1056" style="position:absolute;visibility:visible" from="1474,2945" to="1482,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line id="Line 196" o:spid="_x0000_s1057" style="position:absolute;visibility:visible" from="1468,3027" to="3216,3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">
              <v:stroke endarrow="block"/>
            </v:line>
            <v:line id="Line 197" o:spid="_x0000_s1058" style="position:absolute;visibility:visible" from="1492,3532" to="1492,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line id="Line 198" o:spid="_x0000_s1059" style="position:absolute;visibility:visible" from="1474,3781" to="3248,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jgwgAAANwAAAAPAAAAZHJzL2Rvd25yZXYueG1sRE/fa8Iw&#10;EH4f+D+EE/Y20yro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D/ytjgwgAAANwAAAAPAAAA&#10;AAAAAAAAAAAAAAcCAABkcnMvZG93bnJldi54bWxQSwUGAAAAAAMAAwC3AAAA9gIAAAAA&#10;">
              <v:stroke endarrow="block"/>
            </v:line>
            <v:line id="Line 199" o:spid="_x0000_s1060" style="position:absolute;visibility:visible" from="1537,1630" to="1537,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0CUwgAAANwAAAAPAAAAZHJzL2Rvd25yZXYueG1sRE/fa8Iw&#10;EH4f+D+EE/Y204ro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BwI0CUwgAAANwAAAAPAAAA&#10;AAAAAAAAAAAAAAcCAABkcnMvZG93bnJldi54bWxQSwUGAAAAAAMAAwC3AAAA9gIAAAAA&#10;">
              <v:stroke endarrow="block"/>
            </v:line>
            <v:line id="Line 200" o:spid="_x0000_s1061" style="position:absolute;visibility:visible" from="1409,4862" to="1409,5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201" o:spid="_x0000_s1062" style="position:absolute;visibility:visible" from="1421,5017" to="3243,5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">
              <v:stroke endarrow="block"/>
            </v:line>
            <v:shape id="Quad Arrow 202" o:spid="_x0000_s1063" type="#_x0000_t202" style="position:absolute;left:4230;top:5180;width:1195;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">
              <v:textbox>
                <w:txbxContent>
                  <w:p w:rsidR="00127B97" w:rsidRDefault="005305B9">
                    <w:pPr>
                      <w:pStyle w:val="a6"/>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补漆</w:t>
                    </w:r>
                  </w:p>
                  <w:p w:rsidR="00127B97" w:rsidRDefault="00127B97">
                    <w:pPr>
                      <w:ind w:firstLine="560"/>
                      <w:rPr>
                        <w:rFonts w:asciiTheme="minorEastAsia" w:hAnsiTheme="minorEastAsia"/>
                        <w:sz w:val="18"/>
                        <w:szCs w:val="18"/>
                      </w:rPr>
                    </w:pPr>
                  </w:p>
                </w:txbxContent>
              </v:textbox>
            </v:shape>
            <v:shape id="Quad Arrow 203" o:spid="_x0000_s1064" type="#_x0000_t202" style="position:absolute;left:4199;top:4466;width:1244;height:3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">
              <v:textbox>
                <w:txbxContent>
                  <w:p w:rsidR="00127B97" w:rsidRDefault="005305B9">
                    <w:pPr>
                      <w:pStyle w:val="a6"/>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伴热、保温</w:t>
                    </w:r>
                  </w:p>
                  <w:p w:rsidR="00127B97" w:rsidRDefault="00127B97">
                    <w:pPr>
                      <w:jc w:val="center"/>
                      <w:rPr>
                        <w:rFonts w:asciiTheme="minorEastAsia" w:hAnsiTheme="minorEastAsia"/>
                        <w:sz w:val="18"/>
                        <w:szCs w:val="18"/>
                      </w:rPr>
                    </w:pPr>
                  </w:p>
                </w:txbxContent>
              </v:textbox>
            </v:shape>
            <v:line id="Line 204" o:spid="_x0000_s1065" style="position:absolute;visibility:visible" from="4821,4844" to="4827,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205" o:spid="_x0000_s1066" style="position:absolute;flip:x;visibility:visible" from="3267,5011" to="4827,5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">
              <v:stroke endarrow="block"/>
            </v:line>
            <w10:wrap type="topAndBottom"/>
          </v:group>
        </w:pict>
      </w:r>
      <w:r w:rsidR="005305B9">
        <w:rPr>
          <w:rFonts w:ascii="Times New Roman" w:hAnsi="Times New Roman" w:cs="Times New Roman"/>
        </w:rPr>
        <w:t>1</w:t>
      </w:r>
      <w:r w:rsidR="005305B9">
        <w:rPr>
          <w:rFonts w:ascii="Times New Roman" w:hAnsi="Times New Roman" w:cs="Times New Roman"/>
        </w:rPr>
        <w:t>．仪表导压管敷设流程图：</w:t>
      </w:r>
    </w:p>
    <w:p w:rsidR="00127B97" w:rsidRDefault="005305B9">
      <w:pPr>
        <w:ind w:firstLineChars="100" w:firstLine="210"/>
        <w:rPr>
          <w:rFonts w:ascii="Times New Roman" w:hAnsi="Times New Roman" w:cs="Times New Roman"/>
        </w:rPr>
      </w:pPr>
      <w:r>
        <w:rPr>
          <w:rFonts w:ascii="Times New Roman" w:hAnsi="Times New Roman" w:cs="Times New Roman"/>
        </w:rPr>
        <w:t>2</w:t>
      </w:r>
      <w:r>
        <w:rPr>
          <w:rFonts w:ascii="Times New Roman" w:hAnsi="Times New Roman" w:cs="Times New Roman"/>
          <w:szCs w:val="21"/>
        </w:rPr>
        <w:t>．</w:t>
      </w:r>
      <w:r>
        <w:rPr>
          <w:rFonts w:ascii="Times New Roman" w:hAnsi="Times New Roman" w:cs="Times New Roman"/>
        </w:rPr>
        <w:t>根据管内介质按照规范要求选取取压口正确位置。</w:t>
      </w:r>
    </w:p>
    <w:p w:rsidR="00127B97" w:rsidRDefault="005305B9">
      <w:pPr>
        <w:rPr>
          <w:rFonts w:ascii="Times New Roman" w:hAnsi="Times New Roman" w:cs="Times New Roman"/>
          <w:szCs w:val="21"/>
        </w:rPr>
      </w:pPr>
      <w:r>
        <w:rPr>
          <w:rFonts w:ascii="Times New Roman" w:hAnsi="Times New Roman" w:cs="Times New Roman"/>
          <w:noProof/>
        </w:rPr>
        <w:drawing>
          <wp:inline distT="0" distB="0" distL="0" distR="0">
            <wp:extent cx="3960495" cy="1180465"/>
            <wp:effectExtent l="0" t="0" r="1905" b="635"/>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8646" t="29393" r="7935" b="27290"/>
                    <a:stretch>
                      <a:fillRect/>
                    </a:stretch>
                  </pic:blipFill>
                  <pic:spPr>
                    <a:xfrm>
                      <a:off x="0" y="0"/>
                      <a:ext cx="3960495" cy="1180605"/>
                    </a:xfrm>
                    <a:prstGeom prst="rect">
                      <a:avLst/>
                    </a:prstGeom>
                    <a:noFill/>
                    <a:ln>
                      <a:noFill/>
                    </a:ln>
                  </pic:spPr>
                </pic:pic>
              </a:graphicData>
            </a:graphic>
          </wp:inline>
        </w:drawing>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lastRenderedPageBreak/>
        <w:t>3</w:t>
      </w:r>
      <w:r>
        <w:rPr>
          <w:rFonts w:ascii="Times New Roman" w:hAnsi="Times New Roman" w:cs="Times New Roman"/>
        </w:rPr>
        <w:t>．仪表导压管的安装应根据不同介质和不同的安装位置而定，要求保持一定的坡度，管路的倾斜方向一般应该是：保证能排除导压管内的气体或冷凝液，要求在管路的最高点加设排气装置；在管路最低点设置排液（污）装置。</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4</w:t>
      </w:r>
      <w:r>
        <w:rPr>
          <w:rFonts w:ascii="Times New Roman" w:hAnsi="Times New Roman" w:cs="Times New Roman"/>
        </w:rPr>
        <w:t>．管路安装时，应根据坡度要求，设置间距均匀的支架，以</w:t>
      </w:r>
      <w:r>
        <w:rPr>
          <w:rFonts w:ascii="Times New Roman" w:hAnsi="Times New Roman" w:cs="Times New Roman"/>
        </w:rPr>
        <w:t>U</w:t>
      </w:r>
      <w:r>
        <w:rPr>
          <w:rFonts w:ascii="Times New Roman" w:hAnsi="Times New Roman" w:cs="Times New Roman"/>
        </w:rPr>
        <w:t>型管卡固定在支架上。</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5</w:t>
      </w:r>
      <w:r>
        <w:rPr>
          <w:rFonts w:ascii="Times New Roman" w:hAnsi="Times New Roman" w:cs="Times New Roman"/>
        </w:rPr>
        <w:t>．导压管的耐压与气密试验，应按所在工艺管道的耐压与气密试验的要求进行。一般耐压试验多采用水压，试验压力为工作压力的</w:t>
      </w:r>
      <w:r>
        <w:rPr>
          <w:rFonts w:ascii="Times New Roman" w:hAnsi="Times New Roman" w:cs="Times New Roman"/>
        </w:rPr>
        <w:t>1.5</w:t>
      </w:r>
      <w:r>
        <w:rPr>
          <w:rFonts w:ascii="Times New Roman" w:hAnsi="Times New Roman" w:cs="Times New Roman"/>
        </w:rPr>
        <w:t>倍。气密试验可使用压缩空气或氮气，试验压力为设计工作压力的</w:t>
      </w:r>
      <w:r>
        <w:rPr>
          <w:rFonts w:ascii="Times New Roman" w:hAnsi="Times New Roman" w:cs="Times New Roman"/>
        </w:rPr>
        <w:t>1.15</w:t>
      </w:r>
      <w:r>
        <w:rPr>
          <w:rFonts w:ascii="Times New Roman" w:hAnsi="Times New Roman" w:cs="Times New Roman"/>
        </w:rPr>
        <w:t>倍。试验合格后，填写好自检记录，然后进行导压管刷漆。</w:t>
      </w:r>
    </w:p>
    <w:p w:rsidR="00127B97" w:rsidRDefault="005305B9">
      <w:pPr>
        <w:spacing w:line="330" w:lineRule="exact"/>
        <w:rPr>
          <w:rFonts w:ascii="Times New Roman" w:hAnsi="Times New Roman" w:cs="Times New Roman"/>
        </w:rPr>
      </w:pPr>
      <w:r>
        <w:rPr>
          <w:rFonts w:ascii="Times New Roman" w:hAnsi="Times New Roman" w:cs="Times New Roman"/>
          <w:b/>
        </w:rPr>
        <w:t>6.5.5</w:t>
      </w:r>
      <w:r>
        <w:rPr>
          <w:rFonts w:ascii="Times New Roman" w:hAnsi="Times New Roman" w:cs="Times New Roman"/>
        </w:rPr>
        <w:t>炉体热电偶安装及成品保护</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1</w:t>
      </w:r>
      <w:r>
        <w:rPr>
          <w:rFonts w:ascii="Times New Roman" w:hAnsi="Times New Roman" w:cs="Times New Roman"/>
        </w:rPr>
        <w:t>．安装前准备</w:t>
      </w:r>
    </w:p>
    <w:p w:rsidR="00127B97" w:rsidRDefault="005305B9">
      <w:pPr>
        <w:spacing w:line="330" w:lineRule="exact"/>
        <w:rPr>
          <w:rFonts w:ascii="Times New Roman" w:hAnsi="Times New Roman" w:cs="Times New Roman"/>
        </w:rPr>
      </w:pPr>
      <w:r>
        <w:rPr>
          <w:rFonts w:ascii="Times New Roman" w:hAnsi="Times New Roman" w:cs="Times New Roman"/>
        </w:rPr>
        <w:t>在热电偶（阻）安装前收集所有与电偶安装相关的图纸资料，并掌握设计意图。根据图纸做以下工作：</w:t>
      </w:r>
    </w:p>
    <w:p w:rsidR="00127B97" w:rsidRDefault="005305B9">
      <w:pPr>
        <w:spacing w:line="330" w:lineRule="exact"/>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）设备表编制：为设备到货清点登记和掌控电偶到货状况做准备。</w:t>
      </w:r>
    </w:p>
    <w:p w:rsidR="00127B97" w:rsidRDefault="005305B9">
      <w:pPr>
        <w:spacing w:line="330" w:lineRule="exact"/>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）编制电偶插入深度表：为电偶的分层堆放和安装时测量插入深度做准备。</w:t>
      </w:r>
    </w:p>
    <w:p w:rsidR="00127B97" w:rsidRDefault="005305B9">
      <w:pPr>
        <w:spacing w:line="330" w:lineRule="exact"/>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编制热电偶法兰分配表：由于热电偶安装分单支法兰、双支法兰、三支法兰安装，为避免出错，按电偶位号、标高编制法兰分配表。根据法兰分配表确定安装电偶之配对法兰。在电偶的分层堆放时将配对法兰配好放在一起，为施工作好准备。法兰分配表宜可与电偶插入深度表合并编制。</w:t>
      </w:r>
    </w:p>
    <w:p w:rsidR="00127B97" w:rsidRDefault="005305B9">
      <w:pPr>
        <w:spacing w:line="330" w:lineRule="exact"/>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）热电偶布置示意图编绘：此图作为现场电偶安装的参考依据，并为隐蔽记录的填报作好铺垫。</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2</w:t>
      </w:r>
      <w:r>
        <w:rPr>
          <w:rFonts w:ascii="Times New Roman" w:hAnsi="Times New Roman" w:cs="Times New Roman"/>
        </w:rPr>
        <w:t>．热电偶基本安装步骤</w:t>
      </w:r>
    </w:p>
    <w:p w:rsidR="00127B97" w:rsidRDefault="005305B9">
      <w:pPr>
        <w:spacing w:line="330" w:lineRule="exact"/>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）参加设备检验，对设备及其附件（电偶、标志牌、法兰、紧固件、垫片、螺栓等）应有详尽的掌握；每只电偶挂设明显标志，按照</w:t>
      </w:r>
      <w:r>
        <w:rPr>
          <w:rFonts w:ascii="Times New Roman" w:hAnsi="Times New Roman" w:cs="Times New Roman"/>
        </w:rPr>
        <w:lastRenderedPageBreak/>
        <w:t>设备表提供的清单核对，对照装箱单、合格证、设备表仔细核对其型号规格应无误。清点核对外观、数量、规格（长度）、附件等应齐全合格。</w:t>
      </w:r>
    </w:p>
    <w:p w:rsidR="00127B97" w:rsidRDefault="005305B9">
      <w:pPr>
        <w:spacing w:line="330" w:lineRule="exact"/>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）电偶安装前根据热电偶布置图中要求对各标高层电偶按层分类堆放。</w:t>
      </w:r>
    </w:p>
    <w:p w:rsidR="00127B97" w:rsidRDefault="005305B9">
      <w:pPr>
        <w:spacing w:line="330" w:lineRule="exact"/>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）电偶安装前，派专人负责配合炉子砌筑专业人员进行电偶安装孔的开孔检查；严格按正确区分开孔标高，注意热电偶分布位置方位（</w:t>
      </w:r>
      <w:r>
        <w:rPr>
          <w:rFonts w:ascii="Times New Roman" w:hAnsi="Times New Roman" w:cs="Times New Roman"/>
        </w:rPr>
        <w:t>00</w:t>
      </w:r>
      <w:r>
        <w:rPr>
          <w:rFonts w:ascii="Times New Roman" w:hAnsi="Times New Roman" w:cs="Times New Roman"/>
        </w:rPr>
        <w:t>、</w:t>
      </w:r>
      <w:r>
        <w:rPr>
          <w:rFonts w:ascii="Times New Roman" w:hAnsi="Times New Roman" w:cs="Times New Roman"/>
        </w:rPr>
        <w:t>900</w:t>
      </w:r>
      <w:r>
        <w:rPr>
          <w:rFonts w:ascii="Times New Roman" w:hAnsi="Times New Roman" w:cs="Times New Roman"/>
        </w:rPr>
        <w:t>、</w:t>
      </w:r>
      <w:r>
        <w:rPr>
          <w:rFonts w:ascii="Times New Roman" w:hAnsi="Times New Roman" w:cs="Times New Roman"/>
        </w:rPr>
        <w:t>1800</w:t>
      </w:r>
      <w:r>
        <w:rPr>
          <w:rFonts w:ascii="Times New Roman" w:hAnsi="Times New Roman" w:cs="Times New Roman"/>
        </w:rPr>
        <w:t>、</w:t>
      </w:r>
      <w:r>
        <w:rPr>
          <w:rFonts w:ascii="Times New Roman" w:hAnsi="Times New Roman" w:cs="Times New Roman"/>
        </w:rPr>
        <w:t>2700</w:t>
      </w:r>
      <w:r>
        <w:rPr>
          <w:rFonts w:ascii="Times New Roman" w:hAnsi="Times New Roman" w:cs="Times New Roman"/>
        </w:rPr>
        <w:t>）。</w:t>
      </w:r>
    </w:p>
    <w:p w:rsidR="00127B97" w:rsidRDefault="005305B9">
      <w:pPr>
        <w:spacing w:line="330" w:lineRule="exact"/>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）安装前，采用</w:t>
      </w:r>
      <w:r>
        <w:rPr>
          <w:rFonts w:ascii="Times New Roman" w:hAnsi="Times New Roman" w:cs="Times New Roman"/>
        </w:rPr>
        <w:t>500V</w:t>
      </w:r>
      <w:r>
        <w:rPr>
          <w:rFonts w:ascii="Times New Roman" w:hAnsi="Times New Roman" w:cs="Times New Roman"/>
        </w:rPr>
        <w:t>摇表，逐一检测每只热电偶的导通，绝缘值和阻值，并一一登记造册。</w:t>
      </w:r>
    </w:p>
    <w:p w:rsidR="00127B97" w:rsidRDefault="005305B9">
      <w:pPr>
        <w:spacing w:line="330" w:lineRule="exact"/>
        <w:rPr>
          <w:rFonts w:ascii="Times New Roman" w:hAnsi="Times New Roman" w:cs="Times New Roman"/>
        </w:rPr>
      </w:pPr>
      <w:r>
        <w:rPr>
          <w:rFonts w:ascii="Times New Roman" w:hAnsi="Times New Roman" w:cs="Times New Roman"/>
        </w:rPr>
        <w:t>（</w:t>
      </w:r>
      <w:r>
        <w:rPr>
          <w:rFonts w:ascii="Times New Roman" w:hAnsi="Times New Roman" w:cs="Times New Roman"/>
        </w:rPr>
        <w:t>5</w:t>
      </w:r>
      <w:r>
        <w:rPr>
          <w:rFonts w:ascii="Times New Roman" w:hAnsi="Times New Roman" w:cs="Times New Roman"/>
        </w:rPr>
        <w:t>）安装中再次核对安装电偶的位号（型号规格），按热电偶布置示意图检查安装图位号无误后进行安装。注意保护设备安全，避免电偶损伤。严格根据预制件表选择电偶安装件，避免电偶安装件之安装法兰选型出错。</w:t>
      </w:r>
    </w:p>
    <w:p w:rsidR="00127B97" w:rsidRDefault="005305B9">
      <w:pPr>
        <w:spacing w:line="330" w:lineRule="exact"/>
        <w:rPr>
          <w:rFonts w:ascii="Times New Roman" w:hAnsi="Times New Roman" w:cs="Times New Roman"/>
        </w:rPr>
      </w:pPr>
      <w:r>
        <w:rPr>
          <w:rFonts w:ascii="Times New Roman" w:hAnsi="Times New Roman" w:cs="Times New Roman"/>
        </w:rPr>
        <w:t>（</w:t>
      </w:r>
      <w:r>
        <w:rPr>
          <w:rFonts w:ascii="Times New Roman" w:hAnsi="Times New Roman" w:cs="Times New Roman"/>
        </w:rPr>
        <w:t>6</w:t>
      </w:r>
      <w:r>
        <w:rPr>
          <w:rFonts w:ascii="Times New Roman" w:hAnsi="Times New Roman" w:cs="Times New Roman"/>
        </w:rPr>
        <w:t>）参见电偶布置图或热电偶插入深度表进行电偶长度检验安装。</w:t>
      </w:r>
    </w:p>
    <w:p w:rsidR="00127B97" w:rsidRDefault="005305B9">
      <w:pPr>
        <w:spacing w:line="330" w:lineRule="exact"/>
        <w:rPr>
          <w:rFonts w:ascii="Times New Roman" w:hAnsi="Times New Roman" w:cs="Times New Roman"/>
        </w:rPr>
      </w:pPr>
      <w:r>
        <w:rPr>
          <w:rFonts w:ascii="Times New Roman" w:hAnsi="Times New Roman" w:cs="Times New Roman"/>
        </w:rPr>
        <w:t>（</w:t>
      </w:r>
      <w:r>
        <w:rPr>
          <w:rFonts w:ascii="Times New Roman" w:hAnsi="Times New Roman" w:cs="Times New Roman"/>
        </w:rPr>
        <w:t>7</w:t>
      </w:r>
      <w:r>
        <w:rPr>
          <w:rFonts w:ascii="Times New Roman" w:hAnsi="Times New Roman" w:cs="Times New Roman"/>
        </w:rPr>
        <w:t>）安装完成后再采用</w:t>
      </w:r>
      <w:r>
        <w:rPr>
          <w:rFonts w:ascii="Times New Roman" w:hAnsi="Times New Roman" w:cs="Times New Roman"/>
        </w:rPr>
        <w:t>500V</w:t>
      </w:r>
      <w:r>
        <w:rPr>
          <w:rFonts w:ascii="Times New Roman" w:hAnsi="Times New Roman" w:cs="Times New Roman"/>
        </w:rPr>
        <w:t>摇表检测一遍并一一登记造册。</w:t>
      </w:r>
    </w:p>
    <w:p w:rsidR="00127B97" w:rsidRDefault="005305B9">
      <w:pPr>
        <w:spacing w:line="330" w:lineRule="exact"/>
        <w:rPr>
          <w:rFonts w:ascii="Times New Roman" w:hAnsi="Times New Roman" w:cs="Times New Roman"/>
        </w:rPr>
      </w:pPr>
      <w:r>
        <w:rPr>
          <w:rFonts w:ascii="Times New Roman" w:hAnsi="Times New Roman" w:cs="Times New Roman"/>
        </w:rPr>
        <w:t>（</w:t>
      </w:r>
      <w:r>
        <w:rPr>
          <w:rFonts w:ascii="Times New Roman" w:hAnsi="Times New Roman" w:cs="Times New Roman"/>
        </w:rPr>
        <w:t>8</w:t>
      </w:r>
      <w:r>
        <w:rPr>
          <w:rFonts w:ascii="Times New Roman" w:hAnsi="Times New Roman" w:cs="Times New Roman"/>
        </w:rPr>
        <w:t>）及时填报隐蔽记录并报监理确认。</w:t>
      </w:r>
    </w:p>
    <w:p w:rsidR="00127B97" w:rsidRDefault="005305B9">
      <w:pPr>
        <w:spacing w:line="330" w:lineRule="exact"/>
        <w:rPr>
          <w:rFonts w:ascii="Times New Roman" w:hAnsi="Times New Roman" w:cs="Times New Roman"/>
        </w:rPr>
      </w:pPr>
      <w:r>
        <w:rPr>
          <w:rFonts w:ascii="Times New Roman" w:hAnsi="Times New Roman" w:cs="Times New Roman"/>
        </w:rPr>
        <w:t>（</w:t>
      </w:r>
      <w:r>
        <w:rPr>
          <w:rFonts w:ascii="Times New Roman" w:hAnsi="Times New Roman" w:cs="Times New Roman"/>
        </w:rPr>
        <w:t>9</w:t>
      </w:r>
      <w:r>
        <w:rPr>
          <w:rFonts w:ascii="Times New Roman" w:hAnsi="Times New Roman" w:cs="Times New Roman"/>
        </w:rPr>
        <w:t>）对炉底、炉缸、炉腹中埋设在碳砖层内的热电偶的安装根据仪表设计图及工艺图结合以往电偶的安装方法和经验，按照电偶埋设流程图进行施工作业。</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3</w:t>
      </w:r>
      <w:r>
        <w:rPr>
          <w:rFonts w:ascii="Times New Roman" w:hAnsi="Times New Roman" w:cs="Times New Roman"/>
        </w:rPr>
        <w:t>．炉体热电偶埋设流程：</w:t>
      </w:r>
    </w:p>
    <w:p w:rsidR="00127B97" w:rsidRDefault="00850F11">
      <w:pPr>
        <w:rPr>
          <w:rFonts w:ascii="Times New Roman" w:hAnsi="Times New Roman" w:cs="Times New Roman"/>
          <w:szCs w:val="21"/>
        </w:rPr>
      </w:pPr>
      <w:r w:rsidRPr="00850F11">
        <w:rPr>
          <w:rFonts w:ascii="Times New Roman" w:hAnsi="Times New Roman" w:cs="Times New Roman"/>
          <w:noProof/>
        </w:rPr>
      </w:r>
      <w:r w:rsidRPr="00850F11">
        <w:rPr>
          <w:rFonts w:ascii="Times New Roman" w:hAnsi="Times New Roman" w:cs="Times New Roman"/>
          <w:noProof/>
        </w:rPr>
        <w:pict>
          <v:group id="Group 4" o:spid="_x0000_s1067" style="width:277.65pt;height:221.95pt;mso-position-horizontal-relative:char;mso-position-vertical-relative:line" coordorigin="16928,9080" coordsize="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">
            <v:shape id="Text Box 5" o:spid="_x0000_s1068" type="#_x0000_t202" style="position:absolute;left:16949;top:9080;width:22;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">
              <v:textbox>
                <w:txbxContent>
                  <w:p w:rsidR="00127B97" w:rsidRDefault="005305B9">
                    <w:pPr>
                      <w:pStyle w:val="ac"/>
                      <w:adjustRightInd w:val="0"/>
                      <w:snapToGrid w:val="0"/>
                      <w:spacing w:before="0" w:beforeAutospacing="0" w:after="0" w:afterAutospacing="0" w:line="240" w:lineRule="auto"/>
                      <w:jc w:val="center"/>
                      <w:textAlignment w:val="baseline"/>
                      <w:rPr>
                        <w:sz w:val="18"/>
                        <w:szCs w:val="18"/>
                      </w:rPr>
                    </w:pPr>
                    <w:r>
                      <w:rPr>
                        <w:rFonts w:ascii="Times New Roman" w:cstheme="minorBidi" w:hint="eastAsia"/>
                        <w:color w:val="000000"/>
                        <w:kern w:val="24"/>
                        <w:sz w:val="18"/>
                        <w:szCs w:val="18"/>
                      </w:rPr>
                      <w:t>热电偶开箱清点</w:t>
                    </w:r>
                  </w:p>
                </w:txbxContent>
              </v:textbox>
            </v:shape>
            <v:shape id="Text Box 6" o:spid="_x0000_s1069" type="#_x0000_t202" style="position:absolute;left:16974;top:9083;width:24;height: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">
              <v:textbox>
                <w:txbxContent>
                  <w:p w:rsidR="00127B97" w:rsidRDefault="005305B9">
                    <w:pPr>
                      <w:pStyle w:val="ac"/>
                      <w:adjustRightInd w:val="0"/>
                      <w:snapToGrid w:val="0"/>
                      <w:spacing w:before="0" w:beforeAutospacing="0" w:after="0" w:afterAutospacing="0" w:line="240" w:lineRule="auto"/>
                      <w:jc w:val="both"/>
                      <w:textAlignment w:val="baseline"/>
                      <w:rPr>
                        <w:sz w:val="18"/>
                        <w:szCs w:val="18"/>
                      </w:rPr>
                    </w:pPr>
                    <w:r>
                      <w:rPr>
                        <w:rFonts w:ascii="Times New Roman" w:cstheme="minorBidi" w:hint="eastAsia"/>
                        <w:color w:val="000000"/>
                        <w:kern w:val="24"/>
                        <w:sz w:val="18"/>
                        <w:szCs w:val="18"/>
                      </w:rPr>
                      <w:t>热电偶测试（登记）</w:t>
                    </w:r>
                  </w:p>
                </w:txbxContent>
              </v:textbox>
            </v:shape>
            <v:shape id="Text Box 7" o:spid="_x0000_s1070" type="#_x0000_t202" style="position:absolute;left:16947;top:9111;width:24;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">
              <v:textbox>
                <w:txbxContent>
                  <w:p w:rsidR="00127B97" w:rsidRDefault="005305B9">
                    <w:pPr>
                      <w:pStyle w:val="ac"/>
                      <w:adjustRightInd w:val="0"/>
                      <w:snapToGrid w:val="0"/>
                      <w:spacing w:before="0" w:beforeAutospacing="0" w:after="0" w:afterAutospacing="0" w:line="240" w:lineRule="auto"/>
                      <w:jc w:val="center"/>
                      <w:textAlignment w:val="baseline"/>
                      <w:rPr>
                        <w:sz w:val="18"/>
                        <w:szCs w:val="18"/>
                      </w:rPr>
                    </w:pPr>
                    <w:r>
                      <w:rPr>
                        <w:rFonts w:ascii="Times New Roman" w:cstheme="minorBidi" w:hint="eastAsia"/>
                        <w:color w:val="000000"/>
                        <w:kern w:val="24"/>
                        <w:sz w:val="18"/>
                        <w:szCs w:val="18"/>
                      </w:rPr>
                      <w:t>配合炉窑砌筑</w:t>
                    </w:r>
                  </w:p>
                </w:txbxContent>
              </v:textbox>
            </v:shape>
            <v:shape id="Text Box 8" o:spid="_x0000_s1071" type="#_x0000_t202" style="position:absolute;left:16947;top:9127;width:26;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">
              <v:textbox>
                <w:txbxContent>
                  <w:p w:rsidR="00127B97" w:rsidRDefault="005305B9">
                    <w:pPr>
                      <w:pStyle w:val="ac"/>
                      <w:adjustRightInd w:val="0"/>
                      <w:snapToGrid w:val="0"/>
                      <w:spacing w:before="0" w:beforeAutospacing="0" w:after="0" w:afterAutospacing="0" w:line="240" w:lineRule="auto"/>
                      <w:jc w:val="center"/>
                      <w:textAlignment w:val="baseline"/>
                      <w:rPr>
                        <w:sz w:val="18"/>
                        <w:szCs w:val="18"/>
                      </w:rPr>
                    </w:pPr>
                    <w:r>
                      <w:rPr>
                        <w:rFonts w:ascii="Times New Roman" w:cstheme="minorBidi" w:hint="eastAsia"/>
                        <w:color w:val="000000"/>
                        <w:kern w:val="24"/>
                        <w:sz w:val="18"/>
                        <w:szCs w:val="18"/>
                      </w:rPr>
                      <w:t>热电偶测试（记录）</w:t>
                    </w:r>
                  </w:p>
                </w:txbxContent>
              </v:textbox>
            </v:shape>
            <v:shape id="Text Box 9" o:spid="_x0000_s1072" type="#_x0000_t202" style="position:absolute;left:16947;top:9119;width:26;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">
              <v:textbox>
                <w:txbxContent>
                  <w:p w:rsidR="00127B97" w:rsidRDefault="005305B9">
                    <w:pPr>
                      <w:pStyle w:val="ac"/>
                      <w:adjustRightInd w:val="0"/>
                      <w:snapToGrid w:val="0"/>
                      <w:spacing w:before="0" w:beforeAutospacing="0" w:after="0" w:afterAutospacing="0" w:line="240" w:lineRule="auto"/>
                      <w:jc w:val="center"/>
                      <w:textAlignment w:val="baseline"/>
                      <w:rPr>
                        <w:sz w:val="18"/>
                        <w:szCs w:val="18"/>
                      </w:rPr>
                    </w:pPr>
                    <w:r>
                      <w:rPr>
                        <w:rFonts w:ascii="Times New Roman" w:cstheme="minorBidi" w:hint="eastAsia"/>
                        <w:color w:val="000000"/>
                        <w:kern w:val="24"/>
                        <w:sz w:val="18"/>
                        <w:szCs w:val="18"/>
                      </w:rPr>
                      <w:t>电偶安装后成品保护</w:t>
                    </w:r>
                  </w:p>
                </w:txbxContent>
              </v:textbox>
            </v:shape>
            <v:shape id="Text Box 10" o:spid="_x0000_s1073" type="#_x0000_t202" style="position:absolute;left:16947;top:9089;width:24;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">
              <v:textbox>
                <w:txbxContent>
                  <w:p w:rsidR="00127B97" w:rsidRDefault="005305B9">
                    <w:pPr>
                      <w:pStyle w:val="ac"/>
                      <w:adjustRightInd w:val="0"/>
                      <w:snapToGrid w:val="0"/>
                      <w:spacing w:before="0" w:beforeAutospacing="0" w:after="0" w:afterAutospacing="0" w:line="240" w:lineRule="auto"/>
                      <w:jc w:val="center"/>
                      <w:textAlignment w:val="baseline"/>
                      <w:rPr>
                        <w:sz w:val="18"/>
                        <w:szCs w:val="18"/>
                      </w:rPr>
                    </w:pPr>
                    <w:r>
                      <w:rPr>
                        <w:rFonts w:ascii="Times New Roman" w:cstheme="minorBidi" w:hint="eastAsia"/>
                        <w:color w:val="000000"/>
                        <w:kern w:val="24"/>
                        <w:sz w:val="18"/>
                        <w:szCs w:val="18"/>
                      </w:rPr>
                      <w:t>埋设点定位（放线）</w:t>
                    </w:r>
                  </w:p>
                </w:txbxContent>
              </v:textbox>
            </v:shape>
            <v:shape id="Text Box 11" o:spid="_x0000_s1074" type="#_x0000_t202" style="position:absolute;left:16947;top:9097;width:24;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">
              <v:textbox>
                <w:txbxContent>
                  <w:p w:rsidR="00127B97" w:rsidRDefault="005305B9">
                    <w:pPr>
                      <w:pStyle w:val="ac"/>
                      <w:adjustRightInd w:val="0"/>
                      <w:snapToGrid w:val="0"/>
                      <w:spacing w:before="0" w:beforeAutospacing="0" w:after="0" w:afterAutospacing="0" w:line="240" w:lineRule="auto"/>
                      <w:jc w:val="both"/>
                      <w:textAlignment w:val="baseline"/>
                      <w:rPr>
                        <w:sz w:val="18"/>
                        <w:szCs w:val="18"/>
                      </w:rPr>
                    </w:pPr>
                    <w:r>
                      <w:rPr>
                        <w:rFonts w:ascii="Times New Roman" w:cstheme="minorBidi" w:hint="eastAsia"/>
                        <w:color w:val="000000"/>
                        <w:kern w:val="24"/>
                        <w:sz w:val="18"/>
                        <w:szCs w:val="18"/>
                      </w:rPr>
                      <w:t>配合炉窑公司进行电偶安装碳砖开槽</w:t>
                    </w:r>
                  </w:p>
                </w:txbxContent>
              </v:textbox>
            </v:shape>
            <v:shape id="Text Box 12" o:spid="_x0000_s1075" type="#_x0000_t202" style="position:absolute;left:16947;top:9105;width:24;height: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">
              <v:textbox>
                <w:txbxContent>
                  <w:p w:rsidR="00127B97" w:rsidRDefault="005305B9">
                    <w:pPr>
                      <w:pStyle w:val="ac"/>
                      <w:adjustRightInd w:val="0"/>
                      <w:snapToGrid w:val="0"/>
                      <w:spacing w:before="0" w:beforeAutospacing="0" w:after="0" w:afterAutospacing="0" w:line="240" w:lineRule="auto"/>
                      <w:jc w:val="center"/>
                      <w:textAlignment w:val="baseline"/>
                      <w:rPr>
                        <w:sz w:val="18"/>
                        <w:szCs w:val="18"/>
                      </w:rPr>
                    </w:pPr>
                    <w:r>
                      <w:rPr>
                        <w:rFonts w:ascii="Times New Roman" w:cstheme="minorBidi" w:hint="eastAsia"/>
                        <w:color w:val="000000"/>
                        <w:kern w:val="24"/>
                        <w:sz w:val="18"/>
                        <w:szCs w:val="18"/>
                      </w:rPr>
                      <w:t>铠装电偶敷设固定</w:t>
                    </w:r>
                  </w:p>
                </w:txbxContent>
              </v:textbox>
            </v:shape>
            <v:line id="Line 13" o:spid="_x0000_s1076" style="position:absolute;visibility:visible" from="16959,9085" to="16959,9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xbxxQAAANwAAAAPAAAAZHJzL2Rvd25yZXYueG1sRI9BSwMx&#10;EIXvQv9DmII3m62C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C62xbxxQAAANwAAAAP&#10;AAAAAAAAAAAAAAAAAAcCAABkcnMvZG93bnJldi54bWxQSwUGAAAAAAMAAwC3AAAA+QIAAAAA&#10;">
              <v:stroke endarrow="block"/>
            </v:line>
            <v:line id="Line 14" o:spid="_x0000_s1077" style="position:absolute;visibility:visible" from="16947,9086" to="16974,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">
              <v:stroke startarrow="block" endarrow="block"/>
            </v:line>
            <v:line id="Line 15" o:spid="_x0000_s1078" style="position:absolute;visibility:visible" from="16936,9088" to="16936,9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kexwAAANwAAAAPAAAAZHJzL2Rvd25yZXYueG1sRI9BS8NA&#10;EIXvQv/DMgVvdlOV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ACTuR7HAAAA3AAA&#10;AA8AAAAAAAAAAAAAAAAABwIAAGRycy9kb3ducmV2LnhtbFBLBQYAAAAAAwADALcAAAD7AgAAAAA=&#10;"/>
            <v:line id="Line 16" o:spid="_x0000_s1079" style="position:absolute;visibility:visible" from="16936,9092" to="16947,9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wRwgAAANwAAAAPAAAAZHJzL2Rvd25yZXYueG1sRE/fa8Iw&#10;EH4f+D+EE/Y204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Bz58wRwgAAANwAAAAPAAAA&#10;AAAAAAAAAAAAAAcCAABkcnMvZG93bnJldi54bWxQSwUGAAAAAAMAAwC3AAAA9gIAAAAA&#10;">
              <v:stroke endarrow="block"/>
            </v:line>
            <v:line id="Line 17" o:spid="_x0000_s1080" style="position:absolute;visibility:visible" from="16985,9087" to="16985,9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YLyxAAAANwAAAAPAAAAZHJzL2Rvd25yZXYueG1sRE9Na8JA&#10;EL0X/A/LCL3VTa2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J8NgvLEAAAA3AAAAA8A&#10;AAAAAAAAAAAAAAAABwIAAGRycy9kb3ducmV2LnhtbFBLBQYAAAAAAwADALcAAAD4AgAAAAA=&#10;"/>
            <v:line id="Line 18" o:spid="_x0000_s1081" style="position:absolute;flip:x y;visibility:visible" from="16971,9092" to="16985,9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">
              <v:stroke endarrow="block"/>
            </v:line>
            <v:line id="Line 19" o:spid="_x0000_s1082" style="position:absolute;visibility:visible" from="16959,9094" to="16959,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G+JwwAAANwAAAAPAAAAZHJzL2Rvd25yZXYueG1sRE9LawIx&#10;EL4X/A9hBG81axE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Y5BvicMAAADcAAAADwAA&#10;AAAAAAAAAAAAAAAHAgAAZHJzL2Rvd25yZXYueG1sUEsFBgAAAAADAAMAtwAAAPcCAAAAAA==&#10;">
              <v:stroke endarrow="block"/>
            </v:line>
            <v:line id="Line 20" o:spid="_x0000_s1083" style="position:absolute;visibility:visible" from="16959,9102" to="16959,9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oSwwAAANwAAAAPAAAAZHJzL2Rvd25yZXYueG1sRE9NawIx&#10;EL0L/Q9hCr1pVql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DNzKEsMAAADcAAAADwAA&#10;AAAAAAAAAAAAAAAHAgAAZHJzL2Rvd25yZXYueG1sUEsFBgAAAAADAAMAtwAAAPcCAAAAAA==&#10;">
              <v:stroke endarrow="block"/>
            </v:line>
            <v:line id="Line 21" o:spid="_x0000_s1084" style="position:absolute;visibility:visible" from="16959,9116" to="16959,9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">
              <v:stroke endarrow="block"/>
            </v:line>
            <v:line id="Line 22" o:spid="_x0000_s1085" style="position:absolute;visibility:visible" from="16959,9109" to="16959,9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">
              <v:stroke endarrow="block"/>
            </v:line>
            <v:shape id="Text Box 23" o:spid="_x0000_s1086" type="#_x0000_t202" style="position:absolute;left:16928;top:9083;width:19;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">
              <v:textbox>
                <w:txbxContent>
                  <w:p w:rsidR="00127B97" w:rsidRDefault="005305B9">
                    <w:pPr>
                      <w:pStyle w:val="ac"/>
                      <w:adjustRightInd w:val="0"/>
                      <w:snapToGrid w:val="0"/>
                      <w:spacing w:before="0" w:beforeAutospacing="0" w:after="0" w:afterAutospacing="0" w:line="240" w:lineRule="auto"/>
                      <w:jc w:val="both"/>
                      <w:textAlignment w:val="baseline"/>
                      <w:rPr>
                        <w:sz w:val="18"/>
                        <w:szCs w:val="18"/>
                      </w:rPr>
                    </w:pPr>
                    <w:r>
                      <w:rPr>
                        <w:rFonts w:ascii="Times New Roman" w:cstheme="minorBidi" w:hint="eastAsia"/>
                        <w:color w:val="000000"/>
                        <w:kern w:val="24"/>
                        <w:sz w:val="18"/>
                        <w:szCs w:val="18"/>
                      </w:rPr>
                      <w:t>型号、规格核对</w:t>
                    </w:r>
                  </w:p>
                </w:txbxContent>
              </v:textbox>
            </v:shape>
            <v:line id="Line 24" o:spid="_x0000_s1087" style="position:absolute;visibility:visible" from="16959,9124" to="16959,9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">
              <v:stroke endarrow="block"/>
            </v:line>
            <w10:wrap type="none"/>
            <w10:anchorlock/>
          </v:group>
        </w:pict>
      </w:r>
    </w:p>
    <w:p w:rsidR="00127B97" w:rsidRDefault="005305B9">
      <w:pPr>
        <w:rPr>
          <w:rFonts w:ascii="Times New Roman" w:hAnsi="Times New Roman" w:cs="Times New Roman"/>
        </w:rPr>
      </w:pPr>
      <w:r>
        <w:rPr>
          <w:rFonts w:ascii="Times New Roman" w:hAnsi="Times New Roman" w:cs="Times New Roman"/>
        </w:rPr>
        <w:t>4</w:t>
      </w:r>
      <w:r>
        <w:rPr>
          <w:rFonts w:ascii="Times New Roman" w:hAnsi="Times New Roman" w:cs="Times New Roman"/>
        </w:rPr>
        <w:t>．热电偶的保护</w:t>
      </w:r>
    </w:p>
    <w:p w:rsidR="00127B97" w:rsidRDefault="005305B9">
      <w:pPr>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）安装完毕后外露在炉体壁外的电偶部分极易因结构的吊装、焊接而被损坏。为了保护高炉本体系统的热电偶在高炉施工中不受损坏。因此，必须对配合砌筑专业埋设的这部分电偶进行相应的保护。</w:t>
      </w:r>
    </w:p>
    <w:p w:rsidR="00127B97" w:rsidRDefault="005305B9">
      <w:pPr>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具体方案：对外露于炉体外部的电偶偶缆和补偿导线采取必要的保护措施，根据炉外剩余的铠装电偶成卷绑扎，用石棉绳缠绕后，再采用加工的保护箱反扣用角钢保护固定好，从而达到最大程度防止其他专业吊装、焊接作业时可能对电偶造成的损坏。方案简图见下图所示</w:t>
      </w:r>
      <w:r>
        <w:rPr>
          <w:rFonts w:ascii="Times New Roman" w:hAnsi="Times New Roman" w:cs="Times New Roman"/>
        </w:rPr>
        <w:t xml:space="preserve">: </w:t>
      </w:r>
    </w:p>
    <w:p w:rsidR="00127B97" w:rsidRDefault="005305B9">
      <w:pPr>
        <w:rPr>
          <w:rFonts w:ascii="Times New Roman" w:hAnsi="Times New Roman" w:cs="Times New Roman"/>
        </w:rPr>
      </w:pPr>
      <w:r>
        <w:rPr>
          <w:rFonts w:ascii="Times New Roman" w:hAnsi="Times New Roman" w:cs="Times New Roman"/>
          <w:noProof/>
        </w:rPr>
        <w:lastRenderedPageBreak/>
        <w:drawing>
          <wp:inline distT="0" distB="0" distL="0" distR="0">
            <wp:extent cx="3960495" cy="2159000"/>
            <wp:effectExtent l="0" t="0" r="1905" b="0"/>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3960495" cy="2159361"/>
                    </a:xfrm>
                    <a:prstGeom prst="rect">
                      <a:avLst/>
                    </a:prstGeom>
                    <a:noFill/>
                    <a:ln>
                      <a:noFill/>
                    </a:ln>
                  </pic:spPr>
                </pic:pic>
              </a:graphicData>
            </a:graphic>
          </wp:inline>
        </w:drawing>
      </w:r>
    </w:p>
    <w:p w:rsidR="00127B97" w:rsidRDefault="005305B9">
      <w:pPr>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由于炉体温度检测仪表大量安装在碳砖层内，故热电偶安装需配合、结合炉窑砌筑专业的计划安排进行。在炉窑对炉体碳砖的砌筑过程中仪表专业需与炉窑砌筑专业进行紧密配合：测量、划线、开槽。各层电偶安装完毕后槽内灌注料的灌注配合及上一层碳砖的砌筑中电偶的固定保护</w:t>
      </w:r>
      <w:r>
        <w:rPr>
          <w:rFonts w:ascii="Times New Roman" w:hAnsi="Times New Roman" w:cs="Times New Roman"/>
        </w:rPr>
        <w:t>-</w:t>
      </w:r>
      <w:r>
        <w:rPr>
          <w:rFonts w:ascii="Times New Roman" w:hAnsi="Times New Roman" w:cs="Times New Roman"/>
        </w:rPr>
        <w:t>避免其移位或松动后导致的电偶损伤。由于炉体碳砖与电偶材质膨胀系数不一，热胀冷缩中可能造成电偶的变形拉坏，安装中注意考虑今后生产中的热胀冷缩可能导致的电偶损坏事故，可采取在炉内碳砖与炉壳预留间距处将电偶隈成</w:t>
      </w:r>
      <w:r>
        <w:rPr>
          <w:rFonts w:ascii="Times New Roman" w:hAnsi="Times New Roman" w:cs="Times New Roman"/>
        </w:rPr>
        <w:t>Ω</w:t>
      </w:r>
      <w:r>
        <w:rPr>
          <w:rFonts w:ascii="Times New Roman" w:hAnsi="Times New Roman" w:cs="Times New Roman"/>
        </w:rPr>
        <w:t>弯的方法来解决。见下图：</w:t>
      </w:r>
    </w:p>
    <w:p w:rsidR="00127B97" w:rsidRDefault="005305B9">
      <w:pPr>
        <w:jc w:val="center"/>
        <w:rPr>
          <w:rFonts w:ascii="Times New Roman" w:hAnsi="Times New Roman"/>
          <w:szCs w:val="21"/>
        </w:rPr>
      </w:pPr>
      <w:r>
        <w:rPr>
          <w:noProof/>
        </w:rPr>
        <w:drawing>
          <wp:inline distT="0" distB="0" distL="0" distR="0">
            <wp:extent cx="3107055" cy="1778000"/>
            <wp:effectExtent l="0" t="0" r="0" b="0"/>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8"/>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3108098" cy="1778354"/>
                    </a:xfrm>
                    <a:prstGeom prst="rect">
                      <a:avLst/>
                    </a:prstGeom>
                    <a:noFill/>
                    <a:ln>
                      <a:noFill/>
                    </a:ln>
                  </pic:spPr>
                </pic:pic>
              </a:graphicData>
            </a:graphic>
          </wp:inline>
        </w:drawing>
      </w:r>
    </w:p>
    <w:p w:rsidR="00127B97" w:rsidRDefault="00127B97"/>
    <w:p w:rsidR="00127B97" w:rsidRDefault="005305B9">
      <w:pPr>
        <w:keepNext/>
        <w:keepLines/>
        <w:spacing w:before="100" w:line="440" w:lineRule="exact"/>
        <w:jc w:val="center"/>
        <w:outlineLvl w:val="1"/>
        <w:rPr>
          <w:rFonts w:ascii="Times New Roman" w:eastAsia="黑体" w:hAnsi="Times New Roman"/>
          <w:b/>
          <w:sz w:val="24"/>
          <w:szCs w:val="24"/>
        </w:rPr>
      </w:pPr>
      <w:bookmarkStart w:id="105" w:name="_Toc69395510"/>
      <w:r>
        <w:rPr>
          <w:rFonts w:ascii="Times New Roman" w:eastAsia="黑体" w:hAnsi="Times New Roman" w:hint="eastAsia"/>
          <w:b/>
          <w:sz w:val="24"/>
          <w:szCs w:val="24"/>
        </w:rPr>
        <w:lastRenderedPageBreak/>
        <w:t>6</w:t>
      </w:r>
      <w:r>
        <w:rPr>
          <w:rFonts w:ascii="Times New Roman" w:eastAsia="黑体" w:hAnsi="Times New Roman"/>
          <w:b/>
          <w:sz w:val="24"/>
          <w:szCs w:val="24"/>
        </w:rPr>
        <w:t>.</w:t>
      </w:r>
      <w:r>
        <w:rPr>
          <w:rFonts w:ascii="Times New Roman" w:eastAsia="黑体" w:hAnsi="Times New Roman" w:hint="eastAsia"/>
          <w:b/>
          <w:sz w:val="24"/>
          <w:szCs w:val="24"/>
        </w:rPr>
        <w:t>6</w:t>
      </w:r>
      <w:r>
        <w:rPr>
          <w:rFonts w:ascii="Times New Roman" w:eastAsia="黑体" w:hAnsi="Times New Roman" w:hint="eastAsia"/>
          <w:b/>
          <w:sz w:val="24"/>
          <w:szCs w:val="24"/>
        </w:rPr>
        <w:t>质量要求</w:t>
      </w:r>
      <w:bookmarkEnd w:id="105"/>
    </w:p>
    <w:p w:rsidR="00127B97" w:rsidRDefault="005305B9">
      <w:pPr>
        <w:spacing w:line="330" w:lineRule="atLeast"/>
        <w:rPr>
          <w:rFonts w:ascii="Times New Roman" w:hAnsi="Times New Roman" w:cs="Times New Roman"/>
        </w:rPr>
      </w:pPr>
      <w:r>
        <w:rPr>
          <w:rFonts w:ascii="Times New Roman" w:hAnsi="Times New Roman" w:cs="Times New Roman"/>
          <w:b/>
        </w:rPr>
        <w:t>6.6.1</w:t>
      </w:r>
      <w:r>
        <w:rPr>
          <w:rFonts w:ascii="Times New Roman" w:hAnsi="Times New Roman" w:cs="Times New Roman"/>
        </w:rPr>
        <w:t>一般规定</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1</w:t>
      </w:r>
      <w:r>
        <w:rPr>
          <w:rFonts w:ascii="Times New Roman" w:hAnsi="Times New Roman" w:cs="Times New Roman"/>
        </w:rPr>
        <w:t>．在设备和管道上安装的仪表应按设计文件确定的位置安装。</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2</w:t>
      </w:r>
      <w:r>
        <w:rPr>
          <w:rFonts w:ascii="Times New Roman" w:hAnsi="Times New Roman" w:cs="Times New Roman"/>
        </w:rPr>
        <w:t>．仪表安装前应按设计数据核对其位号、型号、规格、材质和附件。随包装附带的技术文件、非安装附件和备件应妥善保存。</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3</w:t>
      </w:r>
      <w:r>
        <w:rPr>
          <w:rFonts w:ascii="Times New Roman" w:hAnsi="Times New Roman" w:cs="Times New Roman"/>
        </w:rPr>
        <w:t>．安装过程中不应敲击、震动仪表。仪表安装后应牢固、平正。仪表与设备、管道或构件的连接及固定部位应受力均匀，不应承受非正常的外力。</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4</w:t>
      </w:r>
      <w:r>
        <w:rPr>
          <w:rFonts w:ascii="Times New Roman" w:hAnsi="Times New Roman" w:cs="Times New Roman"/>
        </w:rPr>
        <w:t>．设计文件规定需要脱脂的仪表，应经脱脂检查合格后安装。</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5</w:t>
      </w:r>
      <w:r>
        <w:rPr>
          <w:rFonts w:ascii="Times New Roman" w:hAnsi="Times New Roman" w:cs="Times New Roman"/>
        </w:rPr>
        <w:t>．直接安装在管道上的仪表，宜在管道吹扫后压力试验前安装，当必须与管道同时安装时，在管道吹扫前应将仪表拆下。</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6</w:t>
      </w:r>
      <w:r>
        <w:rPr>
          <w:rFonts w:ascii="Times New Roman" w:hAnsi="Times New Roman" w:cs="Times New Roman"/>
        </w:rPr>
        <w:t>．直接安装在设备或管道上的仪表在安装完毕后，应随同设备或管道系统进行压力试验。</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7</w:t>
      </w:r>
      <w:r>
        <w:rPr>
          <w:rFonts w:ascii="Times New Roman" w:hAnsi="Times New Roman" w:cs="Times New Roman"/>
        </w:rPr>
        <w:t>．仪表上接线盒的引入口不应朝上，当不可避免时，应采取密封措施。施工过程中应及时封闭接线盒盖及引人口。</w:t>
      </w:r>
    </w:p>
    <w:p w:rsidR="00127B97" w:rsidRDefault="005305B9">
      <w:pPr>
        <w:spacing w:line="330" w:lineRule="exact"/>
        <w:ind w:firstLineChars="100" w:firstLine="210"/>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．对仪表和仪表电源设备进行绝缘电阻测量时，应有防止弱电设备及电子元件被损坏的措施。</w:t>
      </w:r>
    </w:p>
    <w:p w:rsidR="00127B97" w:rsidRDefault="005305B9">
      <w:pPr>
        <w:spacing w:line="330" w:lineRule="exact"/>
        <w:ind w:firstLineChars="100" w:firstLine="210"/>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rPr>
        <w:t>．仪表设备的产品铭牌和仪表位号标志应齐全、牢固、清晰。</w:t>
      </w:r>
    </w:p>
    <w:p w:rsidR="00127B97" w:rsidRDefault="005305B9">
      <w:pPr>
        <w:pStyle w:val="23"/>
        <w:ind w:firstLine="600"/>
        <w:rPr>
          <w:sz w:val="21"/>
          <w:szCs w:val="21"/>
        </w:rPr>
      </w:pPr>
      <w:r>
        <w:rPr>
          <w:rFonts w:ascii="Times New Roman"/>
          <w:sz w:val="21"/>
          <w:szCs w:val="21"/>
        </w:rPr>
        <w:t>仪表管</w:t>
      </w:r>
      <w:r>
        <w:rPr>
          <w:rFonts w:hint="eastAsia"/>
          <w:sz w:val="21"/>
          <w:szCs w:val="21"/>
        </w:rPr>
        <w:t>道安装一般规定分项工程质量验收记录</w:t>
      </w:r>
    </w:p>
    <w:p w:rsidR="00127B97" w:rsidRDefault="005305B9">
      <w:pPr>
        <w:ind w:firstLine="360"/>
        <w:rPr>
          <w:color w:val="000000"/>
          <w:sz w:val="18"/>
        </w:rPr>
      </w:pPr>
      <w:r>
        <w:rPr>
          <w:rFonts w:hint="eastAsia"/>
          <w:color w:val="000000"/>
          <w:sz w:val="18"/>
        </w:rPr>
        <w:t>GB50093-2013</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007"/>
        <w:gridCol w:w="396"/>
        <w:gridCol w:w="1115"/>
        <w:gridCol w:w="305"/>
        <w:gridCol w:w="555"/>
        <w:gridCol w:w="133"/>
        <w:gridCol w:w="662"/>
        <w:gridCol w:w="330"/>
        <w:gridCol w:w="386"/>
        <w:gridCol w:w="836"/>
        <w:gridCol w:w="728"/>
      </w:tblGrid>
      <w:tr w:rsidR="00127B97">
        <w:trPr>
          <w:trHeight w:val="567"/>
        </w:trPr>
        <w:tc>
          <w:tcPr>
            <w:tcW w:w="780" w:type="pct"/>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分项工程名称</w:t>
            </w:r>
          </w:p>
        </w:tc>
        <w:tc>
          <w:tcPr>
            <w:tcW w:w="3008" w:type="pct"/>
            <w:gridSpan w:val="8"/>
            <w:tcBorders>
              <w:bottom w:val="single" w:sz="4" w:space="0" w:color="auto"/>
            </w:tcBorders>
            <w:vAlign w:val="center"/>
          </w:tcPr>
          <w:p w:rsidR="00127B97" w:rsidRDefault="005305B9">
            <w:pPr>
              <w:spacing w:line="240" w:lineRule="atLeast"/>
              <w:ind w:firstLine="420"/>
              <w:jc w:val="center"/>
              <w:rPr>
                <w:rFonts w:ascii="Times New Roman" w:hAnsi="Times New Roman" w:cs="Times New Roman"/>
                <w:color w:val="000000"/>
                <w:sz w:val="18"/>
                <w:szCs w:val="18"/>
              </w:rPr>
            </w:pPr>
            <w:r>
              <w:rPr>
                <w:rFonts w:ascii="Times New Roman" w:hAnsi="Times New Roman" w:cs="Times New Roman"/>
                <w:color w:val="000000"/>
                <w:sz w:val="18"/>
                <w:szCs w:val="18"/>
              </w:rPr>
              <w:t>仪表管道安装一般规定分项工程</w:t>
            </w:r>
          </w:p>
        </w:tc>
        <w:tc>
          <w:tcPr>
            <w:tcW w:w="648" w:type="pct"/>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检验批数</w:t>
            </w:r>
          </w:p>
        </w:tc>
        <w:tc>
          <w:tcPr>
            <w:tcW w:w="564" w:type="pct"/>
            <w:vAlign w:val="center"/>
          </w:tcPr>
          <w:p w:rsidR="00127B97" w:rsidRDefault="00127B97">
            <w:pPr>
              <w:spacing w:line="240" w:lineRule="atLeast"/>
              <w:ind w:firstLine="420"/>
              <w:jc w:val="center"/>
              <w:rPr>
                <w:rFonts w:ascii="Times New Roman" w:hAnsi="Times New Roman" w:cs="Times New Roman"/>
                <w:color w:val="000000"/>
                <w:sz w:val="18"/>
                <w:szCs w:val="18"/>
              </w:rPr>
            </w:pPr>
          </w:p>
        </w:tc>
      </w:tr>
      <w:tr w:rsidR="00127B97">
        <w:trPr>
          <w:trHeight w:val="567"/>
        </w:trPr>
        <w:tc>
          <w:tcPr>
            <w:tcW w:w="780" w:type="pct"/>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施工单位</w:t>
            </w:r>
          </w:p>
        </w:tc>
        <w:tc>
          <w:tcPr>
            <w:tcW w:w="1171" w:type="pct"/>
            <w:gridSpan w:val="2"/>
            <w:tcBorders>
              <w:top w:val="single" w:sz="4" w:space="0" w:color="auto"/>
              <w:righ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769" w:type="pct"/>
            <w:gridSpan w:val="3"/>
            <w:tcBorders>
              <w:top w:val="single" w:sz="4" w:space="0" w:color="auto"/>
              <w:left w:val="single" w:sz="4" w:space="0" w:color="auto"/>
              <w:right w:val="single" w:sz="4" w:space="0" w:color="auto"/>
            </w:tcBorders>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项目经理</w:t>
            </w:r>
          </w:p>
        </w:tc>
        <w:tc>
          <w:tcPr>
            <w:tcW w:w="769" w:type="pct"/>
            <w:gridSpan w:val="2"/>
            <w:tcBorders>
              <w:top w:val="single" w:sz="4" w:space="0" w:color="auto"/>
              <w:lef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947" w:type="pct"/>
            <w:gridSpan w:val="2"/>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项目技术负责人</w:t>
            </w:r>
          </w:p>
        </w:tc>
        <w:tc>
          <w:tcPr>
            <w:tcW w:w="564" w:type="pct"/>
            <w:vAlign w:val="center"/>
          </w:tcPr>
          <w:p w:rsidR="00127B97" w:rsidRDefault="00127B97">
            <w:pPr>
              <w:spacing w:line="240" w:lineRule="atLeast"/>
              <w:ind w:firstLine="420"/>
              <w:jc w:val="center"/>
              <w:rPr>
                <w:rFonts w:ascii="Times New Roman" w:hAnsi="Times New Roman" w:cs="Times New Roman"/>
                <w:color w:val="000000"/>
                <w:sz w:val="18"/>
                <w:szCs w:val="18"/>
              </w:rPr>
            </w:pPr>
          </w:p>
        </w:tc>
      </w:tr>
      <w:tr w:rsidR="00127B97">
        <w:trPr>
          <w:trHeight w:val="567"/>
        </w:trPr>
        <w:tc>
          <w:tcPr>
            <w:tcW w:w="780" w:type="pct"/>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分包单位</w:t>
            </w:r>
          </w:p>
        </w:tc>
        <w:tc>
          <w:tcPr>
            <w:tcW w:w="1171" w:type="pct"/>
            <w:gridSpan w:val="2"/>
            <w:tcBorders>
              <w:righ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769" w:type="pct"/>
            <w:gridSpan w:val="3"/>
            <w:tcBorders>
              <w:left w:val="single" w:sz="4" w:space="0" w:color="auto"/>
              <w:right w:val="single" w:sz="4" w:space="0" w:color="auto"/>
            </w:tcBorders>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分包单位负责人</w:t>
            </w:r>
          </w:p>
        </w:tc>
        <w:tc>
          <w:tcPr>
            <w:tcW w:w="769" w:type="pct"/>
            <w:gridSpan w:val="2"/>
            <w:tcBorders>
              <w:lef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947" w:type="pct"/>
            <w:gridSpan w:val="2"/>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分包单位技术负责人</w:t>
            </w:r>
          </w:p>
        </w:tc>
        <w:tc>
          <w:tcPr>
            <w:tcW w:w="564" w:type="pct"/>
            <w:vAlign w:val="center"/>
          </w:tcPr>
          <w:p w:rsidR="00127B97" w:rsidRDefault="00127B97">
            <w:pPr>
              <w:spacing w:line="240" w:lineRule="atLeast"/>
              <w:ind w:firstLine="420"/>
              <w:jc w:val="center"/>
              <w:rPr>
                <w:rFonts w:ascii="Times New Roman" w:hAnsi="Times New Roman" w:cs="Times New Roman"/>
                <w:color w:val="000000"/>
                <w:sz w:val="18"/>
                <w:szCs w:val="18"/>
              </w:rPr>
            </w:pPr>
          </w:p>
        </w:tc>
      </w:tr>
      <w:tr w:rsidR="00127B97">
        <w:trPr>
          <w:trHeight w:val="567"/>
        </w:trPr>
        <w:tc>
          <w:tcPr>
            <w:tcW w:w="780" w:type="pct"/>
            <w:vAlign w:val="center"/>
          </w:tcPr>
          <w:p w:rsidR="00127B97" w:rsidRDefault="005305B9">
            <w:pPr>
              <w:spacing w:line="240" w:lineRule="atLeast"/>
              <w:ind w:firstLine="420"/>
              <w:jc w:val="center"/>
              <w:rPr>
                <w:rFonts w:ascii="Times New Roman" w:hAnsi="Times New Roman" w:cs="Times New Roman"/>
                <w:color w:val="000000"/>
                <w:sz w:val="18"/>
                <w:szCs w:val="18"/>
              </w:rPr>
            </w:pPr>
            <w:r>
              <w:rPr>
                <w:rFonts w:ascii="Times New Roman" w:hAnsi="Times New Roman" w:cs="Times New Roman"/>
                <w:color w:val="000000"/>
                <w:sz w:val="18"/>
                <w:szCs w:val="18"/>
              </w:rPr>
              <w:t>序号</w:t>
            </w:r>
          </w:p>
        </w:tc>
        <w:tc>
          <w:tcPr>
            <w:tcW w:w="2453" w:type="pct"/>
            <w:gridSpan w:val="6"/>
            <w:tcBorders>
              <w:right w:val="single" w:sz="4" w:space="0" w:color="auto"/>
            </w:tcBorders>
            <w:vAlign w:val="center"/>
          </w:tcPr>
          <w:p w:rsidR="00127B97" w:rsidRDefault="005305B9">
            <w:pPr>
              <w:spacing w:line="240" w:lineRule="atLeast"/>
              <w:ind w:firstLine="420"/>
              <w:jc w:val="center"/>
              <w:rPr>
                <w:rFonts w:ascii="Times New Roman" w:hAnsi="Times New Roman" w:cs="Times New Roman"/>
                <w:color w:val="000000"/>
                <w:sz w:val="18"/>
                <w:szCs w:val="18"/>
              </w:rPr>
            </w:pPr>
            <w:r>
              <w:rPr>
                <w:rFonts w:ascii="Times New Roman" w:hAnsi="Times New Roman" w:cs="Times New Roman"/>
                <w:color w:val="000000"/>
                <w:sz w:val="18"/>
                <w:szCs w:val="18"/>
              </w:rPr>
              <w:t>检验项目</w:t>
            </w:r>
          </w:p>
        </w:tc>
        <w:tc>
          <w:tcPr>
            <w:tcW w:w="555" w:type="pct"/>
            <w:gridSpan w:val="2"/>
            <w:tcBorders>
              <w:left w:val="single" w:sz="4" w:space="0" w:color="auto"/>
            </w:tcBorders>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施工单位检查</w:t>
            </w:r>
            <w:r>
              <w:rPr>
                <w:rFonts w:ascii="Times New Roman" w:hAnsi="Times New Roman" w:cs="Times New Roman"/>
                <w:color w:val="000000"/>
                <w:sz w:val="18"/>
                <w:szCs w:val="18"/>
              </w:rPr>
              <w:lastRenderedPageBreak/>
              <w:t>结果</w:t>
            </w:r>
          </w:p>
        </w:tc>
        <w:tc>
          <w:tcPr>
            <w:tcW w:w="1212" w:type="pct"/>
            <w:gridSpan w:val="2"/>
            <w:vAlign w:val="center"/>
          </w:tcPr>
          <w:p w:rsidR="00127B97" w:rsidRDefault="005305B9">
            <w:pPr>
              <w:spacing w:line="240" w:lineRule="atLeast"/>
              <w:ind w:firstLine="420"/>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建设单位（监理）验收结论</w:t>
            </w:r>
          </w:p>
        </w:tc>
      </w:tr>
      <w:tr w:rsidR="00127B97">
        <w:trPr>
          <w:trHeight w:val="328"/>
        </w:trPr>
        <w:tc>
          <w:tcPr>
            <w:tcW w:w="780" w:type="pct"/>
            <w:vAlign w:val="center"/>
          </w:tcPr>
          <w:p w:rsidR="00127B97" w:rsidRDefault="005305B9">
            <w:pPr>
              <w:spacing w:line="240" w:lineRule="atLeast"/>
              <w:ind w:firstLine="420"/>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w:t>
            </w:r>
          </w:p>
        </w:tc>
        <w:tc>
          <w:tcPr>
            <w:tcW w:w="307" w:type="pct"/>
            <w:vMerge w:val="restart"/>
            <w:tcBorders>
              <w:right w:val="single" w:sz="4" w:space="0" w:color="auto"/>
            </w:tcBorders>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主控项目</w:t>
            </w:r>
          </w:p>
          <w:p w:rsidR="00127B97" w:rsidRDefault="00127B97">
            <w:pPr>
              <w:spacing w:line="240" w:lineRule="atLeast"/>
              <w:ind w:firstLine="420"/>
              <w:jc w:val="center"/>
              <w:rPr>
                <w:rFonts w:ascii="Times New Roman" w:hAnsi="Times New Roman" w:cs="Times New Roman"/>
                <w:color w:val="000000"/>
                <w:sz w:val="18"/>
                <w:szCs w:val="18"/>
              </w:rPr>
            </w:pPr>
          </w:p>
        </w:tc>
        <w:tc>
          <w:tcPr>
            <w:tcW w:w="2146" w:type="pct"/>
            <w:gridSpan w:val="5"/>
            <w:tcBorders>
              <w:left w:val="single" w:sz="4" w:space="0" w:color="auto"/>
              <w:right w:val="single" w:sz="4" w:space="0" w:color="auto"/>
            </w:tcBorders>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仪表管道的型号、规格、材质第</w:t>
            </w:r>
            <w:r>
              <w:rPr>
                <w:rFonts w:ascii="Times New Roman" w:hAnsi="Times New Roman" w:cs="Times New Roman"/>
                <w:color w:val="000000"/>
                <w:sz w:val="18"/>
                <w:szCs w:val="18"/>
              </w:rPr>
              <w:t>8.1.3</w:t>
            </w:r>
            <w:r>
              <w:rPr>
                <w:rFonts w:ascii="Times New Roman" w:hAnsi="Times New Roman" w:cs="Times New Roman"/>
                <w:color w:val="000000"/>
                <w:sz w:val="18"/>
                <w:szCs w:val="18"/>
              </w:rPr>
              <w:t>条</w:t>
            </w:r>
          </w:p>
        </w:tc>
        <w:tc>
          <w:tcPr>
            <w:tcW w:w="555" w:type="pct"/>
            <w:gridSpan w:val="2"/>
            <w:tcBorders>
              <w:left w:val="single" w:sz="4" w:space="0" w:color="auto"/>
              <w:righ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1212" w:type="pct"/>
            <w:gridSpan w:val="2"/>
            <w:tcBorders>
              <w:left w:val="single" w:sz="4" w:space="0" w:color="auto"/>
            </w:tcBorders>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合格</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不合格</w:t>
            </w:r>
          </w:p>
        </w:tc>
      </w:tr>
      <w:tr w:rsidR="00127B97">
        <w:trPr>
          <w:trHeight w:val="303"/>
        </w:trPr>
        <w:tc>
          <w:tcPr>
            <w:tcW w:w="780" w:type="pct"/>
            <w:vAlign w:val="center"/>
          </w:tcPr>
          <w:p w:rsidR="00127B97" w:rsidRDefault="005305B9">
            <w:pPr>
              <w:spacing w:line="240" w:lineRule="atLeast"/>
              <w:ind w:firstLine="420"/>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307" w:type="pct"/>
            <w:vMerge/>
            <w:tcBorders>
              <w:righ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2146" w:type="pct"/>
            <w:gridSpan w:val="5"/>
            <w:tcBorders>
              <w:left w:val="single" w:sz="4" w:space="0" w:color="auto"/>
              <w:right w:val="single" w:sz="4" w:space="0" w:color="auto"/>
            </w:tcBorders>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对管道内部及脱脂管道的要求第</w:t>
            </w:r>
            <w:r>
              <w:rPr>
                <w:rFonts w:ascii="Times New Roman" w:hAnsi="Times New Roman" w:cs="Times New Roman"/>
                <w:color w:val="000000"/>
                <w:sz w:val="18"/>
                <w:szCs w:val="18"/>
              </w:rPr>
              <w:t>8.1.2</w:t>
            </w:r>
            <w:r>
              <w:rPr>
                <w:rFonts w:ascii="Times New Roman" w:hAnsi="Times New Roman" w:cs="Times New Roman"/>
                <w:color w:val="000000"/>
                <w:sz w:val="18"/>
                <w:szCs w:val="18"/>
              </w:rPr>
              <w:t>条</w:t>
            </w:r>
          </w:p>
        </w:tc>
        <w:tc>
          <w:tcPr>
            <w:tcW w:w="555" w:type="pct"/>
            <w:gridSpan w:val="2"/>
            <w:tcBorders>
              <w:lef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1212" w:type="pct"/>
            <w:gridSpan w:val="2"/>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合格</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不合格</w:t>
            </w:r>
          </w:p>
        </w:tc>
      </w:tr>
      <w:tr w:rsidR="00127B97">
        <w:trPr>
          <w:trHeight w:val="280"/>
        </w:trPr>
        <w:tc>
          <w:tcPr>
            <w:tcW w:w="780" w:type="pct"/>
            <w:vAlign w:val="center"/>
          </w:tcPr>
          <w:p w:rsidR="00127B97" w:rsidRDefault="005305B9">
            <w:pPr>
              <w:spacing w:line="240" w:lineRule="atLeast"/>
              <w:ind w:firstLine="420"/>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307" w:type="pct"/>
            <w:vMerge/>
            <w:tcBorders>
              <w:righ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2146" w:type="pct"/>
            <w:gridSpan w:val="5"/>
            <w:tcBorders>
              <w:left w:val="single" w:sz="4" w:space="0" w:color="auto"/>
              <w:right w:val="single" w:sz="4" w:space="0" w:color="auto"/>
            </w:tcBorders>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埋地敷设的管道第</w:t>
            </w:r>
            <w:r>
              <w:rPr>
                <w:rFonts w:ascii="Times New Roman" w:hAnsi="Times New Roman" w:cs="Times New Roman"/>
                <w:color w:val="000000"/>
                <w:sz w:val="18"/>
                <w:szCs w:val="18"/>
              </w:rPr>
              <w:t>8.1.4</w:t>
            </w:r>
            <w:r>
              <w:rPr>
                <w:rFonts w:ascii="Times New Roman" w:hAnsi="Times New Roman" w:cs="Times New Roman"/>
                <w:color w:val="000000"/>
                <w:sz w:val="18"/>
                <w:szCs w:val="18"/>
              </w:rPr>
              <w:t>条</w:t>
            </w:r>
          </w:p>
        </w:tc>
        <w:tc>
          <w:tcPr>
            <w:tcW w:w="555" w:type="pct"/>
            <w:gridSpan w:val="2"/>
            <w:tcBorders>
              <w:lef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1212" w:type="pct"/>
            <w:gridSpan w:val="2"/>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合格</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不合格</w:t>
            </w:r>
          </w:p>
        </w:tc>
      </w:tr>
      <w:tr w:rsidR="00127B97">
        <w:trPr>
          <w:trHeight w:val="270"/>
        </w:trPr>
        <w:tc>
          <w:tcPr>
            <w:tcW w:w="780" w:type="pct"/>
            <w:vAlign w:val="center"/>
          </w:tcPr>
          <w:p w:rsidR="00127B97" w:rsidRDefault="005305B9">
            <w:pPr>
              <w:spacing w:line="240" w:lineRule="atLeast"/>
              <w:ind w:firstLine="420"/>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307" w:type="pct"/>
            <w:vMerge/>
            <w:tcBorders>
              <w:righ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2146" w:type="pct"/>
            <w:gridSpan w:val="5"/>
            <w:tcBorders>
              <w:left w:val="single" w:sz="4" w:space="0" w:color="auto"/>
              <w:right w:val="single" w:sz="4" w:space="0" w:color="auto"/>
            </w:tcBorders>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穿过不同防爆区或穿越墙体时第</w:t>
            </w:r>
            <w:r>
              <w:rPr>
                <w:rFonts w:ascii="Times New Roman" w:hAnsi="Times New Roman" w:cs="Times New Roman"/>
                <w:color w:val="000000"/>
                <w:sz w:val="18"/>
                <w:szCs w:val="18"/>
              </w:rPr>
              <w:t>8.1.5</w:t>
            </w:r>
            <w:r>
              <w:rPr>
                <w:rFonts w:ascii="Times New Roman" w:hAnsi="Times New Roman" w:cs="Times New Roman"/>
                <w:color w:val="000000"/>
                <w:sz w:val="18"/>
                <w:szCs w:val="18"/>
              </w:rPr>
              <w:t>条</w:t>
            </w:r>
          </w:p>
        </w:tc>
        <w:tc>
          <w:tcPr>
            <w:tcW w:w="555" w:type="pct"/>
            <w:gridSpan w:val="2"/>
            <w:tcBorders>
              <w:lef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1212" w:type="pct"/>
            <w:gridSpan w:val="2"/>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合格</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不合格</w:t>
            </w:r>
          </w:p>
        </w:tc>
      </w:tr>
      <w:tr w:rsidR="00127B97">
        <w:trPr>
          <w:trHeight w:val="246"/>
        </w:trPr>
        <w:tc>
          <w:tcPr>
            <w:tcW w:w="780" w:type="pct"/>
            <w:vAlign w:val="center"/>
          </w:tcPr>
          <w:p w:rsidR="00127B97" w:rsidRDefault="005305B9">
            <w:pPr>
              <w:spacing w:line="240" w:lineRule="atLeast"/>
              <w:ind w:firstLine="420"/>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307" w:type="pct"/>
            <w:vMerge/>
            <w:tcBorders>
              <w:righ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2146" w:type="pct"/>
            <w:gridSpan w:val="5"/>
            <w:tcBorders>
              <w:left w:val="single" w:sz="4" w:space="0" w:color="auto"/>
              <w:right w:val="single" w:sz="4" w:space="0" w:color="auto"/>
            </w:tcBorders>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仪表管道的焊接第</w:t>
            </w:r>
            <w:r>
              <w:rPr>
                <w:rFonts w:ascii="Times New Roman" w:hAnsi="Times New Roman" w:cs="Times New Roman"/>
                <w:color w:val="000000"/>
                <w:sz w:val="18"/>
                <w:szCs w:val="18"/>
              </w:rPr>
              <w:t>8.1.1</w:t>
            </w:r>
            <w:r>
              <w:rPr>
                <w:rFonts w:ascii="Times New Roman" w:hAnsi="Times New Roman" w:cs="Times New Roman"/>
                <w:color w:val="000000"/>
                <w:sz w:val="18"/>
                <w:szCs w:val="18"/>
              </w:rPr>
              <w:t>条</w:t>
            </w:r>
          </w:p>
        </w:tc>
        <w:tc>
          <w:tcPr>
            <w:tcW w:w="555" w:type="pct"/>
            <w:gridSpan w:val="2"/>
            <w:tcBorders>
              <w:lef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1212" w:type="pct"/>
            <w:gridSpan w:val="2"/>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合格</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不合格</w:t>
            </w:r>
          </w:p>
        </w:tc>
      </w:tr>
      <w:tr w:rsidR="00127B97">
        <w:trPr>
          <w:trHeight w:val="236"/>
        </w:trPr>
        <w:tc>
          <w:tcPr>
            <w:tcW w:w="780" w:type="pct"/>
            <w:vAlign w:val="center"/>
          </w:tcPr>
          <w:p w:rsidR="00127B97" w:rsidRDefault="005305B9">
            <w:pPr>
              <w:spacing w:line="240" w:lineRule="atLeast"/>
              <w:ind w:firstLine="420"/>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307" w:type="pct"/>
            <w:vMerge/>
            <w:tcBorders>
              <w:righ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2146" w:type="pct"/>
            <w:gridSpan w:val="5"/>
            <w:tcBorders>
              <w:left w:val="single" w:sz="4" w:space="0" w:color="auto"/>
              <w:right w:val="single" w:sz="4" w:space="0" w:color="auto"/>
            </w:tcBorders>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仪表管道与设备连接时第</w:t>
            </w:r>
            <w:r>
              <w:rPr>
                <w:rFonts w:ascii="Times New Roman" w:hAnsi="Times New Roman" w:cs="Times New Roman"/>
                <w:color w:val="000000"/>
                <w:sz w:val="18"/>
                <w:szCs w:val="18"/>
              </w:rPr>
              <w:t>8.1.13</w:t>
            </w:r>
            <w:r>
              <w:rPr>
                <w:rFonts w:ascii="Times New Roman" w:hAnsi="Times New Roman" w:cs="Times New Roman"/>
                <w:color w:val="000000"/>
                <w:sz w:val="18"/>
                <w:szCs w:val="18"/>
              </w:rPr>
              <w:t>条</w:t>
            </w:r>
          </w:p>
        </w:tc>
        <w:tc>
          <w:tcPr>
            <w:tcW w:w="555" w:type="pct"/>
            <w:gridSpan w:val="2"/>
            <w:tcBorders>
              <w:lef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1212" w:type="pct"/>
            <w:gridSpan w:val="2"/>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合格</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不合格</w:t>
            </w:r>
          </w:p>
        </w:tc>
      </w:tr>
      <w:tr w:rsidR="00127B97">
        <w:trPr>
          <w:trHeight w:val="226"/>
        </w:trPr>
        <w:tc>
          <w:tcPr>
            <w:tcW w:w="780" w:type="pct"/>
            <w:vAlign w:val="center"/>
          </w:tcPr>
          <w:p w:rsidR="00127B97" w:rsidRDefault="005305B9">
            <w:pPr>
              <w:spacing w:line="240" w:lineRule="atLeast"/>
              <w:ind w:firstLine="420"/>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307" w:type="pct"/>
            <w:vMerge/>
            <w:tcBorders>
              <w:righ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2146" w:type="pct"/>
            <w:gridSpan w:val="5"/>
            <w:tcBorders>
              <w:left w:val="single" w:sz="4" w:space="0" w:color="auto"/>
              <w:right w:val="single" w:sz="4" w:space="0" w:color="auto"/>
            </w:tcBorders>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仪表管道连接装配应正确、齐全</w:t>
            </w:r>
          </w:p>
        </w:tc>
        <w:tc>
          <w:tcPr>
            <w:tcW w:w="555" w:type="pct"/>
            <w:gridSpan w:val="2"/>
            <w:tcBorders>
              <w:lef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1212" w:type="pct"/>
            <w:gridSpan w:val="2"/>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合格</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不合格</w:t>
            </w:r>
          </w:p>
        </w:tc>
      </w:tr>
      <w:tr w:rsidR="00127B97">
        <w:trPr>
          <w:trHeight w:val="358"/>
        </w:trPr>
        <w:tc>
          <w:tcPr>
            <w:tcW w:w="780" w:type="pct"/>
            <w:vAlign w:val="center"/>
          </w:tcPr>
          <w:p w:rsidR="00127B97" w:rsidRDefault="005305B9">
            <w:pPr>
              <w:spacing w:line="240" w:lineRule="atLeast"/>
              <w:ind w:firstLine="420"/>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307" w:type="pct"/>
            <w:vMerge/>
            <w:tcBorders>
              <w:bottom w:val="single" w:sz="4" w:space="0" w:color="auto"/>
              <w:righ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2146" w:type="pct"/>
            <w:gridSpan w:val="5"/>
            <w:tcBorders>
              <w:left w:val="single" w:sz="4" w:space="0" w:color="auto"/>
              <w:right w:val="single" w:sz="4" w:space="0" w:color="auto"/>
            </w:tcBorders>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仪表管道连接轴线应一致第</w:t>
            </w:r>
            <w:r>
              <w:rPr>
                <w:rFonts w:ascii="Times New Roman" w:hAnsi="Times New Roman" w:cs="Times New Roman"/>
                <w:color w:val="000000"/>
                <w:sz w:val="18"/>
                <w:szCs w:val="18"/>
              </w:rPr>
              <w:t>8.1.11</w:t>
            </w:r>
            <w:r>
              <w:rPr>
                <w:rFonts w:ascii="Times New Roman" w:hAnsi="Times New Roman" w:cs="Times New Roman"/>
                <w:color w:val="000000"/>
                <w:sz w:val="18"/>
                <w:szCs w:val="18"/>
              </w:rPr>
              <w:t>条</w:t>
            </w:r>
          </w:p>
        </w:tc>
        <w:tc>
          <w:tcPr>
            <w:tcW w:w="555" w:type="pct"/>
            <w:gridSpan w:val="2"/>
            <w:tcBorders>
              <w:lef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1212" w:type="pct"/>
            <w:gridSpan w:val="2"/>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合格</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不合格</w:t>
            </w:r>
          </w:p>
        </w:tc>
      </w:tr>
      <w:tr w:rsidR="00127B97">
        <w:trPr>
          <w:trHeight w:val="306"/>
        </w:trPr>
        <w:tc>
          <w:tcPr>
            <w:tcW w:w="780" w:type="pct"/>
            <w:vAlign w:val="center"/>
          </w:tcPr>
          <w:p w:rsidR="00127B97" w:rsidRDefault="005305B9">
            <w:pPr>
              <w:spacing w:line="240" w:lineRule="atLeast"/>
              <w:ind w:firstLine="420"/>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307" w:type="pct"/>
            <w:vMerge w:val="restart"/>
            <w:tcBorders>
              <w:top w:val="single" w:sz="4" w:space="0" w:color="auto"/>
              <w:right w:val="single" w:sz="4" w:space="0" w:color="auto"/>
            </w:tcBorders>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一般项目</w:t>
            </w:r>
          </w:p>
        </w:tc>
        <w:tc>
          <w:tcPr>
            <w:tcW w:w="2146" w:type="pct"/>
            <w:gridSpan w:val="5"/>
            <w:tcBorders>
              <w:left w:val="single" w:sz="4" w:space="0" w:color="auto"/>
              <w:right w:val="single" w:sz="4" w:space="0" w:color="auto"/>
            </w:tcBorders>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管道位置第</w:t>
            </w:r>
            <w:r>
              <w:rPr>
                <w:rFonts w:ascii="Times New Roman" w:hAnsi="Times New Roman" w:cs="Times New Roman"/>
                <w:color w:val="000000"/>
                <w:sz w:val="18"/>
                <w:szCs w:val="18"/>
              </w:rPr>
              <w:t>8.1.6</w:t>
            </w:r>
            <w:r>
              <w:rPr>
                <w:rFonts w:ascii="Times New Roman" w:hAnsi="Times New Roman" w:cs="Times New Roman"/>
                <w:color w:val="000000"/>
                <w:sz w:val="18"/>
                <w:szCs w:val="18"/>
              </w:rPr>
              <w:t>条</w:t>
            </w:r>
          </w:p>
        </w:tc>
        <w:tc>
          <w:tcPr>
            <w:tcW w:w="555" w:type="pct"/>
            <w:gridSpan w:val="2"/>
            <w:tcBorders>
              <w:lef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1212" w:type="pct"/>
            <w:gridSpan w:val="2"/>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合格</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不合格</w:t>
            </w:r>
          </w:p>
        </w:tc>
      </w:tr>
      <w:tr w:rsidR="00127B97">
        <w:trPr>
          <w:trHeight w:val="282"/>
        </w:trPr>
        <w:tc>
          <w:tcPr>
            <w:tcW w:w="780" w:type="pct"/>
            <w:vAlign w:val="center"/>
          </w:tcPr>
          <w:p w:rsidR="00127B97" w:rsidRDefault="005305B9">
            <w:pPr>
              <w:spacing w:line="240" w:lineRule="atLeast"/>
              <w:ind w:firstLine="420"/>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307" w:type="pct"/>
            <w:vMerge/>
            <w:tcBorders>
              <w:righ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2146" w:type="pct"/>
            <w:gridSpan w:val="5"/>
            <w:tcBorders>
              <w:left w:val="single" w:sz="4" w:space="0" w:color="auto"/>
              <w:right w:val="single" w:sz="4" w:space="0" w:color="auto"/>
            </w:tcBorders>
            <w:vAlign w:val="center"/>
          </w:tcPr>
          <w:p w:rsidR="00127B97" w:rsidRDefault="005305B9">
            <w:pPr>
              <w:spacing w:line="240" w:lineRule="atLeast"/>
              <w:ind w:firstLine="420"/>
              <w:jc w:val="left"/>
              <w:rPr>
                <w:rFonts w:ascii="Times New Roman" w:hAnsi="Times New Roman" w:cs="Times New Roman"/>
                <w:color w:val="000000"/>
                <w:sz w:val="18"/>
                <w:szCs w:val="18"/>
              </w:rPr>
            </w:pPr>
            <w:r>
              <w:rPr>
                <w:rFonts w:ascii="Times New Roman" w:hAnsi="Times New Roman" w:cs="Times New Roman"/>
                <w:color w:val="000000"/>
                <w:sz w:val="18"/>
                <w:szCs w:val="18"/>
              </w:rPr>
              <w:t>管道表面第</w:t>
            </w:r>
            <w:r>
              <w:rPr>
                <w:rFonts w:ascii="Times New Roman" w:hAnsi="Times New Roman" w:cs="Times New Roman"/>
                <w:color w:val="000000"/>
                <w:sz w:val="18"/>
                <w:szCs w:val="18"/>
              </w:rPr>
              <w:t>8.1.7</w:t>
            </w:r>
            <w:r>
              <w:rPr>
                <w:rFonts w:ascii="Times New Roman" w:hAnsi="Times New Roman" w:cs="Times New Roman"/>
                <w:color w:val="000000"/>
                <w:sz w:val="18"/>
                <w:szCs w:val="18"/>
              </w:rPr>
              <w:t>条</w:t>
            </w:r>
          </w:p>
        </w:tc>
        <w:tc>
          <w:tcPr>
            <w:tcW w:w="555" w:type="pct"/>
            <w:gridSpan w:val="2"/>
            <w:tcBorders>
              <w:lef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1212" w:type="pct"/>
            <w:gridSpan w:val="2"/>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合格</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不合格</w:t>
            </w:r>
          </w:p>
        </w:tc>
      </w:tr>
      <w:tr w:rsidR="00127B97">
        <w:trPr>
          <w:trHeight w:val="258"/>
        </w:trPr>
        <w:tc>
          <w:tcPr>
            <w:tcW w:w="780" w:type="pct"/>
            <w:tcBorders>
              <w:bottom w:val="single" w:sz="6" w:space="0" w:color="auto"/>
            </w:tcBorders>
            <w:vAlign w:val="center"/>
          </w:tcPr>
          <w:p w:rsidR="00127B97" w:rsidRDefault="005305B9">
            <w:pPr>
              <w:spacing w:line="240" w:lineRule="atLeast"/>
              <w:ind w:firstLine="420"/>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307" w:type="pct"/>
            <w:vMerge/>
            <w:tcBorders>
              <w:righ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2146" w:type="pct"/>
            <w:gridSpan w:val="5"/>
            <w:tcBorders>
              <w:left w:val="single" w:sz="4" w:space="0" w:color="auto"/>
              <w:right w:val="single" w:sz="4" w:space="0" w:color="auto"/>
            </w:tcBorders>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管子弯曲半径第</w:t>
            </w:r>
            <w:r>
              <w:rPr>
                <w:rFonts w:ascii="Times New Roman" w:hAnsi="Times New Roman" w:cs="Times New Roman"/>
                <w:color w:val="000000"/>
                <w:sz w:val="18"/>
                <w:szCs w:val="18"/>
              </w:rPr>
              <w:t>8.1.8</w:t>
            </w:r>
            <w:r>
              <w:rPr>
                <w:rFonts w:ascii="Times New Roman" w:hAnsi="Times New Roman" w:cs="Times New Roman"/>
                <w:color w:val="000000"/>
                <w:sz w:val="18"/>
                <w:szCs w:val="18"/>
              </w:rPr>
              <w:t>条</w:t>
            </w:r>
          </w:p>
        </w:tc>
        <w:tc>
          <w:tcPr>
            <w:tcW w:w="555" w:type="pct"/>
            <w:gridSpan w:val="2"/>
            <w:tcBorders>
              <w:lef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1212" w:type="pct"/>
            <w:gridSpan w:val="2"/>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合格</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不合格</w:t>
            </w:r>
          </w:p>
        </w:tc>
      </w:tr>
      <w:tr w:rsidR="00127B97">
        <w:trPr>
          <w:trHeight w:val="261"/>
        </w:trPr>
        <w:tc>
          <w:tcPr>
            <w:tcW w:w="780" w:type="pct"/>
            <w:tcBorders>
              <w:top w:val="single" w:sz="6" w:space="0" w:color="auto"/>
              <w:left w:val="single" w:sz="12" w:space="0" w:color="auto"/>
              <w:bottom w:val="single" w:sz="6" w:space="0" w:color="auto"/>
            </w:tcBorders>
            <w:vAlign w:val="center"/>
          </w:tcPr>
          <w:p w:rsidR="00127B97" w:rsidRDefault="005305B9">
            <w:pPr>
              <w:spacing w:line="240" w:lineRule="atLeast"/>
              <w:ind w:firstLine="420"/>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307" w:type="pct"/>
            <w:vMerge/>
            <w:tcBorders>
              <w:righ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2146" w:type="pct"/>
            <w:gridSpan w:val="5"/>
            <w:tcBorders>
              <w:left w:val="single" w:sz="4" w:space="0" w:color="auto"/>
              <w:right w:val="single" w:sz="4" w:space="0" w:color="auto"/>
            </w:tcBorders>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高压管道分支第</w:t>
            </w:r>
            <w:r>
              <w:rPr>
                <w:rFonts w:ascii="Times New Roman" w:hAnsi="Times New Roman" w:cs="Times New Roman"/>
                <w:color w:val="000000"/>
                <w:sz w:val="18"/>
                <w:szCs w:val="18"/>
              </w:rPr>
              <w:t>8.1.10</w:t>
            </w:r>
            <w:r>
              <w:rPr>
                <w:rFonts w:ascii="Times New Roman" w:hAnsi="Times New Roman" w:cs="Times New Roman"/>
                <w:color w:val="000000"/>
                <w:sz w:val="18"/>
                <w:szCs w:val="18"/>
              </w:rPr>
              <w:t>条</w:t>
            </w:r>
          </w:p>
        </w:tc>
        <w:tc>
          <w:tcPr>
            <w:tcW w:w="555" w:type="pct"/>
            <w:gridSpan w:val="2"/>
            <w:tcBorders>
              <w:lef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1212" w:type="pct"/>
            <w:gridSpan w:val="2"/>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合格</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不合格</w:t>
            </w:r>
          </w:p>
        </w:tc>
      </w:tr>
      <w:tr w:rsidR="00127B97">
        <w:trPr>
          <w:trHeight w:val="238"/>
        </w:trPr>
        <w:tc>
          <w:tcPr>
            <w:tcW w:w="780" w:type="pct"/>
            <w:tcBorders>
              <w:top w:val="single" w:sz="6" w:space="0" w:color="auto"/>
              <w:left w:val="single" w:sz="4" w:space="0" w:color="auto"/>
              <w:bottom w:val="single" w:sz="4" w:space="0" w:color="auto"/>
            </w:tcBorders>
            <w:vAlign w:val="center"/>
          </w:tcPr>
          <w:p w:rsidR="00127B97" w:rsidRDefault="005305B9">
            <w:pPr>
              <w:spacing w:line="240" w:lineRule="atLeast"/>
              <w:ind w:firstLine="420"/>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307" w:type="pct"/>
            <w:vMerge/>
            <w:tcBorders>
              <w:righ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2146" w:type="pct"/>
            <w:gridSpan w:val="5"/>
            <w:tcBorders>
              <w:left w:val="single" w:sz="4" w:space="0" w:color="auto"/>
              <w:bottom w:val="single" w:sz="4" w:space="0" w:color="auto"/>
              <w:right w:val="single" w:sz="4" w:space="0" w:color="auto"/>
            </w:tcBorders>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管子成排安装第</w:t>
            </w:r>
            <w:r>
              <w:rPr>
                <w:rFonts w:ascii="Times New Roman" w:hAnsi="Times New Roman" w:cs="Times New Roman"/>
                <w:color w:val="000000"/>
                <w:sz w:val="18"/>
                <w:szCs w:val="18"/>
              </w:rPr>
              <w:t>8.1.14</w:t>
            </w:r>
            <w:r>
              <w:rPr>
                <w:rFonts w:ascii="Times New Roman" w:hAnsi="Times New Roman" w:cs="Times New Roman"/>
                <w:color w:val="000000"/>
                <w:sz w:val="18"/>
                <w:szCs w:val="18"/>
              </w:rPr>
              <w:t>条</w:t>
            </w:r>
          </w:p>
        </w:tc>
        <w:tc>
          <w:tcPr>
            <w:tcW w:w="555" w:type="pct"/>
            <w:gridSpan w:val="2"/>
            <w:tcBorders>
              <w:left w:val="single" w:sz="4" w:space="0" w:color="auto"/>
              <w:bottom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1212" w:type="pct"/>
            <w:gridSpan w:val="2"/>
            <w:tcBorders>
              <w:bottom w:val="single" w:sz="4" w:space="0" w:color="auto"/>
            </w:tcBorders>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合格</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不合格</w:t>
            </w:r>
          </w:p>
        </w:tc>
      </w:tr>
      <w:tr w:rsidR="00127B97">
        <w:trPr>
          <w:trHeight w:val="286"/>
        </w:trPr>
        <w:tc>
          <w:tcPr>
            <w:tcW w:w="780" w:type="pct"/>
            <w:tcBorders>
              <w:top w:val="single" w:sz="4" w:space="0" w:color="auto"/>
              <w:left w:val="single" w:sz="4" w:space="0" w:color="auto"/>
              <w:bottom w:val="single" w:sz="4" w:space="0" w:color="auto"/>
            </w:tcBorders>
            <w:vAlign w:val="center"/>
          </w:tcPr>
          <w:p w:rsidR="00127B97" w:rsidRDefault="005305B9">
            <w:pPr>
              <w:spacing w:line="240" w:lineRule="atLeast"/>
              <w:ind w:firstLine="420"/>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307" w:type="pct"/>
            <w:vMerge/>
            <w:tcBorders>
              <w:righ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2146" w:type="pct"/>
            <w:gridSpan w:val="5"/>
            <w:tcBorders>
              <w:top w:val="single" w:sz="4" w:space="0" w:color="auto"/>
              <w:left w:val="single" w:sz="4" w:space="0" w:color="auto"/>
              <w:bottom w:val="single" w:sz="4" w:space="0" w:color="auto"/>
              <w:right w:val="single" w:sz="4" w:space="0" w:color="auto"/>
            </w:tcBorders>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管子的固定第</w:t>
            </w:r>
            <w:r>
              <w:rPr>
                <w:rFonts w:ascii="Times New Roman" w:hAnsi="Times New Roman" w:cs="Times New Roman"/>
                <w:color w:val="000000"/>
                <w:sz w:val="18"/>
                <w:szCs w:val="18"/>
              </w:rPr>
              <w:t>8.1.15</w:t>
            </w:r>
            <w:r>
              <w:rPr>
                <w:rFonts w:ascii="Times New Roman" w:hAnsi="Times New Roman" w:cs="Times New Roman"/>
                <w:color w:val="000000"/>
                <w:sz w:val="18"/>
                <w:szCs w:val="18"/>
              </w:rPr>
              <w:t>条</w:t>
            </w:r>
          </w:p>
        </w:tc>
        <w:tc>
          <w:tcPr>
            <w:tcW w:w="555" w:type="pct"/>
            <w:gridSpan w:val="2"/>
            <w:tcBorders>
              <w:top w:val="single" w:sz="4" w:space="0" w:color="auto"/>
              <w:left w:val="single" w:sz="4" w:space="0" w:color="auto"/>
              <w:bottom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1212" w:type="pct"/>
            <w:gridSpan w:val="2"/>
            <w:tcBorders>
              <w:top w:val="single" w:sz="4" w:space="0" w:color="auto"/>
              <w:bottom w:val="single" w:sz="4" w:space="0" w:color="auto"/>
            </w:tcBorders>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合格</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不合格</w:t>
            </w:r>
          </w:p>
        </w:tc>
      </w:tr>
      <w:tr w:rsidR="00127B97">
        <w:trPr>
          <w:trHeight w:val="365"/>
        </w:trPr>
        <w:tc>
          <w:tcPr>
            <w:tcW w:w="780" w:type="pct"/>
            <w:tcBorders>
              <w:top w:val="single" w:sz="4" w:space="0" w:color="auto"/>
              <w:left w:val="single" w:sz="4" w:space="0" w:color="auto"/>
              <w:bottom w:val="single" w:sz="4" w:space="0" w:color="auto"/>
            </w:tcBorders>
            <w:vAlign w:val="center"/>
          </w:tcPr>
          <w:p w:rsidR="00127B97" w:rsidRDefault="005305B9">
            <w:pPr>
              <w:spacing w:line="240" w:lineRule="atLeast"/>
              <w:ind w:firstLine="420"/>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307" w:type="pct"/>
            <w:vMerge/>
            <w:tcBorders>
              <w:righ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2146" w:type="pct"/>
            <w:gridSpan w:val="5"/>
            <w:tcBorders>
              <w:top w:val="single" w:sz="4" w:space="0" w:color="auto"/>
              <w:left w:val="single" w:sz="4" w:space="0" w:color="auto"/>
              <w:bottom w:val="single" w:sz="4" w:space="0" w:color="auto"/>
              <w:right w:val="single" w:sz="4" w:space="0" w:color="auto"/>
            </w:tcBorders>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仪表管道支架的制作与安装第</w:t>
            </w:r>
            <w:r>
              <w:rPr>
                <w:rFonts w:ascii="Times New Roman" w:hAnsi="Times New Roman" w:cs="Times New Roman"/>
                <w:color w:val="000000"/>
                <w:sz w:val="18"/>
                <w:szCs w:val="18"/>
              </w:rPr>
              <w:t>8.1.16</w:t>
            </w:r>
            <w:r>
              <w:rPr>
                <w:rFonts w:ascii="Times New Roman" w:hAnsi="Times New Roman" w:cs="Times New Roman"/>
                <w:color w:val="000000"/>
                <w:sz w:val="18"/>
                <w:szCs w:val="18"/>
              </w:rPr>
              <w:t>条</w:t>
            </w:r>
          </w:p>
        </w:tc>
        <w:tc>
          <w:tcPr>
            <w:tcW w:w="555" w:type="pct"/>
            <w:gridSpan w:val="2"/>
            <w:tcBorders>
              <w:top w:val="single" w:sz="4" w:space="0" w:color="auto"/>
              <w:left w:val="single" w:sz="4" w:space="0" w:color="auto"/>
              <w:bottom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1212" w:type="pct"/>
            <w:gridSpan w:val="2"/>
            <w:tcBorders>
              <w:top w:val="single" w:sz="4" w:space="0" w:color="auto"/>
              <w:bottom w:val="single" w:sz="4" w:space="0" w:color="auto"/>
            </w:tcBorders>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合格</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不合格</w:t>
            </w:r>
          </w:p>
        </w:tc>
      </w:tr>
      <w:tr w:rsidR="00127B97">
        <w:trPr>
          <w:trHeight w:val="302"/>
        </w:trPr>
        <w:tc>
          <w:tcPr>
            <w:tcW w:w="780" w:type="pct"/>
            <w:tcBorders>
              <w:top w:val="single" w:sz="4" w:space="0" w:color="auto"/>
              <w:left w:val="single" w:sz="4" w:space="0" w:color="auto"/>
              <w:bottom w:val="single" w:sz="4" w:space="0" w:color="auto"/>
            </w:tcBorders>
            <w:vAlign w:val="center"/>
          </w:tcPr>
          <w:p w:rsidR="00127B97" w:rsidRDefault="005305B9">
            <w:pPr>
              <w:spacing w:line="240" w:lineRule="atLeast"/>
              <w:ind w:firstLine="420"/>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307" w:type="pct"/>
            <w:vMerge/>
            <w:tcBorders>
              <w:righ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2146" w:type="pct"/>
            <w:gridSpan w:val="5"/>
            <w:tcBorders>
              <w:top w:val="single" w:sz="4" w:space="0" w:color="auto"/>
              <w:left w:val="single" w:sz="4" w:space="0" w:color="auto"/>
              <w:bottom w:val="single" w:sz="4" w:space="0" w:color="auto"/>
              <w:right w:val="single" w:sz="4" w:space="0" w:color="auto"/>
            </w:tcBorders>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不锈钢管的固定第</w:t>
            </w:r>
            <w:r>
              <w:rPr>
                <w:rFonts w:ascii="Times New Roman" w:hAnsi="Times New Roman" w:cs="Times New Roman"/>
                <w:color w:val="000000"/>
                <w:sz w:val="18"/>
                <w:szCs w:val="18"/>
              </w:rPr>
              <w:t>8.1.17</w:t>
            </w:r>
            <w:r>
              <w:rPr>
                <w:rFonts w:ascii="Times New Roman" w:hAnsi="Times New Roman" w:cs="Times New Roman"/>
                <w:color w:val="000000"/>
                <w:sz w:val="18"/>
                <w:szCs w:val="18"/>
              </w:rPr>
              <w:t>条</w:t>
            </w:r>
          </w:p>
        </w:tc>
        <w:tc>
          <w:tcPr>
            <w:tcW w:w="555" w:type="pct"/>
            <w:gridSpan w:val="2"/>
            <w:tcBorders>
              <w:top w:val="single" w:sz="4" w:space="0" w:color="auto"/>
              <w:left w:val="single" w:sz="4" w:space="0" w:color="auto"/>
              <w:bottom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1212" w:type="pct"/>
            <w:gridSpan w:val="2"/>
            <w:tcBorders>
              <w:top w:val="single" w:sz="4" w:space="0" w:color="auto"/>
              <w:bottom w:val="single" w:sz="4" w:space="0" w:color="auto"/>
            </w:tcBorders>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合格</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不合格</w:t>
            </w:r>
          </w:p>
        </w:tc>
      </w:tr>
      <w:tr w:rsidR="00127B97">
        <w:trPr>
          <w:trHeight w:val="309"/>
        </w:trPr>
        <w:tc>
          <w:tcPr>
            <w:tcW w:w="780" w:type="pct"/>
            <w:tcBorders>
              <w:top w:val="single" w:sz="4" w:space="0" w:color="auto"/>
              <w:left w:val="single" w:sz="4" w:space="0" w:color="auto"/>
              <w:bottom w:val="single" w:sz="4" w:space="0" w:color="auto"/>
            </w:tcBorders>
            <w:vAlign w:val="center"/>
          </w:tcPr>
          <w:p w:rsidR="00127B97" w:rsidRDefault="005305B9">
            <w:pPr>
              <w:spacing w:line="240" w:lineRule="atLeast"/>
              <w:ind w:firstLine="420"/>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307" w:type="pct"/>
            <w:vMerge/>
            <w:tcBorders>
              <w:righ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2146" w:type="pct"/>
            <w:gridSpan w:val="5"/>
            <w:tcBorders>
              <w:top w:val="single" w:sz="4" w:space="0" w:color="auto"/>
              <w:left w:val="single" w:sz="4" w:space="0" w:color="auto"/>
              <w:bottom w:val="single" w:sz="4" w:space="0" w:color="auto"/>
              <w:right w:val="single" w:sz="4" w:space="0" w:color="auto"/>
            </w:tcBorders>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仪表管道阀门位置第</w:t>
            </w:r>
            <w:r>
              <w:rPr>
                <w:rFonts w:ascii="Times New Roman" w:hAnsi="Times New Roman" w:cs="Times New Roman"/>
                <w:color w:val="000000"/>
                <w:sz w:val="18"/>
                <w:szCs w:val="18"/>
              </w:rPr>
              <w:t>8.1.18</w:t>
            </w:r>
            <w:r>
              <w:rPr>
                <w:rFonts w:ascii="Times New Roman" w:hAnsi="Times New Roman" w:cs="Times New Roman"/>
                <w:color w:val="000000"/>
                <w:sz w:val="18"/>
                <w:szCs w:val="18"/>
              </w:rPr>
              <w:t>条</w:t>
            </w:r>
          </w:p>
        </w:tc>
        <w:tc>
          <w:tcPr>
            <w:tcW w:w="555" w:type="pct"/>
            <w:gridSpan w:val="2"/>
            <w:tcBorders>
              <w:top w:val="single" w:sz="4" w:space="0" w:color="auto"/>
              <w:left w:val="single" w:sz="4" w:space="0" w:color="auto"/>
              <w:bottom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1212" w:type="pct"/>
            <w:gridSpan w:val="2"/>
            <w:tcBorders>
              <w:top w:val="single" w:sz="4" w:space="0" w:color="auto"/>
              <w:bottom w:val="single" w:sz="4" w:space="0" w:color="auto"/>
            </w:tcBorders>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合格</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不合格</w:t>
            </w:r>
          </w:p>
        </w:tc>
      </w:tr>
      <w:tr w:rsidR="00127B97">
        <w:trPr>
          <w:trHeight w:val="444"/>
        </w:trPr>
        <w:tc>
          <w:tcPr>
            <w:tcW w:w="2187" w:type="pct"/>
            <w:gridSpan w:val="4"/>
            <w:tcBorders>
              <w:left w:val="single" w:sz="4" w:space="0" w:color="auto"/>
              <w:bottom w:val="single" w:sz="4" w:space="0" w:color="auto"/>
              <w:right w:val="single" w:sz="4" w:space="0" w:color="auto"/>
            </w:tcBorders>
            <w:vAlign w:val="center"/>
          </w:tcPr>
          <w:p w:rsidR="00127B97" w:rsidRDefault="005305B9">
            <w:pPr>
              <w:spacing w:line="240" w:lineRule="atLeast"/>
              <w:ind w:firstLine="420"/>
              <w:rPr>
                <w:rFonts w:ascii="Times New Roman" w:hAnsi="Times New Roman" w:cs="Times New Roman"/>
                <w:color w:val="000000"/>
                <w:sz w:val="18"/>
                <w:szCs w:val="18"/>
              </w:rPr>
            </w:pPr>
            <w:r>
              <w:rPr>
                <w:rFonts w:ascii="Times New Roman" w:hAnsi="Times New Roman" w:cs="Times New Roman"/>
                <w:color w:val="000000"/>
                <w:sz w:val="18"/>
                <w:szCs w:val="18"/>
              </w:rPr>
              <w:t>质量控制资料</w:t>
            </w:r>
          </w:p>
        </w:tc>
        <w:tc>
          <w:tcPr>
            <w:tcW w:w="1601" w:type="pct"/>
            <w:gridSpan w:val="5"/>
            <w:tcBorders>
              <w:left w:val="single" w:sz="4" w:space="0" w:color="auto"/>
              <w:bottom w:val="single" w:sz="4" w:space="0" w:color="auto"/>
              <w:right w:val="single" w:sz="4" w:space="0" w:color="auto"/>
            </w:tcBorders>
            <w:vAlign w:val="center"/>
          </w:tcPr>
          <w:p w:rsidR="00127B97" w:rsidRDefault="00127B97">
            <w:pPr>
              <w:spacing w:line="240" w:lineRule="atLeast"/>
              <w:ind w:firstLine="420"/>
              <w:rPr>
                <w:rFonts w:ascii="Times New Roman" w:hAnsi="Times New Roman" w:cs="Times New Roman"/>
                <w:color w:val="000000"/>
                <w:sz w:val="18"/>
                <w:szCs w:val="18"/>
              </w:rPr>
            </w:pPr>
          </w:p>
        </w:tc>
        <w:tc>
          <w:tcPr>
            <w:tcW w:w="1212" w:type="pct"/>
            <w:gridSpan w:val="2"/>
            <w:tcBorders>
              <w:left w:val="single" w:sz="4" w:space="0" w:color="auto"/>
              <w:bottom w:val="single" w:sz="4" w:space="0" w:color="auto"/>
            </w:tcBorders>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符合</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不符合</w:t>
            </w:r>
          </w:p>
        </w:tc>
      </w:tr>
      <w:tr w:rsidR="00127B97">
        <w:trPr>
          <w:trHeight w:val="1796"/>
        </w:trPr>
        <w:tc>
          <w:tcPr>
            <w:tcW w:w="2617" w:type="pct"/>
            <w:gridSpan w:val="5"/>
            <w:tcBorders>
              <w:top w:val="single" w:sz="4" w:space="0" w:color="auto"/>
              <w:left w:val="single" w:sz="4" w:space="0" w:color="auto"/>
              <w:right w:val="single" w:sz="4" w:space="0" w:color="auto"/>
            </w:tcBorders>
            <w:vAlign w:val="center"/>
          </w:tcPr>
          <w:p w:rsidR="00127B97" w:rsidRDefault="005305B9">
            <w:pPr>
              <w:spacing w:line="240" w:lineRule="atLeast"/>
              <w:ind w:firstLine="420"/>
              <w:rPr>
                <w:rFonts w:ascii="Times New Roman" w:hAnsi="Times New Roman" w:cs="Times New Roman"/>
                <w:color w:val="000000"/>
                <w:sz w:val="18"/>
                <w:szCs w:val="18"/>
              </w:rPr>
            </w:pPr>
            <w:r>
              <w:rPr>
                <w:rFonts w:ascii="Times New Roman" w:hAnsi="Times New Roman" w:cs="Times New Roman"/>
                <w:color w:val="000000"/>
                <w:sz w:val="18"/>
                <w:szCs w:val="18"/>
              </w:rPr>
              <w:t>施工单位质量检验员：</w:t>
            </w:r>
          </w:p>
          <w:p w:rsidR="00127B97" w:rsidRDefault="00127B97">
            <w:pPr>
              <w:spacing w:line="240" w:lineRule="atLeast"/>
              <w:ind w:firstLine="420"/>
              <w:rPr>
                <w:rFonts w:ascii="Times New Roman" w:hAnsi="Times New Roman" w:cs="Times New Roman"/>
                <w:color w:val="000000"/>
                <w:sz w:val="18"/>
                <w:szCs w:val="18"/>
              </w:rPr>
            </w:pPr>
          </w:p>
          <w:p w:rsidR="00127B97" w:rsidRDefault="00127B97">
            <w:pPr>
              <w:spacing w:line="240" w:lineRule="atLeast"/>
              <w:ind w:firstLine="420"/>
              <w:rPr>
                <w:rFonts w:ascii="Times New Roman" w:hAnsi="Times New Roman" w:cs="Times New Roman"/>
                <w:color w:val="000000"/>
                <w:sz w:val="18"/>
                <w:szCs w:val="18"/>
              </w:rPr>
            </w:pPr>
          </w:p>
          <w:p w:rsidR="00127B97" w:rsidRDefault="005305B9">
            <w:pPr>
              <w:spacing w:line="240" w:lineRule="atLeast"/>
              <w:ind w:firstLine="420"/>
              <w:rPr>
                <w:rFonts w:ascii="Times New Roman" w:hAnsi="Times New Roman" w:cs="Times New Roman"/>
                <w:color w:val="000000"/>
                <w:sz w:val="18"/>
                <w:szCs w:val="18"/>
              </w:rPr>
            </w:pPr>
            <w:r>
              <w:rPr>
                <w:rFonts w:ascii="Times New Roman" w:hAnsi="Times New Roman" w:cs="Times New Roman"/>
                <w:color w:val="000000"/>
                <w:sz w:val="18"/>
                <w:szCs w:val="18"/>
              </w:rPr>
              <w:t>施工单位专业技术质量负责人：</w:t>
            </w:r>
          </w:p>
          <w:p w:rsidR="00127B97" w:rsidRDefault="00127B97">
            <w:pPr>
              <w:spacing w:line="240" w:lineRule="atLeast"/>
              <w:ind w:firstLine="420"/>
              <w:rPr>
                <w:rFonts w:ascii="Times New Roman" w:hAnsi="Times New Roman" w:cs="Times New Roman"/>
                <w:color w:val="000000"/>
                <w:sz w:val="18"/>
                <w:szCs w:val="18"/>
              </w:rPr>
            </w:pPr>
          </w:p>
          <w:p w:rsidR="00127B97" w:rsidRDefault="005305B9">
            <w:pPr>
              <w:spacing w:line="240" w:lineRule="atLeast"/>
              <w:ind w:firstLine="420"/>
              <w:rPr>
                <w:rFonts w:ascii="Times New Roman" w:hAnsi="Times New Roman" w:cs="Times New Roman"/>
                <w:color w:val="000000"/>
                <w:sz w:val="18"/>
                <w:szCs w:val="18"/>
              </w:rPr>
            </w:pPr>
            <w:r>
              <w:rPr>
                <w:rFonts w:ascii="Times New Roman" w:hAnsi="Times New Roman" w:cs="Times New Roman"/>
                <w:color w:val="000000"/>
                <w:sz w:val="18"/>
                <w:szCs w:val="18"/>
              </w:rPr>
              <w:t>年月日</w:t>
            </w:r>
          </w:p>
        </w:tc>
        <w:tc>
          <w:tcPr>
            <w:tcW w:w="2383" w:type="pct"/>
            <w:gridSpan w:val="6"/>
            <w:tcBorders>
              <w:top w:val="single" w:sz="4" w:space="0" w:color="auto"/>
              <w:left w:val="single" w:sz="4" w:space="0" w:color="auto"/>
            </w:tcBorders>
            <w:vAlign w:val="center"/>
          </w:tcPr>
          <w:p w:rsidR="00127B97" w:rsidRDefault="005305B9">
            <w:pPr>
              <w:spacing w:line="240" w:lineRule="atLeast"/>
              <w:ind w:firstLine="420"/>
              <w:rPr>
                <w:rFonts w:ascii="Times New Roman" w:hAnsi="Times New Roman" w:cs="Times New Roman"/>
                <w:color w:val="000000"/>
                <w:sz w:val="18"/>
                <w:szCs w:val="18"/>
              </w:rPr>
            </w:pPr>
            <w:r>
              <w:rPr>
                <w:rFonts w:ascii="Times New Roman" w:hAnsi="Times New Roman" w:cs="Times New Roman"/>
                <w:color w:val="000000"/>
                <w:sz w:val="18"/>
                <w:szCs w:val="18"/>
              </w:rPr>
              <w:t>建设单位验收结论</w:t>
            </w:r>
          </w:p>
          <w:p w:rsidR="00127B97" w:rsidRDefault="00127B97">
            <w:pPr>
              <w:spacing w:line="240" w:lineRule="atLeast"/>
              <w:ind w:firstLine="420"/>
              <w:rPr>
                <w:rFonts w:ascii="Times New Roman" w:hAnsi="Times New Roman" w:cs="Times New Roman"/>
                <w:color w:val="000000"/>
                <w:sz w:val="18"/>
                <w:szCs w:val="18"/>
              </w:rPr>
            </w:pPr>
          </w:p>
          <w:p w:rsidR="00127B97" w:rsidRDefault="00127B97">
            <w:pPr>
              <w:spacing w:line="240" w:lineRule="atLeast"/>
              <w:ind w:firstLine="420"/>
              <w:rPr>
                <w:rFonts w:ascii="Times New Roman" w:hAnsi="Times New Roman" w:cs="Times New Roman"/>
                <w:color w:val="000000"/>
                <w:sz w:val="18"/>
                <w:szCs w:val="18"/>
              </w:rPr>
            </w:pPr>
          </w:p>
          <w:p w:rsidR="00127B97" w:rsidRDefault="005305B9">
            <w:pPr>
              <w:spacing w:line="240" w:lineRule="atLeast"/>
              <w:ind w:firstLine="420"/>
              <w:rPr>
                <w:rFonts w:ascii="Times New Roman" w:hAnsi="Times New Roman" w:cs="Times New Roman"/>
                <w:color w:val="000000"/>
                <w:sz w:val="18"/>
                <w:szCs w:val="18"/>
              </w:rPr>
            </w:pPr>
            <w:r>
              <w:rPr>
                <w:rFonts w:ascii="Times New Roman" w:hAnsi="Times New Roman" w:cs="Times New Roman"/>
                <w:color w:val="000000"/>
                <w:sz w:val="18"/>
                <w:szCs w:val="18"/>
              </w:rPr>
              <w:t>专业技术负责人</w:t>
            </w:r>
          </w:p>
          <w:p w:rsidR="00127B97" w:rsidRDefault="005305B9">
            <w:pPr>
              <w:spacing w:line="240" w:lineRule="atLeast"/>
              <w:ind w:firstLine="420"/>
              <w:rPr>
                <w:rFonts w:ascii="Times New Roman" w:hAnsi="Times New Roman" w:cs="Times New Roman"/>
                <w:color w:val="000000"/>
                <w:sz w:val="18"/>
                <w:szCs w:val="18"/>
              </w:rPr>
            </w:pPr>
            <w:r>
              <w:rPr>
                <w:rFonts w:ascii="Times New Roman" w:hAnsi="Times New Roman" w:cs="Times New Roman"/>
                <w:color w:val="000000"/>
                <w:sz w:val="18"/>
                <w:szCs w:val="18"/>
              </w:rPr>
              <w:t>（监理工程师）：</w:t>
            </w:r>
          </w:p>
          <w:p w:rsidR="00127B97" w:rsidRDefault="005305B9">
            <w:pPr>
              <w:spacing w:line="240" w:lineRule="atLeast"/>
              <w:ind w:firstLine="420"/>
              <w:rPr>
                <w:rFonts w:ascii="Times New Roman" w:hAnsi="Times New Roman" w:cs="Times New Roman"/>
                <w:color w:val="000000"/>
                <w:sz w:val="18"/>
                <w:szCs w:val="18"/>
              </w:rPr>
            </w:pPr>
            <w:r>
              <w:rPr>
                <w:rFonts w:ascii="Times New Roman" w:hAnsi="Times New Roman" w:cs="Times New Roman"/>
                <w:color w:val="000000"/>
                <w:sz w:val="18"/>
                <w:szCs w:val="18"/>
              </w:rPr>
              <w:t>年月日</w:t>
            </w:r>
          </w:p>
        </w:tc>
      </w:tr>
    </w:tbl>
    <w:p w:rsidR="00127B97" w:rsidRDefault="005305B9">
      <w:pPr>
        <w:spacing w:line="330" w:lineRule="exact"/>
        <w:rPr>
          <w:rFonts w:ascii="Times New Roman" w:hAnsi="Times New Roman" w:cs="Times New Roman"/>
        </w:rPr>
      </w:pPr>
      <w:r>
        <w:rPr>
          <w:rFonts w:ascii="Times New Roman" w:hAnsi="Times New Roman" w:cs="Times New Roman"/>
          <w:b/>
        </w:rPr>
        <w:lastRenderedPageBreak/>
        <w:t>6.6.2</w:t>
      </w:r>
      <w:r>
        <w:rPr>
          <w:rFonts w:ascii="Times New Roman" w:hAnsi="Times New Roman" w:cs="Times New Roman"/>
        </w:rPr>
        <w:t>仪表盘、柜、箱</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1</w:t>
      </w:r>
      <w:r>
        <w:rPr>
          <w:rFonts w:ascii="Times New Roman" w:hAnsi="Times New Roman" w:cs="Times New Roman"/>
        </w:rPr>
        <w:t>．仪表盘、柜、操作台的安装位置和平面布置，应按设计文件施工。就地仪表箱、保温箱和保护箱的位置，应符合设计文件要求，且应选在光线充足、通风良好和操作维修方便的地方。</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2</w:t>
      </w:r>
      <w:r>
        <w:rPr>
          <w:rFonts w:ascii="Times New Roman" w:hAnsi="Times New Roman" w:cs="Times New Roman"/>
        </w:rPr>
        <w:t>．仪表盘、柜、操作台的型钢底座的制作尺寸，应与盘、柜、操作台相符，其直线度允许偏差为</w:t>
      </w:r>
      <w:r>
        <w:rPr>
          <w:rFonts w:ascii="Times New Roman" w:hAnsi="Times New Roman" w:cs="Times New Roman"/>
        </w:rPr>
        <w:t>1mm/m</w:t>
      </w:r>
      <w:r>
        <w:rPr>
          <w:rFonts w:ascii="Times New Roman" w:hAnsi="Times New Roman" w:cs="Times New Roman"/>
        </w:rPr>
        <w:t>，当型钢底座长度大于</w:t>
      </w:r>
      <w:r>
        <w:rPr>
          <w:rFonts w:ascii="Times New Roman" w:hAnsi="Times New Roman" w:cs="Times New Roman"/>
        </w:rPr>
        <w:t>5m</w:t>
      </w:r>
      <w:r>
        <w:rPr>
          <w:rFonts w:ascii="Times New Roman" w:hAnsi="Times New Roman" w:cs="Times New Roman"/>
        </w:rPr>
        <w:t>时，全长允许偏差为</w:t>
      </w:r>
      <w:r>
        <w:rPr>
          <w:rFonts w:ascii="Times New Roman" w:hAnsi="Times New Roman" w:cs="Times New Roman"/>
        </w:rPr>
        <w:t>5mm</w:t>
      </w:r>
      <w:r>
        <w:rPr>
          <w:rFonts w:ascii="Times New Roman" w:hAnsi="Times New Roman" w:cs="Times New Roman"/>
        </w:rPr>
        <w:t>。</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3</w:t>
      </w:r>
      <w:r>
        <w:rPr>
          <w:rFonts w:ascii="Times New Roman" w:hAnsi="Times New Roman" w:cs="Times New Roman"/>
        </w:rPr>
        <w:t>．仪表盘、柜、操作台的型钢底座安装时，上表面应保持水平，其水平度允许偏差为</w:t>
      </w:r>
      <w:r>
        <w:rPr>
          <w:rFonts w:ascii="Times New Roman" w:hAnsi="Times New Roman" w:cs="Times New Roman"/>
        </w:rPr>
        <w:t>1mm/m</w:t>
      </w:r>
      <w:r>
        <w:rPr>
          <w:rFonts w:ascii="Times New Roman" w:hAnsi="Times New Roman" w:cs="Times New Roman"/>
        </w:rPr>
        <w:t>，当型钢底座长度大于</w:t>
      </w:r>
      <w:r>
        <w:rPr>
          <w:rFonts w:ascii="Times New Roman" w:hAnsi="Times New Roman" w:cs="Times New Roman"/>
        </w:rPr>
        <w:t>5m</w:t>
      </w:r>
      <w:r>
        <w:rPr>
          <w:rFonts w:ascii="Times New Roman" w:hAnsi="Times New Roman" w:cs="Times New Roman"/>
        </w:rPr>
        <w:t>时，全长允许偏差为</w:t>
      </w:r>
      <w:r>
        <w:rPr>
          <w:rFonts w:ascii="Times New Roman" w:hAnsi="Times New Roman" w:cs="Times New Roman"/>
        </w:rPr>
        <w:t>5mm</w:t>
      </w:r>
      <w:r>
        <w:rPr>
          <w:rFonts w:ascii="Times New Roman" w:hAnsi="Times New Roman" w:cs="Times New Roman"/>
        </w:rPr>
        <w:t>。</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4</w:t>
      </w:r>
      <w:r>
        <w:rPr>
          <w:rFonts w:ascii="Times New Roman" w:hAnsi="Times New Roman" w:cs="Times New Roman"/>
        </w:rPr>
        <w:t>．仪表盘、柜、操作台的型钢底座应在地面施工完成前安装找正。其上表面宜高出地面。型钢底座应进行防腐处理。</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5</w:t>
      </w:r>
      <w:r>
        <w:rPr>
          <w:rFonts w:ascii="Times New Roman" w:hAnsi="Times New Roman" w:cs="Times New Roman"/>
        </w:rPr>
        <w:t>．仪表盘、柜、操作台安装在振动场所，应按设计文件要求采取防振措施。</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6</w:t>
      </w:r>
      <w:r>
        <w:rPr>
          <w:rFonts w:ascii="Times New Roman" w:hAnsi="Times New Roman" w:cs="Times New Roman"/>
        </w:rPr>
        <w:t>．仪表盘、柜、箱安装在多尘、潮湿、有腐蚀性气体或爆炸和火灾危险环境，应按设计文件要求选型并采取密封措施。</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7</w:t>
      </w:r>
      <w:r>
        <w:rPr>
          <w:rFonts w:ascii="Times New Roman" w:hAnsi="Times New Roman" w:cs="Times New Roman"/>
        </w:rPr>
        <w:t>．仪表盘、柜、操作台之间及盘、柜、操作台内各设备构件之间的连接应牢固，安装用的紧固件应为防锈材料。安装固定不应采用焊接方式。</w:t>
      </w:r>
    </w:p>
    <w:p w:rsidR="00127B97" w:rsidRDefault="005305B9">
      <w:pPr>
        <w:pStyle w:val="23"/>
        <w:spacing w:line="330" w:lineRule="exact"/>
        <w:ind w:firstLine="600"/>
        <w:rPr>
          <w:sz w:val="21"/>
          <w:szCs w:val="21"/>
        </w:rPr>
      </w:pPr>
      <w:r>
        <w:rPr>
          <w:rFonts w:hint="eastAsia"/>
          <w:sz w:val="21"/>
          <w:szCs w:val="21"/>
        </w:rPr>
        <w:t>仪表盘柜分项工程质量验收记录</w:t>
      </w:r>
    </w:p>
    <w:p w:rsidR="00127B97" w:rsidRDefault="005305B9">
      <w:pPr>
        <w:ind w:firstLine="420"/>
        <w:rPr>
          <w:rFonts w:ascii="Times New Roman" w:hAnsi="Times New Roman" w:cs="Times New Roman"/>
          <w:color w:val="000000"/>
          <w:sz w:val="18"/>
          <w:szCs w:val="18"/>
        </w:rPr>
      </w:pPr>
      <w:r>
        <w:rPr>
          <w:rFonts w:ascii="Times New Roman" w:hAnsi="Times New Roman" w:cs="Times New Roman"/>
          <w:color w:val="000000"/>
          <w:sz w:val="18"/>
          <w:szCs w:val="18"/>
        </w:rPr>
        <w:t>GB50093-2013</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019"/>
        <w:gridCol w:w="434"/>
        <w:gridCol w:w="1279"/>
        <w:gridCol w:w="217"/>
        <w:gridCol w:w="363"/>
        <w:gridCol w:w="432"/>
        <w:gridCol w:w="283"/>
        <w:gridCol w:w="836"/>
        <w:gridCol w:w="849"/>
        <w:gridCol w:w="741"/>
      </w:tblGrid>
      <w:tr w:rsidR="00127B97">
        <w:trPr>
          <w:trHeight w:val="567"/>
        </w:trPr>
        <w:tc>
          <w:tcPr>
            <w:tcW w:w="790" w:type="pct"/>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分项工程名称</w:t>
            </w:r>
          </w:p>
        </w:tc>
        <w:tc>
          <w:tcPr>
            <w:tcW w:w="2978" w:type="pct"/>
            <w:gridSpan w:val="7"/>
            <w:tcBorders>
              <w:bottom w:val="single" w:sz="4" w:space="0" w:color="auto"/>
            </w:tcBorders>
            <w:vAlign w:val="center"/>
          </w:tcPr>
          <w:p w:rsidR="00127B97" w:rsidRDefault="005305B9">
            <w:pPr>
              <w:spacing w:line="240" w:lineRule="atLeast"/>
              <w:ind w:firstLine="420"/>
              <w:jc w:val="center"/>
              <w:rPr>
                <w:rFonts w:ascii="Times New Roman" w:hAnsi="Times New Roman" w:cs="Times New Roman"/>
                <w:color w:val="000000"/>
                <w:sz w:val="18"/>
                <w:szCs w:val="18"/>
              </w:rPr>
            </w:pPr>
            <w:r>
              <w:rPr>
                <w:rFonts w:ascii="Times New Roman" w:hAnsi="Times New Roman" w:cs="Times New Roman"/>
                <w:color w:val="000000"/>
                <w:sz w:val="18"/>
                <w:szCs w:val="18"/>
              </w:rPr>
              <w:t>仪表盘柜分项工程</w:t>
            </w:r>
          </w:p>
        </w:tc>
        <w:tc>
          <w:tcPr>
            <w:tcW w:w="658" w:type="pct"/>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检验批数</w:t>
            </w:r>
          </w:p>
        </w:tc>
        <w:tc>
          <w:tcPr>
            <w:tcW w:w="575" w:type="pct"/>
            <w:vAlign w:val="center"/>
          </w:tcPr>
          <w:p w:rsidR="00127B97" w:rsidRDefault="00127B97">
            <w:pPr>
              <w:spacing w:line="240" w:lineRule="atLeast"/>
              <w:ind w:firstLine="420"/>
              <w:jc w:val="center"/>
              <w:rPr>
                <w:rFonts w:ascii="Times New Roman" w:hAnsi="Times New Roman" w:cs="Times New Roman"/>
                <w:color w:val="000000"/>
                <w:sz w:val="18"/>
                <w:szCs w:val="18"/>
              </w:rPr>
            </w:pPr>
          </w:p>
        </w:tc>
      </w:tr>
      <w:tr w:rsidR="00127B97">
        <w:trPr>
          <w:trHeight w:val="567"/>
        </w:trPr>
        <w:tc>
          <w:tcPr>
            <w:tcW w:w="790" w:type="pct"/>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施工单位</w:t>
            </w:r>
          </w:p>
        </w:tc>
        <w:tc>
          <w:tcPr>
            <w:tcW w:w="1495" w:type="pct"/>
            <w:gridSpan w:val="3"/>
            <w:tcBorders>
              <w:top w:val="single" w:sz="4" w:space="0" w:color="auto"/>
              <w:righ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835" w:type="pct"/>
            <w:gridSpan w:val="3"/>
            <w:tcBorders>
              <w:top w:val="single" w:sz="4" w:space="0" w:color="auto"/>
              <w:left w:val="single" w:sz="4" w:space="0" w:color="auto"/>
              <w:right w:val="single" w:sz="4" w:space="0" w:color="auto"/>
            </w:tcBorders>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项目经理</w:t>
            </w:r>
          </w:p>
        </w:tc>
        <w:tc>
          <w:tcPr>
            <w:tcW w:w="647" w:type="pct"/>
            <w:tcBorders>
              <w:top w:val="single" w:sz="4" w:space="0" w:color="auto"/>
              <w:lef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658" w:type="pct"/>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项目技术负责人</w:t>
            </w:r>
          </w:p>
        </w:tc>
        <w:tc>
          <w:tcPr>
            <w:tcW w:w="575" w:type="pct"/>
            <w:vAlign w:val="center"/>
          </w:tcPr>
          <w:p w:rsidR="00127B97" w:rsidRDefault="00127B97">
            <w:pPr>
              <w:spacing w:line="240" w:lineRule="atLeast"/>
              <w:ind w:firstLine="420"/>
              <w:jc w:val="center"/>
              <w:rPr>
                <w:rFonts w:ascii="Times New Roman" w:hAnsi="Times New Roman" w:cs="Times New Roman"/>
                <w:color w:val="000000"/>
                <w:sz w:val="18"/>
                <w:szCs w:val="18"/>
              </w:rPr>
            </w:pPr>
          </w:p>
        </w:tc>
      </w:tr>
      <w:tr w:rsidR="00127B97">
        <w:trPr>
          <w:trHeight w:val="567"/>
        </w:trPr>
        <w:tc>
          <w:tcPr>
            <w:tcW w:w="790" w:type="pct"/>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分包单位</w:t>
            </w:r>
          </w:p>
        </w:tc>
        <w:tc>
          <w:tcPr>
            <w:tcW w:w="1495" w:type="pct"/>
            <w:gridSpan w:val="3"/>
            <w:tcBorders>
              <w:righ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835" w:type="pct"/>
            <w:gridSpan w:val="3"/>
            <w:tcBorders>
              <w:left w:val="single" w:sz="4" w:space="0" w:color="auto"/>
              <w:right w:val="single" w:sz="4" w:space="0" w:color="auto"/>
            </w:tcBorders>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分包单位负责人</w:t>
            </w:r>
          </w:p>
        </w:tc>
        <w:tc>
          <w:tcPr>
            <w:tcW w:w="647" w:type="pct"/>
            <w:tcBorders>
              <w:lef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658" w:type="pct"/>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分包单位技术负责人</w:t>
            </w:r>
          </w:p>
        </w:tc>
        <w:tc>
          <w:tcPr>
            <w:tcW w:w="575" w:type="pct"/>
            <w:vAlign w:val="center"/>
          </w:tcPr>
          <w:p w:rsidR="00127B97" w:rsidRDefault="00127B97">
            <w:pPr>
              <w:spacing w:line="240" w:lineRule="atLeast"/>
              <w:ind w:firstLine="420"/>
              <w:jc w:val="center"/>
              <w:rPr>
                <w:rFonts w:ascii="Times New Roman" w:hAnsi="Times New Roman" w:cs="Times New Roman"/>
                <w:color w:val="000000"/>
                <w:sz w:val="18"/>
                <w:szCs w:val="18"/>
              </w:rPr>
            </w:pPr>
          </w:p>
        </w:tc>
      </w:tr>
      <w:tr w:rsidR="00127B97">
        <w:trPr>
          <w:trHeight w:val="567"/>
        </w:trPr>
        <w:tc>
          <w:tcPr>
            <w:tcW w:w="790" w:type="pct"/>
            <w:tcBorders>
              <w:bottom w:val="single" w:sz="4" w:space="0" w:color="auto"/>
            </w:tcBorders>
            <w:vAlign w:val="center"/>
          </w:tcPr>
          <w:p w:rsidR="00127B97" w:rsidRDefault="005305B9">
            <w:pPr>
              <w:spacing w:line="240" w:lineRule="atLeast"/>
              <w:ind w:firstLine="420"/>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序号</w:t>
            </w:r>
          </w:p>
        </w:tc>
        <w:tc>
          <w:tcPr>
            <w:tcW w:w="2111" w:type="pct"/>
            <w:gridSpan w:val="5"/>
            <w:tcBorders>
              <w:bottom w:val="single" w:sz="4" w:space="0" w:color="auto"/>
              <w:right w:val="single" w:sz="4" w:space="0" w:color="auto"/>
            </w:tcBorders>
            <w:vAlign w:val="center"/>
          </w:tcPr>
          <w:p w:rsidR="00127B97" w:rsidRDefault="005305B9">
            <w:pPr>
              <w:spacing w:line="240" w:lineRule="atLeast"/>
              <w:ind w:firstLine="420"/>
              <w:jc w:val="center"/>
              <w:rPr>
                <w:rFonts w:ascii="Times New Roman" w:hAnsi="Times New Roman" w:cs="Times New Roman"/>
                <w:color w:val="000000"/>
                <w:sz w:val="18"/>
                <w:szCs w:val="18"/>
              </w:rPr>
            </w:pPr>
            <w:r>
              <w:rPr>
                <w:rFonts w:ascii="Times New Roman" w:hAnsi="Times New Roman" w:cs="Times New Roman"/>
                <w:color w:val="000000"/>
                <w:sz w:val="18"/>
                <w:szCs w:val="18"/>
              </w:rPr>
              <w:t>检验项目</w:t>
            </w:r>
          </w:p>
        </w:tc>
        <w:tc>
          <w:tcPr>
            <w:tcW w:w="867" w:type="pct"/>
            <w:gridSpan w:val="2"/>
            <w:tcBorders>
              <w:left w:val="single" w:sz="4" w:space="0" w:color="auto"/>
            </w:tcBorders>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施工单位检查结果</w:t>
            </w:r>
          </w:p>
        </w:tc>
        <w:tc>
          <w:tcPr>
            <w:tcW w:w="1233" w:type="pct"/>
            <w:gridSpan w:val="2"/>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建设单位（监理）验收结论</w:t>
            </w:r>
          </w:p>
        </w:tc>
      </w:tr>
      <w:tr w:rsidR="00127B97">
        <w:trPr>
          <w:trHeight w:val="567"/>
        </w:trPr>
        <w:tc>
          <w:tcPr>
            <w:tcW w:w="790" w:type="pct"/>
            <w:vAlign w:val="center"/>
          </w:tcPr>
          <w:p w:rsidR="00127B97" w:rsidRDefault="005305B9">
            <w:pPr>
              <w:spacing w:line="240" w:lineRule="atLeast"/>
              <w:ind w:firstLine="42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36" w:type="pct"/>
            <w:vMerge w:val="restart"/>
            <w:tcBorders>
              <w:right w:val="single" w:sz="4" w:space="0" w:color="auto"/>
            </w:tcBorders>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主控项目</w:t>
            </w:r>
          </w:p>
          <w:p w:rsidR="00127B97" w:rsidRDefault="00127B97">
            <w:pPr>
              <w:spacing w:line="240" w:lineRule="atLeast"/>
              <w:ind w:firstLine="420"/>
              <w:jc w:val="center"/>
              <w:rPr>
                <w:rFonts w:ascii="Times New Roman" w:hAnsi="Times New Roman" w:cs="Times New Roman"/>
                <w:color w:val="000000"/>
                <w:sz w:val="18"/>
                <w:szCs w:val="18"/>
              </w:rPr>
            </w:pPr>
          </w:p>
        </w:tc>
        <w:tc>
          <w:tcPr>
            <w:tcW w:w="1774" w:type="pct"/>
            <w:gridSpan w:val="4"/>
            <w:tcBorders>
              <w:left w:val="single" w:sz="4" w:space="0" w:color="auto"/>
              <w:right w:val="single" w:sz="4" w:space="0" w:color="auto"/>
            </w:tcBorders>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仪表盘柜、操作台、现场仪表箱、保温箱和保护箱的位置应符合设计第</w:t>
            </w:r>
            <w:r>
              <w:rPr>
                <w:rFonts w:ascii="Times New Roman" w:hAnsi="Times New Roman" w:cs="Times New Roman"/>
                <w:color w:val="000000"/>
                <w:sz w:val="18"/>
                <w:szCs w:val="18"/>
              </w:rPr>
              <w:t>6.2.1</w:t>
            </w:r>
            <w:r>
              <w:rPr>
                <w:rFonts w:ascii="Times New Roman" w:hAnsi="Times New Roman" w:cs="Times New Roman"/>
                <w:color w:val="000000"/>
                <w:sz w:val="18"/>
                <w:szCs w:val="18"/>
              </w:rPr>
              <w:t>条</w:t>
            </w:r>
          </w:p>
        </w:tc>
        <w:tc>
          <w:tcPr>
            <w:tcW w:w="867" w:type="pct"/>
            <w:gridSpan w:val="2"/>
            <w:tcBorders>
              <w:left w:val="single" w:sz="4" w:space="0" w:color="auto"/>
              <w:right w:val="single" w:sz="4" w:space="0" w:color="auto"/>
            </w:tcBorders>
            <w:vAlign w:val="center"/>
          </w:tcPr>
          <w:p w:rsidR="00127B97" w:rsidRDefault="00127B97">
            <w:pPr>
              <w:spacing w:line="240" w:lineRule="atLeast"/>
              <w:ind w:firstLine="420"/>
              <w:jc w:val="left"/>
              <w:rPr>
                <w:rFonts w:ascii="Times New Roman" w:hAnsi="Times New Roman" w:cs="Times New Roman"/>
                <w:color w:val="000000"/>
                <w:sz w:val="18"/>
                <w:szCs w:val="18"/>
              </w:rPr>
            </w:pPr>
          </w:p>
        </w:tc>
        <w:tc>
          <w:tcPr>
            <w:tcW w:w="1233" w:type="pct"/>
            <w:gridSpan w:val="2"/>
            <w:tcBorders>
              <w:left w:val="single" w:sz="4" w:space="0" w:color="auto"/>
            </w:tcBorders>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合格</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不合格</w:t>
            </w:r>
          </w:p>
        </w:tc>
      </w:tr>
      <w:tr w:rsidR="00127B97">
        <w:trPr>
          <w:trHeight w:val="567"/>
        </w:trPr>
        <w:tc>
          <w:tcPr>
            <w:tcW w:w="790" w:type="pct"/>
            <w:vAlign w:val="center"/>
          </w:tcPr>
          <w:p w:rsidR="00127B97" w:rsidRDefault="005305B9">
            <w:pPr>
              <w:spacing w:line="240" w:lineRule="atLeast"/>
              <w:ind w:firstLine="420"/>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336" w:type="pct"/>
            <w:vMerge/>
            <w:tcBorders>
              <w:righ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1774" w:type="pct"/>
            <w:gridSpan w:val="4"/>
            <w:tcBorders>
              <w:left w:val="single" w:sz="4" w:space="0" w:color="auto"/>
              <w:right w:val="single" w:sz="4" w:space="0" w:color="auto"/>
            </w:tcBorders>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仪表设备之间的连接固定第</w:t>
            </w:r>
            <w:r>
              <w:rPr>
                <w:rFonts w:ascii="Times New Roman" w:hAnsi="Times New Roman" w:cs="Times New Roman"/>
                <w:color w:val="000000"/>
                <w:sz w:val="18"/>
                <w:szCs w:val="18"/>
              </w:rPr>
              <w:t>6.2.7</w:t>
            </w:r>
            <w:r>
              <w:rPr>
                <w:rFonts w:ascii="Times New Roman" w:hAnsi="Times New Roman" w:cs="Times New Roman"/>
                <w:color w:val="000000"/>
                <w:sz w:val="18"/>
                <w:szCs w:val="18"/>
              </w:rPr>
              <w:t>条</w:t>
            </w:r>
          </w:p>
        </w:tc>
        <w:tc>
          <w:tcPr>
            <w:tcW w:w="867" w:type="pct"/>
            <w:gridSpan w:val="2"/>
            <w:tcBorders>
              <w:left w:val="single" w:sz="4" w:space="0" w:color="auto"/>
            </w:tcBorders>
            <w:vAlign w:val="center"/>
          </w:tcPr>
          <w:p w:rsidR="00127B97" w:rsidRDefault="00127B97">
            <w:pPr>
              <w:spacing w:line="240" w:lineRule="atLeast"/>
              <w:ind w:firstLine="420"/>
              <w:jc w:val="left"/>
              <w:rPr>
                <w:rFonts w:ascii="Times New Roman" w:hAnsi="Times New Roman" w:cs="Times New Roman"/>
                <w:color w:val="000000"/>
                <w:sz w:val="18"/>
                <w:szCs w:val="18"/>
              </w:rPr>
            </w:pPr>
          </w:p>
        </w:tc>
        <w:tc>
          <w:tcPr>
            <w:tcW w:w="1233" w:type="pct"/>
            <w:gridSpan w:val="2"/>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合格</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不合格</w:t>
            </w:r>
          </w:p>
        </w:tc>
      </w:tr>
      <w:tr w:rsidR="00127B97">
        <w:trPr>
          <w:trHeight w:val="567"/>
        </w:trPr>
        <w:tc>
          <w:tcPr>
            <w:tcW w:w="790" w:type="pct"/>
            <w:vAlign w:val="center"/>
          </w:tcPr>
          <w:p w:rsidR="00127B97" w:rsidRDefault="005305B9">
            <w:pPr>
              <w:spacing w:line="240" w:lineRule="atLeast"/>
              <w:ind w:firstLine="420"/>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336" w:type="pct"/>
            <w:vMerge/>
            <w:tcBorders>
              <w:bottom w:val="single" w:sz="4" w:space="0" w:color="auto"/>
              <w:righ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1774" w:type="pct"/>
            <w:gridSpan w:val="4"/>
            <w:tcBorders>
              <w:left w:val="single" w:sz="4" w:space="0" w:color="auto"/>
              <w:right w:val="single" w:sz="4" w:space="0" w:color="auto"/>
            </w:tcBorders>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仪表盘柜、操作台、箱应无安装变形和表面涂层损伤第</w:t>
            </w:r>
            <w:r>
              <w:rPr>
                <w:rFonts w:ascii="Times New Roman" w:hAnsi="Times New Roman" w:cs="Times New Roman"/>
                <w:color w:val="000000"/>
                <w:sz w:val="18"/>
                <w:szCs w:val="18"/>
              </w:rPr>
              <w:t>6.2.11</w:t>
            </w:r>
            <w:r>
              <w:rPr>
                <w:rFonts w:ascii="Times New Roman" w:hAnsi="Times New Roman" w:cs="Times New Roman"/>
                <w:color w:val="000000"/>
                <w:sz w:val="18"/>
                <w:szCs w:val="18"/>
              </w:rPr>
              <w:t>条</w:t>
            </w:r>
          </w:p>
        </w:tc>
        <w:tc>
          <w:tcPr>
            <w:tcW w:w="867" w:type="pct"/>
            <w:gridSpan w:val="2"/>
            <w:tcBorders>
              <w:left w:val="single" w:sz="4" w:space="0" w:color="auto"/>
            </w:tcBorders>
            <w:vAlign w:val="center"/>
          </w:tcPr>
          <w:p w:rsidR="00127B97" w:rsidRDefault="00127B97">
            <w:pPr>
              <w:spacing w:line="240" w:lineRule="atLeast"/>
              <w:ind w:firstLine="420"/>
              <w:jc w:val="left"/>
              <w:rPr>
                <w:rFonts w:ascii="Times New Roman" w:hAnsi="Times New Roman" w:cs="Times New Roman"/>
                <w:color w:val="000000"/>
                <w:sz w:val="18"/>
                <w:szCs w:val="18"/>
              </w:rPr>
            </w:pPr>
          </w:p>
        </w:tc>
        <w:tc>
          <w:tcPr>
            <w:tcW w:w="1233" w:type="pct"/>
            <w:gridSpan w:val="2"/>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合格</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不合格</w:t>
            </w:r>
          </w:p>
        </w:tc>
      </w:tr>
      <w:tr w:rsidR="00127B97">
        <w:trPr>
          <w:trHeight w:val="567"/>
        </w:trPr>
        <w:tc>
          <w:tcPr>
            <w:tcW w:w="790" w:type="pct"/>
            <w:vAlign w:val="center"/>
          </w:tcPr>
          <w:p w:rsidR="00127B97" w:rsidRDefault="005305B9">
            <w:pPr>
              <w:spacing w:line="240" w:lineRule="atLeast"/>
              <w:ind w:firstLine="420"/>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336" w:type="pct"/>
            <w:vMerge w:val="restart"/>
            <w:tcBorders>
              <w:top w:val="single" w:sz="4" w:space="0" w:color="auto"/>
              <w:right w:val="single" w:sz="4" w:space="0" w:color="auto"/>
            </w:tcBorders>
            <w:vAlign w:val="center"/>
          </w:tcPr>
          <w:p w:rsidR="00127B97" w:rsidRDefault="005305B9">
            <w:pPr>
              <w:spacing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一般项目</w:t>
            </w:r>
          </w:p>
        </w:tc>
        <w:tc>
          <w:tcPr>
            <w:tcW w:w="1774" w:type="pct"/>
            <w:gridSpan w:val="4"/>
            <w:tcBorders>
              <w:left w:val="single" w:sz="4" w:space="0" w:color="auto"/>
              <w:right w:val="single" w:sz="4" w:space="0" w:color="auto"/>
            </w:tcBorders>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仪表盘柜、操作台的型钢底座制作第</w:t>
            </w:r>
            <w:r>
              <w:rPr>
                <w:rFonts w:ascii="Times New Roman" w:hAnsi="Times New Roman" w:cs="Times New Roman"/>
                <w:color w:val="000000"/>
                <w:sz w:val="18"/>
                <w:szCs w:val="18"/>
              </w:rPr>
              <w:t>6.2.2</w:t>
            </w:r>
            <w:r>
              <w:rPr>
                <w:rFonts w:ascii="Times New Roman" w:hAnsi="Times New Roman" w:cs="Times New Roman"/>
                <w:color w:val="000000"/>
                <w:sz w:val="18"/>
                <w:szCs w:val="18"/>
              </w:rPr>
              <w:t>条</w:t>
            </w:r>
          </w:p>
        </w:tc>
        <w:tc>
          <w:tcPr>
            <w:tcW w:w="867" w:type="pct"/>
            <w:gridSpan w:val="2"/>
            <w:tcBorders>
              <w:left w:val="single" w:sz="4" w:space="0" w:color="auto"/>
            </w:tcBorders>
            <w:vAlign w:val="center"/>
          </w:tcPr>
          <w:p w:rsidR="00127B97" w:rsidRDefault="00127B97">
            <w:pPr>
              <w:spacing w:line="240" w:lineRule="atLeast"/>
              <w:ind w:firstLine="420"/>
              <w:jc w:val="left"/>
              <w:rPr>
                <w:rFonts w:ascii="Times New Roman" w:hAnsi="Times New Roman" w:cs="Times New Roman"/>
                <w:color w:val="000000"/>
                <w:sz w:val="18"/>
                <w:szCs w:val="18"/>
              </w:rPr>
            </w:pPr>
          </w:p>
        </w:tc>
        <w:tc>
          <w:tcPr>
            <w:tcW w:w="1233" w:type="pct"/>
            <w:gridSpan w:val="2"/>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合格</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不合格</w:t>
            </w:r>
          </w:p>
        </w:tc>
      </w:tr>
      <w:tr w:rsidR="00127B97">
        <w:trPr>
          <w:trHeight w:val="567"/>
        </w:trPr>
        <w:tc>
          <w:tcPr>
            <w:tcW w:w="790" w:type="pct"/>
            <w:vAlign w:val="center"/>
          </w:tcPr>
          <w:p w:rsidR="00127B97" w:rsidRDefault="005305B9">
            <w:pPr>
              <w:spacing w:line="240" w:lineRule="atLeast"/>
              <w:ind w:firstLine="420"/>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336" w:type="pct"/>
            <w:vMerge/>
            <w:tcBorders>
              <w:righ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1774" w:type="pct"/>
            <w:gridSpan w:val="4"/>
            <w:tcBorders>
              <w:left w:val="single" w:sz="4" w:space="0" w:color="auto"/>
              <w:right w:val="single" w:sz="4" w:space="0" w:color="auto"/>
            </w:tcBorders>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仪表盘柜、操作台的型钢底座安装第</w:t>
            </w:r>
            <w:r>
              <w:rPr>
                <w:rFonts w:ascii="Times New Roman" w:hAnsi="Times New Roman" w:cs="Times New Roman"/>
                <w:color w:val="000000"/>
                <w:sz w:val="18"/>
                <w:szCs w:val="18"/>
              </w:rPr>
              <w:t>6.2.3</w:t>
            </w:r>
            <w:r>
              <w:rPr>
                <w:rFonts w:ascii="Times New Roman" w:hAnsi="Times New Roman" w:cs="Times New Roman"/>
                <w:color w:val="000000"/>
                <w:sz w:val="18"/>
                <w:szCs w:val="18"/>
              </w:rPr>
              <w:t>条</w:t>
            </w:r>
          </w:p>
        </w:tc>
        <w:tc>
          <w:tcPr>
            <w:tcW w:w="867" w:type="pct"/>
            <w:gridSpan w:val="2"/>
            <w:tcBorders>
              <w:left w:val="single" w:sz="4" w:space="0" w:color="auto"/>
            </w:tcBorders>
            <w:vAlign w:val="center"/>
          </w:tcPr>
          <w:p w:rsidR="00127B97" w:rsidRDefault="00127B97">
            <w:pPr>
              <w:spacing w:line="240" w:lineRule="atLeast"/>
              <w:ind w:firstLine="420"/>
              <w:jc w:val="left"/>
              <w:rPr>
                <w:rFonts w:ascii="Times New Roman" w:hAnsi="Times New Roman" w:cs="Times New Roman"/>
                <w:color w:val="000000"/>
                <w:sz w:val="18"/>
                <w:szCs w:val="18"/>
              </w:rPr>
            </w:pPr>
          </w:p>
        </w:tc>
        <w:tc>
          <w:tcPr>
            <w:tcW w:w="1233" w:type="pct"/>
            <w:gridSpan w:val="2"/>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合格</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不合格</w:t>
            </w:r>
          </w:p>
        </w:tc>
      </w:tr>
      <w:tr w:rsidR="00127B97">
        <w:trPr>
          <w:trHeight w:val="567"/>
        </w:trPr>
        <w:tc>
          <w:tcPr>
            <w:tcW w:w="790" w:type="pct"/>
            <w:vAlign w:val="center"/>
          </w:tcPr>
          <w:p w:rsidR="00127B97" w:rsidRDefault="005305B9">
            <w:pPr>
              <w:spacing w:line="240" w:lineRule="atLeast"/>
              <w:ind w:firstLine="420"/>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336" w:type="pct"/>
            <w:vMerge/>
            <w:tcBorders>
              <w:righ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1774" w:type="pct"/>
            <w:gridSpan w:val="4"/>
            <w:tcBorders>
              <w:left w:val="single" w:sz="4" w:space="0" w:color="auto"/>
              <w:right w:val="single" w:sz="4" w:space="0" w:color="auto"/>
            </w:tcBorders>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单独的仪表盘柜、操作台的安装第</w:t>
            </w:r>
            <w:r>
              <w:rPr>
                <w:rFonts w:ascii="Times New Roman" w:hAnsi="Times New Roman" w:cs="Times New Roman"/>
                <w:color w:val="000000"/>
                <w:sz w:val="18"/>
                <w:szCs w:val="18"/>
              </w:rPr>
              <w:t>6.2.8</w:t>
            </w:r>
            <w:r>
              <w:rPr>
                <w:rFonts w:ascii="Times New Roman" w:hAnsi="Times New Roman" w:cs="Times New Roman"/>
                <w:color w:val="000000"/>
                <w:sz w:val="18"/>
                <w:szCs w:val="18"/>
              </w:rPr>
              <w:t>条</w:t>
            </w:r>
          </w:p>
        </w:tc>
        <w:tc>
          <w:tcPr>
            <w:tcW w:w="867" w:type="pct"/>
            <w:gridSpan w:val="2"/>
            <w:tcBorders>
              <w:left w:val="single" w:sz="4" w:space="0" w:color="auto"/>
            </w:tcBorders>
            <w:vAlign w:val="center"/>
          </w:tcPr>
          <w:p w:rsidR="00127B97" w:rsidRDefault="00127B97">
            <w:pPr>
              <w:spacing w:line="240" w:lineRule="atLeast"/>
              <w:ind w:firstLine="420"/>
              <w:jc w:val="left"/>
              <w:rPr>
                <w:rFonts w:ascii="Times New Roman" w:hAnsi="Times New Roman" w:cs="Times New Roman"/>
                <w:color w:val="000000"/>
                <w:sz w:val="18"/>
                <w:szCs w:val="18"/>
              </w:rPr>
            </w:pPr>
          </w:p>
        </w:tc>
        <w:tc>
          <w:tcPr>
            <w:tcW w:w="1233" w:type="pct"/>
            <w:gridSpan w:val="2"/>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合格</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不合格</w:t>
            </w:r>
          </w:p>
        </w:tc>
      </w:tr>
      <w:tr w:rsidR="00127B97">
        <w:trPr>
          <w:trHeight w:val="567"/>
        </w:trPr>
        <w:tc>
          <w:tcPr>
            <w:tcW w:w="790" w:type="pct"/>
            <w:vAlign w:val="center"/>
          </w:tcPr>
          <w:p w:rsidR="00127B97" w:rsidRDefault="005305B9">
            <w:pPr>
              <w:spacing w:line="240" w:lineRule="atLeast"/>
              <w:ind w:firstLine="420"/>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336" w:type="pct"/>
            <w:vMerge/>
            <w:tcBorders>
              <w:righ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1774" w:type="pct"/>
            <w:gridSpan w:val="4"/>
            <w:tcBorders>
              <w:left w:val="single" w:sz="4" w:space="0" w:color="auto"/>
              <w:right w:val="single" w:sz="4" w:space="0" w:color="auto"/>
            </w:tcBorders>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成排仪表盘柜操作台安装第</w:t>
            </w:r>
            <w:r>
              <w:rPr>
                <w:rFonts w:ascii="Times New Roman" w:hAnsi="Times New Roman" w:cs="Times New Roman"/>
                <w:color w:val="000000"/>
                <w:sz w:val="18"/>
                <w:szCs w:val="18"/>
              </w:rPr>
              <w:t>6.2.8</w:t>
            </w:r>
            <w:r>
              <w:rPr>
                <w:rFonts w:ascii="Times New Roman" w:hAnsi="Times New Roman" w:cs="Times New Roman"/>
                <w:color w:val="000000"/>
                <w:sz w:val="18"/>
                <w:szCs w:val="18"/>
              </w:rPr>
              <w:t>和第</w:t>
            </w:r>
            <w:r>
              <w:rPr>
                <w:rFonts w:ascii="Times New Roman" w:hAnsi="Times New Roman" w:cs="Times New Roman"/>
                <w:color w:val="000000"/>
                <w:sz w:val="18"/>
                <w:szCs w:val="18"/>
              </w:rPr>
              <w:t>6.2.9</w:t>
            </w:r>
            <w:r>
              <w:rPr>
                <w:rFonts w:ascii="Times New Roman" w:hAnsi="Times New Roman" w:cs="Times New Roman"/>
                <w:color w:val="000000"/>
                <w:sz w:val="18"/>
                <w:szCs w:val="18"/>
              </w:rPr>
              <w:t>条</w:t>
            </w:r>
          </w:p>
        </w:tc>
        <w:tc>
          <w:tcPr>
            <w:tcW w:w="867" w:type="pct"/>
            <w:gridSpan w:val="2"/>
            <w:tcBorders>
              <w:left w:val="single" w:sz="4" w:space="0" w:color="auto"/>
            </w:tcBorders>
            <w:vAlign w:val="center"/>
          </w:tcPr>
          <w:p w:rsidR="00127B97" w:rsidRDefault="00127B97">
            <w:pPr>
              <w:spacing w:line="240" w:lineRule="atLeast"/>
              <w:ind w:firstLine="420"/>
              <w:jc w:val="left"/>
              <w:rPr>
                <w:rFonts w:ascii="Times New Roman" w:hAnsi="Times New Roman" w:cs="Times New Roman"/>
                <w:color w:val="000000"/>
                <w:sz w:val="18"/>
                <w:szCs w:val="18"/>
              </w:rPr>
            </w:pPr>
          </w:p>
        </w:tc>
        <w:tc>
          <w:tcPr>
            <w:tcW w:w="1233" w:type="pct"/>
            <w:gridSpan w:val="2"/>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合格</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不合格</w:t>
            </w:r>
          </w:p>
        </w:tc>
      </w:tr>
      <w:tr w:rsidR="00127B97">
        <w:trPr>
          <w:trHeight w:val="567"/>
        </w:trPr>
        <w:tc>
          <w:tcPr>
            <w:tcW w:w="790" w:type="pct"/>
            <w:vAlign w:val="center"/>
          </w:tcPr>
          <w:p w:rsidR="00127B97" w:rsidRDefault="005305B9">
            <w:pPr>
              <w:spacing w:line="240" w:lineRule="atLeast"/>
              <w:ind w:firstLine="420"/>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336" w:type="pct"/>
            <w:vMerge/>
            <w:tcBorders>
              <w:righ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1774" w:type="pct"/>
            <w:gridSpan w:val="4"/>
            <w:tcBorders>
              <w:left w:val="single" w:sz="4" w:space="0" w:color="auto"/>
              <w:right w:val="single" w:sz="4" w:space="0" w:color="auto"/>
            </w:tcBorders>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仪表箱、保温箱、保护箱安装第</w:t>
            </w:r>
            <w:r>
              <w:rPr>
                <w:rFonts w:ascii="Times New Roman" w:hAnsi="Times New Roman" w:cs="Times New Roman"/>
                <w:color w:val="000000"/>
                <w:sz w:val="18"/>
                <w:szCs w:val="18"/>
              </w:rPr>
              <w:t>6.2.10</w:t>
            </w:r>
            <w:r>
              <w:rPr>
                <w:rFonts w:ascii="Times New Roman" w:hAnsi="Times New Roman" w:cs="Times New Roman"/>
                <w:color w:val="000000"/>
                <w:sz w:val="18"/>
                <w:szCs w:val="18"/>
              </w:rPr>
              <w:t>条</w:t>
            </w:r>
          </w:p>
        </w:tc>
        <w:tc>
          <w:tcPr>
            <w:tcW w:w="867" w:type="pct"/>
            <w:gridSpan w:val="2"/>
            <w:tcBorders>
              <w:left w:val="single" w:sz="4" w:space="0" w:color="auto"/>
            </w:tcBorders>
            <w:vAlign w:val="center"/>
          </w:tcPr>
          <w:p w:rsidR="00127B97" w:rsidRDefault="00127B97">
            <w:pPr>
              <w:spacing w:line="240" w:lineRule="atLeast"/>
              <w:ind w:firstLine="420"/>
              <w:jc w:val="left"/>
              <w:rPr>
                <w:rFonts w:ascii="Times New Roman" w:hAnsi="Times New Roman" w:cs="Times New Roman"/>
                <w:color w:val="000000"/>
                <w:sz w:val="18"/>
                <w:szCs w:val="18"/>
              </w:rPr>
            </w:pPr>
          </w:p>
        </w:tc>
        <w:tc>
          <w:tcPr>
            <w:tcW w:w="1233" w:type="pct"/>
            <w:gridSpan w:val="2"/>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合格</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不合格</w:t>
            </w:r>
          </w:p>
        </w:tc>
      </w:tr>
      <w:tr w:rsidR="00127B97">
        <w:trPr>
          <w:trHeight w:val="567"/>
        </w:trPr>
        <w:tc>
          <w:tcPr>
            <w:tcW w:w="790" w:type="pct"/>
            <w:vAlign w:val="center"/>
          </w:tcPr>
          <w:p w:rsidR="00127B97" w:rsidRDefault="005305B9">
            <w:pPr>
              <w:spacing w:line="240" w:lineRule="atLeast"/>
              <w:ind w:firstLine="420"/>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336" w:type="pct"/>
            <w:vMerge/>
            <w:tcBorders>
              <w:righ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1774" w:type="pct"/>
            <w:gridSpan w:val="4"/>
            <w:tcBorders>
              <w:left w:val="single" w:sz="4" w:space="0" w:color="auto"/>
              <w:right w:val="single" w:sz="4" w:space="0" w:color="auto"/>
            </w:tcBorders>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接线箱应密封并应标明编号，箱内接线应标明线号第</w:t>
            </w:r>
            <w:r>
              <w:rPr>
                <w:rFonts w:ascii="Times New Roman" w:hAnsi="Times New Roman" w:cs="Times New Roman"/>
                <w:color w:val="000000"/>
                <w:sz w:val="18"/>
                <w:szCs w:val="18"/>
              </w:rPr>
              <w:t>6.2.13</w:t>
            </w:r>
            <w:r>
              <w:rPr>
                <w:rFonts w:ascii="Times New Roman" w:hAnsi="Times New Roman" w:cs="Times New Roman"/>
                <w:color w:val="000000"/>
                <w:sz w:val="18"/>
                <w:szCs w:val="18"/>
              </w:rPr>
              <w:t>条</w:t>
            </w:r>
          </w:p>
        </w:tc>
        <w:tc>
          <w:tcPr>
            <w:tcW w:w="867" w:type="pct"/>
            <w:gridSpan w:val="2"/>
            <w:tcBorders>
              <w:left w:val="single" w:sz="4" w:space="0" w:color="auto"/>
            </w:tcBorders>
            <w:vAlign w:val="center"/>
          </w:tcPr>
          <w:p w:rsidR="00127B97" w:rsidRDefault="00127B97">
            <w:pPr>
              <w:spacing w:line="240" w:lineRule="atLeast"/>
              <w:ind w:firstLine="420"/>
              <w:jc w:val="left"/>
              <w:rPr>
                <w:rFonts w:ascii="Times New Roman" w:hAnsi="Times New Roman" w:cs="Times New Roman"/>
                <w:color w:val="000000"/>
                <w:sz w:val="18"/>
                <w:szCs w:val="18"/>
              </w:rPr>
            </w:pPr>
          </w:p>
        </w:tc>
        <w:tc>
          <w:tcPr>
            <w:tcW w:w="1233" w:type="pct"/>
            <w:gridSpan w:val="2"/>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合格</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不合格</w:t>
            </w:r>
          </w:p>
        </w:tc>
      </w:tr>
      <w:tr w:rsidR="00127B97">
        <w:trPr>
          <w:trHeight w:val="583"/>
        </w:trPr>
        <w:tc>
          <w:tcPr>
            <w:tcW w:w="790" w:type="pct"/>
            <w:vAlign w:val="center"/>
          </w:tcPr>
          <w:p w:rsidR="00127B97" w:rsidRDefault="005305B9">
            <w:pPr>
              <w:spacing w:line="240" w:lineRule="atLeast"/>
              <w:ind w:firstLine="420"/>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336" w:type="pct"/>
            <w:vMerge/>
            <w:tcBorders>
              <w:right w:val="single" w:sz="4" w:space="0" w:color="auto"/>
            </w:tcBorders>
            <w:vAlign w:val="center"/>
          </w:tcPr>
          <w:p w:rsidR="00127B97" w:rsidRDefault="00127B97">
            <w:pPr>
              <w:spacing w:line="240" w:lineRule="atLeast"/>
              <w:ind w:firstLine="420"/>
              <w:jc w:val="center"/>
              <w:rPr>
                <w:rFonts w:ascii="Times New Roman" w:hAnsi="Times New Roman" w:cs="Times New Roman"/>
                <w:color w:val="000000"/>
                <w:sz w:val="18"/>
                <w:szCs w:val="18"/>
              </w:rPr>
            </w:pPr>
          </w:p>
        </w:tc>
        <w:tc>
          <w:tcPr>
            <w:tcW w:w="1774" w:type="pct"/>
            <w:gridSpan w:val="4"/>
            <w:tcBorders>
              <w:left w:val="single" w:sz="4" w:space="0" w:color="auto"/>
              <w:right w:val="single" w:sz="4" w:space="0" w:color="auto"/>
            </w:tcBorders>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不锈钢材质的接线箱固定时，不得与碳钢材料直接接触第</w:t>
            </w:r>
            <w:r>
              <w:rPr>
                <w:rFonts w:ascii="Times New Roman" w:hAnsi="Times New Roman" w:cs="Times New Roman"/>
                <w:color w:val="000000"/>
                <w:sz w:val="18"/>
                <w:szCs w:val="18"/>
              </w:rPr>
              <w:t>6.2.13</w:t>
            </w:r>
            <w:r>
              <w:rPr>
                <w:rFonts w:ascii="Times New Roman" w:hAnsi="Times New Roman" w:cs="Times New Roman"/>
                <w:color w:val="000000"/>
                <w:sz w:val="18"/>
                <w:szCs w:val="18"/>
              </w:rPr>
              <w:t>条</w:t>
            </w:r>
          </w:p>
        </w:tc>
        <w:tc>
          <w:tcPr>
            <w:tcW w:w="867" w:type="pct"/>
            <w:gridSpan w:val="2"/>
            <w:tcBorders>
              <w:left w:val="single" w:sz="4" w:space="0" w:color="auto"/>
            </w:tcBorders>
            <w:vAlign w:val="center"/>
          </w:tcPr>
          <w:p w:rsidR="00127B97" w:rsidRDefault="00127B97">
            <w:pPr>
              <w:spacing w:line="240" w:lineRule="atLeast"/>
              <w:ind w:firstLine="420"/>
              <w:jc w:val="left"/>
              <w:rPr>
                <w:rFonts w:ascii="Times New Roman" w:hAnsi="Times New Roman" w:cs="Times New Roman"/>
                <w:color w:val="000000"/>
                <w:sz w:val="18"/>
                <w:szCs w:val="18"/>
              </w:rPr>
            </w:pPr>
          </w:p>
        </w:tc>
        <w:tc>
          <w:tcPr>
            <w:tcW w:w="1233" w:type="pct"/>
            <w:gridSpan w:val="2"/>
            <w:vAlign w:val="center"/>
          </w:tcPr>
          <w:p w:rsidR="00127B97" w:rsidRDefault="005305B9">
            <w:pPr>
              <w:spacing w:line="240" w:lineRule="atLeast"/>
              <w:jc w:val="lef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合格</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不合格</w:t>
            </w:r>
          </w:p>
        </w:tc>
      </w:tr>
      <w:tr w:rsidR="00127B97">
        <w:trPr>
          <w:trHeight w:val="444"/>
        </w:trPr>
        <w:tc>
          <w:tcPr>
            <w:tcW w:w="2117" w:type="pct"/>
            <w:gridSpan w:val="3"/>
            <w:tcBorders>
              <w:left w:val="single" w:sz="4" w:space="0" w:color="auto"/>
              <w:bottom w:val="single" w:sz="4" w:space="0" w:color="auto"/>
              <w:right w:val="single" w:sz="4" w:space="0" w:color="auto"/>
            </w:tcBorders>
            <w:vAlign w:val="center"/>
          </w:tcPr>
          <w:p w:rsidR="00127B97" w:rsidRDefault="005305B9">
            <w:pPr>
              <w:spacing w:line="240" w:lineRule="atLeast"/>
              <w:ind w:firstLine="420"/>
              <w:rPr>
                <w:color w:val="000000"/>
                <w:sz w:val="18"/>
                <w:szCs w:val="18"/>
              </w:rPr>
            </w:pPr>
            <w:r>
              <w:rPr>
                <w:rFonts w:hint="eastAsia"/>
                <w:color w:val="000000"/>
                <w:sz w:val="18"/>
                <w:szCs w:val="18"/>
              </w:rPr>
              <w:t xml:space="preserve">质量控制资料   </w:t>
            </w:r>
          </w:p>
        </w:tc>
        <w:tc>
          <w:tcPr>
            <w:tcW w:w="1650" w:type="pct"/>
            <w:gridSpan w:val="5"/>
            <w:tcBorders>
              <w:left w:val="single" w:sz="4" w:space="0" w:color="auto"/>
              <w:bottom w:val="single" w:sz="4" w:space="0" w:color="auto"/>
              <w:right w:val="single" w:sz="4" w:space="0" w:color="auto"/>
            </w:tcBorders>
            <w:vAlign w:val="center"/>
          </w:tcPr>
          <w:p w:rsidR="00127B97" w:rsidRDefault="00127B97">
            <w:pPr>
              <w:spacing w:line="240" w:lineRule="atLeast"/>
              <w:ind w:firstLine="420"/>
              <w:rPr>
                <w:color w:val="000000"/>
                <w:sz w:val="18"/>
                <w:szCs w:val="18"/>
              </w:rPr>
            </w:pPr>
          </w:p>
        </w:tc>
        <w:tc>
          <w:tcPr>
            <w:tcW w:w="1233" w:type="pct"/>
            <w:gridSpan w:val="2"/>
            <w:tcBorders>
              <w:left w:val="single" w:sz="4" w:space="0" w:color="auto"/>
              <w:bottom w:val="single" w:sz="4" w:space="0" w:color="auto"/>
            </w:tcBorders>
            <w:vAlign w:val="center"/>
          </w:tcPr>
          <w:p w:rsidR="00127B97" w:rsidRDefault="005305B9">
            <w:pPr>
              <w:spacing w:line="240" w:lineRule="atLeast"/>
              <w:rPr>
                <w:rFonts w:asciiTheme="minorEastAsia" w:hAnsiTheme="minorEastAsia"/>
                <w:color w:val="000000"/>
                <w:sz w:val="18"/>
                <w:szCs w:val="18"/>
              </w:rPr>
            </w:pPr>
            <w:r>
              <w:rPr>
                <w:rFonts w:asciiTheme="minorEastAsia" w:hAnsiTheme="minorEastAsia" w:cs="黑体" w:hint="eastAsia"/>
                <w:color w:val="000000"/>
                <w:sz w:val="18"/>
                <w:szCs w:val="18"/>
              </w:rPr>
              <w:t>□符合□</w:t>
            </w:r>
            <w:r>
              <w:rPr>
                <w:rFonts w:asciiTheme="minorEastAsia" w:hAnsiTheme="minorEastAsia" w:hint="eastAsia"/>
                <w:color w:val="000000"/>
                <w:sz w:val="18"/>
                <w:szCs w:val="18"/>
              </w:rPr>
              <w:t>不符合</w:t>
            </w:r>
          </w:p>
        </w:tc>
      </w:tr>
      <w:tr w:rsidR="00127B97">
        <w:trPr>
          <w:trHeight w:val="2013"/>
        </w:trPr>
        <w:tc>
          <w:tcPr>
            <w:tcW w:w="2566" w:type="pct"/>
            <w:gridSpan w:val="5"/>
            <w:tcBorders>
              <w:top w:val="single" w:sz="4" w:space="0" w:color="auto"/>
              <w:left w:val="single" w:sz="4" w:space="0" w:color="auto"/>
              <w:right w:val="single" w:sz="4" w:space="0" w:color="auto"/>
            </w:tcBorders>
            <w:vAlign w:val="center"/>
          </w:tcPr>
          <w:p w:rsidR="00127B97" w:rsidRDefault="005305B9">
            <w:pPr>
              <w:spacing w:line="240" w:lineRule="atLeast"/>
              <w:ind w:firstLine="420"/>
              <w:rPr>
                <w:color w:val="000000"/>
                <w:sz w:val="18"/>
                <w:szCs w:val="18"/>
              </w:rPr>
            </w:pPr>
            <w:r>
              <w:rPr>
                <w:rFonts w:hint="eastAsia"/>
                <w:color w:val="000000"/>
                <w:sz w:val="18"/>
                <w:szCs w:val="18"/>
              </w:rPr>
              <w:lastRenderedPageBreak/>
              <w:t>施工单位质量检验员：</w:t>
            </w:r>
          </w:p>
          <w:p w:rsidR="00127B97" w:rsidRDefault="00127B97">
            <w:pPr>
              <w:spacing w:line="240" w:lineRule="atLeast"/>
              <w:ind w:firstLine="420"/>
              <w:rPr>
                <w:color w:val="000000"/>
                <w:sz w:val="18"/>
                <w:szCs w:val="18"/>
              </w:rPr>
            </w:pPr>
          </w:p>
          <w:p w:rsidR="00127B97" w:rsidRDefault="00127B97">
            <w:pPr>
              <w:spacing w:line="240" w:lineRule="atLeast"/>
              <w:ind w:firstLine="420"/>
              <w:rPr>
                <w:color w:val="000000"/>
                <w:sz w:val="18"/>
                <w:szCs w:val="18"/>
              </w:rPr>
            </w:pPr>
          </w:p>
          <w:p w:rsidR="00127B97" w:rsidRDefault="005305B9">
            <w:pPr>
              <w:spacing w:line="240" w:lineRule="atLeast"/>
              <w:ind w:firstLine="420"/>
              <w:rPr>
                <w:color w:val="000000"/>
                <w:sz w:val="18"/>
                <w:szCs w:val="18"/>
              </w:rPr>
            </w:pPr>
            <w:r>
              <w:rPr>
                <w:rFonts w:hint="eastAsia"/>
                <w:color w:val="000000"/>
                <w:sz w:val="18"/>
                <w:szCs w:val="18"/>
              </w:rPr>
              <w:t>施工单位专业技术质量负责人：</w:t>
            </w:r>
          </w:p>
          <w:p w:rsidR="00127B97" w:rsidRDefault="00127B97">
            <w:pPr>
              <w:spacing w:line="240" w:lineRule="atLeast"/>
              <w:ind w:firstLine="420"/>
              <w:rPr>
                <w:color w:val="000000"/>
                <w:sz w:val="18"/>
                <w:szCs w:val="18"/>
              </w:rPr>
            </w:pPr>
          </w:p>
          <w:p w:rsidR="00127B97" w:rsidRDefault="005305B9">
            <w:pPr>
              <w:spacing w:line="240" w:lineRule="atLeast"/>
              <w:ind w:firstLine="420"/>
              <w:rPr>
                <w:color w:val="000000"/>
                <w:sz w:val="18"/>
                <w:szCs w:val="18"/>
              </w:rPr>
            </w:pPr>
            <w:r>
              <w:rPr>
                <w:rFonts w:hint="eastAsia"/>
                <w:color w:val="000000"/>
                <w:sz w:val="18"/>
                <w:szCs w:val="18"/>
              </w:rPr>
              <w:t xml:space="preserve">               年    月    日</w:t>
            </w:r>
          </w:p>
        </w:tc>
        <w:tc>
          <w:tcPr>
            <w:tcW w:w="2434" w:type="pct"/>
            <w:gridSpan w:val="5"/>
            <w:tcBorders>
              <w:top w:val="single" w:sz="4" w:space="0" w:color="auto"/>
              <w:left w:val="single" w:sz="4" w:space="0" w:color="auto"/>
            </w:tcBorders>
            <w:vAlign w:val="center"/>
          </w:tcPr>
          <w:p w:rsidR="00127B97" w:rsidRDefault="005305B9">
            <w:pPr>
              <w:spacing w:line="240" w:lineRule="atLeast"/>
              <w:ind w:firstLine="420"/>
              <w:rPr>
                <w:color w:val="000000"/>
                <w:sz w:val="18"/>
                <w:szCs w:val="18"/>
              </w:rPr>
            </w:pPr>
            <w:r>
              <w:rPr>
                <w:rFonts w:hint="eastAsia"/>
                <w:color w:val="000000"/>
                <w:sz w:val="18"/>
                <w:szCs w:val="18"/>
              </w:rPr>
              <w:t>建设单位验收结论</w:t>
            </w:r>
          </w:p>
          <w:p w:rsidR="00127B97" w:rsidRDefault="00127B97">
            <w:pPr>
              <w:spacing w:line="240" w:lineRule="atLeast"/>
              <w:ind w:firstLine="420"/>
              <w:rPr>
                <w:color w:val="000000"/>
                <w:sz w:val="18"/>
                <w:szCs w:val="18"/>
              </w:rPr>
            </w:pPr>
          </w:p>
          <w:p w:rsidR="00127B97" w:rsidRDefault="00127B97">
            <w:pPr>
              <w:spacing w:line="240" w:lineRule="atLeast"/>
              <w:ind w:firstLine="420"/>
              <w:rPr>
                <w:color w:val="000000"/>
                <w:sz w:val="18"/>
                <w:szCs w:val="18"/>
              </w:rPr>
            </w:pPr>
          </w:p>
          <w:p w:rsidR="00127B97" w:rsidRDefault="005305B9">
            <w:pPr>
              <w:spacing w:line="240" w:lineRule="atLeast"/>
              <w:ind w:firstLine="420"/>
              <w:rPr>
                <w:color w:val="000000"/>
                <w:sz w:val="18"/>
                <w:szCs w:val="18"/>
              </w:rPr>
            </w:pPr>
            <w:r>
              <w:rPr>
                <w:rFonts w:hint="eastAsia"/>
                <w:color w:val="000000"/>
                <w:sz w:val="18"/>
                <w:szCs w:val="18"/>
              </w:rPr>
              <w:t>专业技术负责人</w:t>
            </w:r>
          </w:p>
          <w:p w:rsidR="00127B97" w:rsidRDefault="005305B9">
            <w:pPr>
              <w:spacing w:line="240" w:lineRule="atLeast"/>
              <w:ind w:firstLine="420"/>
              <w:rPr>
                <w:color w:val="000000"/>
                <w:sz w:val="18"/>
                <w:szCs w:val="18"/>
              </w:rPr>
            </w:pPr>
            <w:r>
              <w:rPr>
                <w:rFonts w:hint="eastAsia"/>
                <w:color w:val="000000"/>
                <w:sz w:val="18"/>
                <w:szCs w:val="18"/>
              </w:rPr>
              <w:t>（监理工程师）：</w:t>
            </w:r>
          </w:p>
          <w:p w:rsidR="00127B97" w:rsidRDefault="005305B9">
            <w:pPr>
              <w:spacing w:line="240" w:lineRule="atLeast"/>
              <w:ind w:firstLine="420"/>
              <w:rPr>
                <w:color w:val="000000"/>
                <w:sz w:val="18"/>
                <w:szCs w:val="18"/>
              </w:rPr>
            </w:pPr>
            <w:r>
              <w:rPr>
                <w:rFonts w:hint="eastAsia"/>
                <w:color w:val="000000"/>
                <w:sz w:val="18"/>
                <w:szCs w:val="18"/>
              </w:rPr>
              <w:t xml:space="preserve">          年    月    日</w:t>
            </w:r>
          </w:p>
        </w:tc>
      </w:tr>
    </w:tbl>
    <w:p w:rsidR="00127B97" w:rsidRDefault="005305B9">
      <w:pPr>
        <w:spacing w:line="330" w:lineRule="exact"/>
        <w:rPr>
          <w:rFonts w:ascii="Times New Roman" w:hAnsi="Times New Roman" w:cs="Times New Roman"/>
        </w:rPr>
      </w:pPr>
      <w:r>
        <w:rPr>
          <w:rFonts w:ascii="Times New Roman" w:hAnsi="Times New Roman" w:cs="Times New Roman"/>
          <w:b/>
        </w:rPr>
        <w:t>6.6.3</w:t>
      </w:r>
      <w:r>
        <w:rPr>
          <w:rFonts w:ascii="Times New Roman" w:hAnsi="Times New Roman" w:cs="Times New Roman"/>
        </w:rPr>
        <w:t>温度检测仪表</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1</w:t>
      </w:r>
      <w:r>
        <w:rPr>
          <w:rFonts w:ascii="Times New Roman" w:hAnsi="Times New Roman" w:cs="Times New Roman"/>
        </w:rPr>
        <w:t>．接触式温度检测仪表</w:t>
      </w:r>
      <w:r>
        <w:rPr>
          <w:rFonts w:ascii="Times New Roman" w:hAnsi="Times New Roman" w:cs="Times New Roman"/>
        </w:rPr>
        <w:t>(</w:t>
      </w:r>
      <w:r>
        <w:rPr>
          <w:rFonts w:ascii="Times New Roman" w:hAnsi="Times New Roman" w:cs="Times New Roman"/>
        </w:rPr>
        <w:t>水银温度计、双金属温度计、压力式温度计、热电阻、热电偶等</w:t>
      </w:r>
      <w:r>
        <w:rPr>
          <w:rFonts w:ascii="Times New Roman" w:hAnsi="Times New Roman" w:cs="Times New Roman"/>
        </w:rPr>
        <w:t>)</w:t>
      </w:r>
      <w:r>
        <w:rPr>
          <w:rFonts w:ascii="Times New Roman" w:hAnsi="Times New Roman" w:cs="Times New Roman"/>
        </w:rPr>
        <w:t>的测温元件应安装在能准确反映被测对象温度的地方。</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2</w:t>
      </w:r>
      <w:r>
        <w:rPr>
          <w:rFonts w:ascii="Times New Roman" w:hAnsi="Times New Roman" w:cs="Times New Roman"/>
        </w:rPr>
        <w:t>．在多粉尘的部位安装测温元件，应采取防止磨损的保护措施。</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3</w:t>
      </w:r>
      <w:r>
        <w:rPr>
          <w:rFonts w:ascii="Times New Roman" w:hAnsi="Times New Roman" w:cs="Times New Roman"/>
        </w:rPr>
        <w:t>．测温元件安装在易受被测物料强烈冲击的位置，以及当水平安装时其插入深度大于</w:t>
      </w:r>
      <w:r>
        <w:rPr>
          <w:rFonts w:ascii="Times New Roman" w:hAnsi="Times New Roman" w:cs="Times New Roman"/>
        </w:rPr>
        <w:t>1m</w:t>
      </w:r>
      <w:r>
        <w:rPr>
          <w:rFonts w:ascii="Times New Roman" w:hAnsi="Times New Roman" w:cs="Times New Roman"/>
        </w:rPr>
        <w:t>或被测温度大于</w:t>
      </w:r>
      <w:r>
        <w:rPr>
          <w:rFonts w:ascii="Times New Roman" w:hAnsi="Times New Roman" w:cs="Times New Roman"/>
        </w:rPr>
        <w:t>700℃</w:t>
      </w:r>
      <w:r>
        <w:rPr>
          <w:rFonts w:ascii="Times New Roman" w:hAnsi="Times New Roman" w:cs="Times New Roman"/>
        </w:rPr>
        <w:t>时，应采取防弯曲措施。</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4</w:t>
      </w:r>
      <w:r>
        <w:rPr>
          <w:rFonts w:ascii="Times New Roman" w:hAnsi="Times New Roman" w:cs="Times New Roman"/>
        </w:rPr>
        <w:t>．表面温度计的感温面应与被测对象表面紧密接触，固定牢固。</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5</w:t>
      </w:r>
      <w:r>
        <w:rPr>
          <w:rFonts w:ascii="Times New Roman" w:hAnsi="Times New Roman" w:cs="Times New Roman"/>
        </w:rPr>
        <w:t>．压力式温度计的温包必须全部浸入被测对象中，毛细管的敷设应有保护措施，其弯半径不应小于</w:t>
      </w:r>
      <w:r>
        <w:rPr>
          <w:rFonts w:ascii="Times New Roman" w:hAnsi="Times New Roman" w:cs="Times New Roman"/>
        </w:rPr>
        <w:t>50mm</w:t>
      </w:r>
      <w:r>
        <w:rPr>
          <w:rFonts w:ascii="Times New Roman" w:hAnsi="Times New Roman" w:cs="Times New Roman"/>
        </w:rPr>
        <w:t>，周围温度变化剧烈时应采取隔热措施。</w:t>
      </w:r>
    </w:p>
    <w:p w:rsidR="00127B97" w:rsidRDefault="005305B9">
      <w:pPr>
        <w:spacing w:line="330" w:lineRule="exact"/>
        <w:rPr>
          <w:rFonts w:ascii="Times New Roman" w:hAnsi="Times New Roman" w:cs="Times New Roman"/>
        </w:rPr>
      </w:pPr>
      <w:r>
        <w:rPr>
          <w:rFonts w:ascii="Times New Roman" w:hAnsi="Times New Roman" w:cs="Times New Roman"/>
          <w:b/>
        </w:rPr>
        <w:t>6.4.5</w:t>
      </w:r>
      <w:r>
        <w:rPr>
          <w:rFonts w:ascii="Times New Roman" w:hAnsi="Times New Roman" w:cs="Times New Roman"/>
        </w:rPr>
        <w:t>节流件的安装应符合下列规定</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1</w:t>
      </w:r>
      <w:r>
        <w:rPr>
          <w:rFonts w:ascii="Times New Roman" w:hAnsi="Times New Roman" w:cs="Times New Roman"/>
        </w:rPr>
        <w:t>．安装前应进行外观检查，孔板的入口和喷嘴的出口边缘应无毛刺、圆角和可见损伤，并按设计数据和制造标准规定测量验证其制造尺寸。</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2</w:t>
      </w:r>
      <w:r>
        <w:rPr>
          <w:rFonts w:ascii="Times New Roman" w:hAnsi="Times New Roman" w:cs="Times New Roman"/>
        </w:rPr>
        <w:t>．安装前进行清洗时不应损伤节流件。</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3</w:t>
      </w:r>
      <w:r>
        <w:rPr>
          <w:rFonts w:ascii="Times New Roman" w:hAnsi="Times New Roman" w:cs="Times New Roman"/>
        </w:rPr>
        <w:t>．节流件必须在管道吹洗后安装。</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4</w:t>
      </w:r>
      <w:r>
        <w:rPr>
          <w:rFonts w:ascii="Times New Roman" w:hAnsi="Times New Roman" w:cs="Times New Roman"/>
        </w:rPr>
        <w:t>．节流件的安装方向。必须使流体从节流件的上游端面流向节流件的下游端面。孔板的锐边或喷嘴的曲面侧应迎着被测流体的流向。</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5</w:t>
      </w:r>
      <w:r>
        <w:rPr>
          <w:rFonts w:ascii="Times New Roman" w:hAnsi="Times New Roman" w:cs="Times New Roman"/>
        </w:rPr>
        <w:t>．在水平和倾斜的管道上安装的孔板或喷嘴，若有排泄孔时，排</w:t>
      </w:r>
      <w:r>
        <w:rPr>
          <w:rFonts w:ascii="Times New Roman" w:hAnsi="Times New Roman" w:cs="Times New Roman"/>
        </w:rPr>
        <w:lastRenderedPageBreak/>
        <w:t>泄孔的位置为：当流体为液体时应在管道的正上方，当流体为气体或蒸汽时应在管道的正下方。</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6</w:t>
      </w:r>
      <w:r>
        <w:rPr>
          <w:rFonts w:ascii="Times New Roman" w:hAnsi="Times New Roman" w:cs="Times New Roman"/>
        </w:rPr>
        <w:t>．环室上有</w:t>
      </w:r>
      <w:r>
        <w:rPr>
          <w:rFonts w:ascii="Times New Roman" w:hAnsi="Times New Roman" w:cs="Times New Roman"/>
        </w:rPr>
        <w:t>“</w:t>
      </w:r>
      <w:r>
        <w:rPr>
          <w:rFonts w:ascii="Times New Roman" w:hAnsi="Times New Roman" w:cs="Times New Roman"/>
        </w:rPr>
        <w:t>十</w:t>
      </w:r>
      <w:r>
        <w:rPr>
          <w:rFonts w:ascii="Times New Roman" w:hAnsi="Times New Roman" w:cs="Times New Roman"/>
        </w:rPr>
        <w:t>”</w:t>
      </w:r>
      <w:r>
        <w:rPr>
          <w:rFonts w:ascii="Times New Roman" w:hAnsi="Times New Roman" w:cs="Times New Roman"/>
        </w:rPr>
        <w:t>号的一侧应在被测流体流向的上游侧。当旧箭头标明流向时，箭头的指向应与被测流体的流向一致。</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7</w:t>
      </w:r>
      <w:r>
        <w:rPr>
          <w:rFonts w:ascii="Times New Roman" w:hAnsi="Times New Roman" w:cs="Times New Roman"/>
        </w:rPr>
        <w:t>．节流件的端面应垂直于管道轴线，其允许偏差为</w:t>
      </w:r>
      <w:r>
        <w:rPr>
          <w:rFonts w:eastAsia="宋体" w:cs="宋体" w:hint="eastAsia"/>
        </w:rPr>
        <w:t>∠</w:t>
      </w:r>
      <w:r>
        <w:rPr>
          <w:rFonts w:ascii="Times New Roman" w:hAnsi="Times New Roman" w:cs="Times New Roman"/>
        </w:rPr>
        <w:t>1°</w:t>
      </w:r>
      <w:r>
        <w:rPr>
          <w:rFonts w:ascii="Times New Roman" w:hAnsi="Times New Roman" w:cs="Times New Roman"/>
        </w:rPr>
        <w:t>。</w:t>
      </w:r>
    </w:p>
    <w:p w:rsidR="00127B97" w:rsidRDefault="005305B9">
      <w:pPr>
        <w:pStyle w:val="23"/>
        <w:ind w:firstLine="600"/>
        <w:rPr>
          <w:sz w:val="21"/>
          <w:szCs w:val="21"/>
        </w:rPr>
      </w:pPr>
      <w:r>
        <w:rPr>
          <w:rFonts w:hint="eastAsia"/>
          <w:sz w:val="21"/>
          <w:szCs w:val="21"/>
        </w:rPr>
        <w:t>温度、压力、流量检测仪表分项工程质量验收记录</w:t>
      </w:r>
    </w:p>
    <w:p w:rsidR="00127B97" w:rsidRDefault="005305B9">
      <w:pPr>
        <w:ind w:firstLine="360"/>
        <w:rPr>
          <w:color w:val="000000"/>
          <w:sz w:val="18"/>
          <w:szCs w:val="18"/>
        </w:rPr>
      </w:pPr>
      <w:r>
        <w:rPr>
          <w:rFonts w:hint="eastAsia"/>
          <w:color w:val="000000"/>
          <w:sz w:val="18"/>
          <w:szCs w:val="18"/>
        </w:rPr>
        <w:t>GB50093-2013</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016"/>
        <w:gridCol w:w="438"/>
        <w:gridCol w:w="1168"/>
        <w:gridCol w:w="112"/>
        <w:gridCol w:w="578"/>
        <w:gridCol w:w="631"/>
        <w:gridCol w:w="662"/>
        <w:gridCol w:w="1417"/>
        <w:gridCol w:w="431"/>
      </w:tblGrid>
      <w:tr w:rsidR="00127B97">
        <w:trPr>
          <w:trHeight w:val="525"/>
        </w:trPr>
        <w:tc>
          <w:tcPr>
            <w:tcW w:w="787" w:type="pct"/>
            <w:vAlign w:val="center"/>
          </w:tcPr>
          <w:p w:rsidR="00127B97" w:rsidRDefault="005305B9">
            <w:pPr>
              <w:spacing w:line="240" w:lineRule="atLeast"/>
              <w:rPr>
                <w:color w:val="000000"/>
                <w:sz w:val="18"/>
                <w:szCs w:val="18"/>
              </w:rPr>
            </w:pPr>
            <w:r>
              <w:rPr>
                <w:rFonts w:hint="eastAsia"/>
                <w:color w:val="000000"/>
                <w:sz w:val="18"/>
                <w:szCs w:val="18"/>
              </w:rPr>
              <w:t>分项工程名称</w:t>
            </w:r>
          </w:p>
        </w:tc>
        <w:tc>
          <w:tcPr>
            <w:tcW w:w="2780" w:type="pct"/>
            <w:gridSpan w:val="6"/>
            <w:tcBorders>
              <w:bottom w:val="single" w:sz="4" w:space="0" w:color="auto"/>
            </w:tcBorders>
            <w:vAlign w:val="center"/>
          </w:tcPr>
          <w:p w:rsidR="00127B97" w:rsidRDefault="005305B9">
            <w:pPr>
              <w:spacing w:line="240" w:lineRule="atLeast"/>
              <w:jc w:val="center"/>
              <w:rPr>
                <w:color w:val="000000"/>
                <w:sz w:val="18"/>
                <w:szCs w:val="18"/>
              </w:rPr>
            </w:pPr>
            <w:r>
              <w:rPr>
                <w:rFonts w:hint="eastAsia"/>
                <w:color w:val="000000"/>
                <w:sz w:val="18"/>
                <w:szCs w:val="18"/>
              </w:rPr>
              <w:t>温度、压力、流量检测仪表分项工程</w:t>
            </w:r>
          </w:p>
        </w:tc>
        <w:tc>
          <w:tcPr>
            <w:tcW w:w="1098" w:type="pct"/>
            <w:vAlign w:val="center"/>
          </w:tcPr>
          <w:p w:rsidR="00127B97" w:rsidRDefault="005305B9">
            <w:pPr>
              <w:spacing w:line="240" w:lineRule="atLeast"/>
              <w:rPr>
                <w:color w:val="000000"/>
                <w:sz w:val="18"/>
                <w:szCs w:val="18"/>
              </w:rPr>
            </w:pPr>
            <w:r>
              <w:rPr>
                <w:rFonts w:hint="eastAsia"/>
                <w:color w:val="000000"/>
                <w:sz w:val="18"/>
                <w:szCs w:val="18"/>
              </w:rPr>
              <w:t>检验批数</w:t>
            </w:r>
          </w:p>
        </w:tc>
        <w:tc>
          <w:tcPr>
            <w:tcW w:w="335" w:type="pct"/>
            <w:vAlign w:val="center"/>
          </w:tcPr>
          <w:p w:rsidR="00127B97" w:rsidRDefault="00127B97">
            <w:pPr>
              <w:spacing w:line="240" w:lineRule="atLeast"/>
              <w:ind w:firstLine="420"/>
              <w:jc w:val="center"/>
              <w:rPr>
                <w:color w:val="000000"/>
                <w:sz w:val="18"/>
                <w:szCs w:val="18"/>
              </w:rPr>
            </w:pPr>
          </w:p>
        </w:tc>
      </w:tr>
      <w:tr w:rsidR="00127B97">
        <w:trPr>
          <w:trHeight w:val="420"/>
        </w:trPr>
        <w:tc>
          <w:tcPr>
            <w:tcW w:w="787" w:type="pct"/>
            <w:vAlign w:val="center"/>
          </w:tcPr>
          <w:p w:rsidR="00127B97" w:rsidRDefault="005305B9">
            <w:pPr>
              <w:spacing w:line="240" w:lineRule="atLeast"/>
              <w:rPr>
                <w:color w:val="000000"/>
                <w:sz w:val="18"/>
                <w:szCs w:val="18"/>
              </w:rPr>
            </w:pPr>
            <w:r>
              <w:rPr>
                <w:rFonts w:hint="eastAsia"/>
                <w:color w:val="000000"/>
                <w:sz w:val="18"/>
                <w:szCs w:val="18"/>
              </w:rPr>
              <w:t>施工单位</w:t>
            </w:r>
          </w:p>
        </w:tc>
        <w:tc>
          <w:tcPr>
            <w:tcW w:w="1244" w:type="pct"/>
            <w:gridSpan w:val="2"/>
            <w:tcBorders>
              <w:top w:val="single" w:sz="4" w:space="0" w:color="auto"/>
              <w:right w:val="single" w:sz="4" w:space="0" w:color="auto"/>
            </w:tcBorders>
            <w:vAlign w:val="center"/>
          </w:tcPr>
          <w:p w:rsidR="00127B97" w:rsidRDefault="00127B97">
            <w:pPr>
              <w:spacing w:line="240" w:lineRule="atLeast"/>
              <w:ind w:firstLine="420"/>
              <w:jc w:val="center"/>
              <w:rPr>
                <w:color w:val="000000"/>
                <w:sz w:val="18"/>
                <w:szCs w:val="18"/>
              </w:rPr>
            </w:pPr>
          </w:p>
        </w:tc>
        <w:tc>
          <w:tcPr>
            <w:tcW w:w="1024" w:type="pct"/>
            <w:gridSpan w:val="3"/>
            <w:tcBorders>
              <w:top w:val="single" w:sz="4" w:space="0" w:color="auto"/>
              <w:left w:val="single" w:sz="4" w:space="0" w:color="auto"/>
              <w:right w:val="single" w:sz="4" w:space="0" w:color="auto"/>
            </w:tcBorders>
            <w:vAlign w:val="center"/>
          </w:tcPr>
          <w:p w:rsidR="00127B97" w:rsidRDefault="005305B9">
            <w:pPr>
              <w:spacing w:line="240" w:lineRule="atLeast"/>
              <w:ind w:firstLineChars="150" w:firstLine="270"/>
              <w:rPr>
                <w:color w:val="000000"/>
                <w:sz w:val="18"/>
                <w:szCs w:val="18"/>
              </w:rPr>
            </w:pPr>
            <w:r>
              <w:rPr>
                <w:rFonts w:hint="eastAsia"/>
                <w:color w:val="000000"/>
                <w:sz w:val="18"/>
                <w:szCs w:val="18"/>
              </w:rPr>
              <w:t>项目经理</w:t>
            </w:r>
          </w:p>
        </w:tc>
        <w:tc>
          <w:tcPr>
            <w:tcW w:w="512" w:type="pct"/>
            <w:tcBorders>
              <w:top w:val="single" w:sz="4" w:space="0" w:color="auto"/>
              <w:left w:val="single" w:sz="4" w:space="0" w:color="auto"/>
            </w:tcBorders>
            <w:vAlign w:val="center"/>
          </w:tcPr>
          <w:p w:rsidR="00127B97" w:rsidRDefault="00127B97">
            <w:pPr>
              <w:spacing w:line="240" w:lineRule="atLeast"/>
              <w:ind w:firstLine="420"/>
              <w:jc w:val="center"/>
              <w:rPr>
                <w:color w:val="000000"/>
                <w:sz w:val="18"/>
                <w:szCs w:val="18"/>
              </w:rPr>
            </w:pPr>
          </w:p>
        </w:tc>
        <w:tc>
          <w:tcPr>
            <w:tcW w:w="1098" w:type="pct"/>
            <w:vAlign w:val="center"/>
          </w:tcPr>
          <w:p w:rsidR="00127B97" w:rsidRDefault="005305B9">
            <w:pPr>
              <w:spacing w:line="240" w:lineRule="atLeast"/>
              <w:rPr>
                <w:color w:val="000000"/>
                <w:sz w:val="18"/>
                <w:szCs w:val="18"/>
              </w:rPr>
            </w:pPr>
            <w:r>
              <w:rPr>
                <w:rFonts w:hint="eastAsia"/>
                <w:color w:val="000000"/>
                <w:sz w:val="18"/>
                <w:szCs w:val="18"/>
              </w:rPr>
              <w:t>项目技术负责人</w:t>
            </w:r>
          </w:p>
        </w:tc>
        <w:tc>
          <w:tcPr>
            <w:tcW w:w="335" w:type="pct"/>
            <w:vAlign w:val="center"/>
          </w:tcPr>
          <w:p w:rsidR="00127B97" w:rsidRDefault="00127B97">
            <w:pPr>
              <w:spacing w:line="240" w:lineRule="atLeast"/>
              <w:ind w:firstLine="420"/>
              <w:jc w:val="center"/>
              <w:rPr>
                <w:color w:val="000000"/>
                <w:sz w:val="18"/>
                <w:szCs w:val="18"/>
              </w:rPr>
            </w:pPr>
          </w:p>
        </w:tc>
      </w:tr>
      <w:tr w:rsidR="00127B97">
        <w:trPr>
          <w:trHeight w:val="398"/>
        </w:trPr>
        <w:tc>
          <w:tcPr>
            <w:tcW w:w="787" w:type="pct"/>
            <w:vAlign w:val="center"/>
          </w:tcPr>
          <w:p w:rsidR="00127B97" w:rsidRDefault="005305B9">
            <w:pPr>
              <w:spacing w:line="240" w:lineRule="atLeast"/>
              <w:rPr>
                <w:color w:val="000000"/>
                <w:sz w:val="18"/>
                <w:szCs w:val="18"/>
              </w:rPr>
            </w:pPr>
            <w:r>
              <w:rPr>
                <w:rFonts w:hint="eastAsia"/>
                <w:color w:val="000000"/>
                <w:sz w:val="18"/>
                <w:szCs w:val="18"/>
              </w:rPr>
              <w:t>分包单位</w:t>
            </w:r>
          </w:p>
        </w:tc>
        <w:tc>
          <w:tcPr>
            <w:tcW w:w="1244" w:type="pct"/>
            <w:gridSpan w:val="2"/>
            <w:tcBorders>
              <w:right w:val="single" w:sz="4" w:space="0" w:color="auto"/>
            </w:tcBorders>
            <w:vAlign w:val="center"/>
          </w:tcPr>
          <w:p w:rsidR="00127B97" w:rsidRDefault="00127B97">
            <w:pPr>
              <w:spacing w:line="240" w:lineRule="atLeast"/>
              <w:ind w:firstLine="420"/>
              <w:jc w:val="center"/>
              <w:rPr>
                <w:color w:val="000000"/>
                <w:sz w:val="18"/>
                <w:szCs w:val="18"/>
              </w:rPr>
            </w:pPr>
          </w:p>
        </w:tc>
        <w:tc>
          <w:tcPr>
            <w:tcW w:w="1024" w:type="pct"/>
            <w:gridSpan w:val="3"/>
            <w:tcBorders>
              <w:left w:val="single" w:sz="4" w:space="0" w:color="auto"/>
              <w:right w:val="single" w:sz="4" w:space="0" w:color="auto"/>
            </w:tcBorders>
            <w:vAlign w:val="center"/>
          </w:tcPr>
          <w:p w:rsidR="00127B97" w:rsidRDefault="005305B9">
            <w:pPr>
              <w:spacing w:line="240" w:lineRule="atLeast"/>
              <w:rPr>
                <w:color w:val="000000"/>
                <w:sz w:val="18"/>
                <w:szCs w:val="18"/>
              </w:rPr>
            </w:pPr>
            <w:r>
              <w:rPr>
                <w:rFonts w:hint="eastAsia"/>
                <w:color w:val="000000"/>
                <w:sz w:val="18"/>
                <w:szCs w:val="18"/>
              </w:rPr>
              <w:t>分包单位负责人</w:t>
            </w:r>
          </w:p>
        </w:tc>
        <w:tc>
          <w:tcPr>
            <w:tcW w:w="512" w:type="pct"/>
            <w:tcBorders>
              <w:left w:val="single" w:sz="4" w:space="0" w:color="auto"/>
            </w:tcBorders>
            <w:vAlign w:val="center"/>
          </w:tcPr>
          <w:p w:rsidR="00127B97" w:rsidRDefault="00127B97">
            <w:pPr>
              <w:spacing w:line="240" w:lineRule="atLeast"/>
              <w:ind w:firstLine="420"/>
              <w:jc w:val="center"/>
              <w:rPr>
                <w:color w:val="000000"/>
                <w:sz w:val="18"/>
                <w:szCs w:val="18"/>
              </w:rPr>
            </w:pPr>
          </w:p>
        </w:tc>
        <w:tc>
          <w:tcPr>
            <w:tcW w:w="1098" w:type="pct"/>
            <w:vAlign w:val="center"/>
          </w:tcPr>
          <w:p w:rsidR="00127B97" w:rsidRDefault="005305B9">
            <w:pPr>
              <w:spacing w:line="240" w:lineRule="atLeast"/>
              <w:rPr>
                <w:color w:val="000000"/>
                <w:sz w:val="18"/>
                <w:szCs w:val="18"/>
              </w:rPr>
            </w:pPr>
            <w:r>
              <w:rPr>
                <w:rFonts w:hint="eastAsia"/>
                <w:color w:val="000000"/>
                <w:sz w:val="18"/>
                <w:szCs w:val="18"/>
              </w:rPr>
              <w:t>分包单位技术负责人</w:t>
            </w:r>
          </w:p>
        </w:tc>
        <w:tc>
          <w:tcPr>
            <w:tcW w:w="335" w:type="pct"/>
            <w:vAlign w:val="center"/>
          </w:tcPr>
          <w:p w:rsidR="00127B97" w:rsidRDefault="00127B97">
            <w:pPr>
              <w:spacing w:line="240" w:lineRule="atLeast"/>
              <w:ind w:firstLine="420"/>
              <w:jc w:val="center"/>
              <w:rPr>
                <w:color w:val="000000"/>
                <w:sz w:val="18"/>
                <w:szCs w:val="18"/>
              </w:rPr>
            </w:pPr>
          </w:p>
        </w:tc>
      </w:tr>
      <w:tr w:rsidR="00127B97">
        <w:trPr>
          <w:trHeight w:val="567"/>
        </w:trPr>
        <w:tc>
          <w:tcPr>
            <w:tcW w:w="787" w:type="pct"/>
            <w:tcBorders>
              <w:bottom w:val="single" w:sz="4" w:space="0" w:color="auto"/>
            </w:tcBorders>
            <w:vAlign w:val="center"/>
          </w:tcPr>
          <w:p w:rsidR="00127B97" w:rsidRDefault="005305B9">
            <w:pPr>
              <w:spacing w:line="240" w:lineRule="atLeast"/>
              <w:ind w:firstLine="420"/>
              <w:jc w:val="center"/>
              <w:rPr>
                <w:color w:val="000000"/>
                <w:sz w:val="18"/>
                <w:szCs w:val="18"/>
              </w:rPr>
            </w:pPr>
            <w:r>
              <w:rPr>
                <w:rFonts w:hint="eastAsia"/>
                <w:color w:val="000000"/>
                <w:sz w:val="18"/>
                <w:szCs w:val="18"/>
              </w:rPr>
              <w:t>序号</w:t>
            </w:r>
          </w:p>
        </w:tc>
        <w:tc>
          <w:tcPr>
            <w:tcW w:w="2268" w:type="pct"/>
            <w:gridSpan w:val="5"/>
            <w:tcBorders>
              <w:bottom w:val="single" w:sz="4" w:space="0" w:color="auto"/>
              <w:right w:val="single" w:sz="4" w:space="0" w:color="auto"/>
            </w:tcBorders>
            <w:vAlign w:val="center"/>
          </w:tcPr>
          <w:p w:rsidR="00127B97" w:rsidRDefault="005305B9">
            <w:pPr>
              <w:spacing w:line="240" w:lineRule="atLeast"/>
              <w:ind w:firstLine="420"/>
              <w:jc w:val="center"/>
              <w:rPr>
                <w:color w:val="000000"/>
                <w:sz w:val="18"/>
                <w:szCs w:val="18"/>
              </w:rPr>
            </w:pPr>
            <w:r>
              <w:rPr>
                <w:rFonts w:hint="eastAsia"/>
                <w:color w:val="000000"/>
                <w:sz w:val="18"/>
                <w:szCs w:val="18"/>
              </w:rPr>
              <w:t>检验项目</w:t>
            </w:r>
          </w:p>
        </w:tc>
        <w:tc>
          <w:tcPr>
            <w:tcW w:w="512" w:type="pct"/>
            <w:tcBorders>
              <w:left w:val="single" w:sz="4" w:space="0" w:color="auto"/>
            </w:tcBorders>
            <w:vAlign w:val="center"/>
          </w:tcPr>
          <w:p w:rsidR="00127B97" w:rsidRDefault="005305B9">
            <w:pPr>
              <w:spacing w:line="240" w:lineRule="atLeast"/>
              <w:rPr>
                <w:color w:val="000000"/>
                <w:sz w:val="18"/>
                <w:szCs w:val="18"/>
              </w:rPr>
            </w:pPr>
            <w:r>
              <w:rPr>
                <w:rFonts w:hint="eastAsia"/>
                <w:color w:val="000000"/>
                <w:sz w:val="18"/>
                <w:szCs w:val="18"/>
              </w:rPr>
              <w:t>施工单位检查结果</w:t>
            </w:r>
          </w:p>
        </w:tc>
        <w:tc>
          <w:tcPr>
            <w:tcW w:w="1433" w:type="pct"/>
            <w:gridSpan w:val="2"/>
            <w:vAlign w:val="center"/>
          </w:tcPr>
          <w:p w:rsidR="00127B97" w:rsidRDefault="005305B9">
            <w:pPr>
              <w:spacing w:line="240" w:lineRule="atLeast"/>
              <w:ind w:firstLine="420"/>
              <w:jc w:val="center"/>
              <w:rPr>
                <w:color w:val="000000"/>
                <w:sz w:val="18"/>
                <w:szCs w:val="18"/>
              </w:rPr>
            </w:pPr>
            <w:r>
              <w:rPr>
                <w:rFonts w:hint="eastAsia"/>
                <w:color w:val="000000"/>
                <w:sz w:val="18"/>
                <w:szCs w:val="18"/>
              </w:rPr>
              <w:t>建设单位（监理）验收结论</w:t>
            </w:r>
          </w:p>
        </w:tc>
      </w:tr>
      <w:tr w:rsidR="00127B97">
        <w:trPr>
          <w:trHeight w:val="567"/>
        </w:trPr>
        <w:tc>
          <w:tcPr>
            <w:tcW w:w="787" w:type="pct"/>
            <w:vAlign w:val="center"/>
          </w:tcPr>
          <w:p w:rsidR="00127B97" w:rsidRDefault="005305B9">
            <w:pPr>
              <w:spacing w:line="240" w:lineRule="atLeast"/>
              <w:ind w:firstLine="420"/>
              <w:jc w:val="center"/>
              <w:rPr>
                <w:color w:val="000000"/>
                <w:sz w:val="18"/>
                <w:szCs w:val="18"/>
              </w:rPr>
            </w:pPr>
            <w:r>
              <w:rPr>
                <w:rFonts w:hint="eastAsia"/>
                <w:color w:val="000000"/>
                <w:sz w:val="18"/>
                <w:szCs w:val="18"/>
              </w:rPr>
              <w:t>1</w:t>
            </w:r>
          </w:p>
        </w:tc>
        <w:tc>
          <w:tcPr>
            <w:tcW w:w="339" w:type="pct"/>
            <w:vMerge w:val="restart"/>
            <w:tcBorders>
              <w:right w:val="single" w:sz="4" w:space="0" w:color="auto"/>
            </w:tcBorders>
            <w:vAlign w:val="center"/>
          </w:tcPr>
          <w:p w:rsidR="00127B97" w:rsidRDefault="005305B9">
            <w:pPr>
              <w:spacing w:line="240" w:lineRule="atLeast"/>
              <w:rPr>
                <w:color w:val="000000"/>
                <w:sz w:val="18"/>
                <w:szCs w:val="18"/>
              </w:rPr>
            </w:pPr>
            <w:r>
              <w:rPr>
                <w:rFonts w:hint="eastAsia"/>
                <w:color w:val="000000"/>
                <w:sz w:val="18"/>
                <w:szCs w:val="18"/>
              </w:rPr>
              <w:t>主控项目</w:t>
            </w:r>
          </w:p>
          <w:p w:rsidR="00127B97" w:rsidRDefault="00127B97">
            <w:pPr>
              <w:spacing w:line="240" w:lineRule="atLeast"/>
              <w:ind w:firstLine="420"/>
              <w:jc w:val="center"/>
              <w:rPr>
                <w:color w:val="000000"/>
                <w:sz w:val="18"/>
                <w:szCs w:val="18"/>
              </w:rPr>
            </w:pPr>
          </w:p>
        </w:tc>
        <w:tc>
          <w:tcPr>
            <w:tcW w:w="1929" w:type="pct"/>
            <w:gridSpan w:val="4"/>
            <w:tcBorders>
              <w:left w:val="single" w:sz="4" w:space="0" w:color="auto"/>
              <w:right w:val="single" w:sz="4" w:space="0" w:color="auto"/>
            </w:tcBorders>
            <w:vAlign w:val="center"/>
          </w:tcPr>
          <w:p w:rsidR="00127B97" w:rsidRDefault="005305B9">
            <w:pPr>
              <w:spacing w:line="240" w:lineRule="atLeast"/>
              <w:jc w:val="left"/>
              <w:rPr>
                <w:color w:val="000000"/>
                <w:sz w:val="18"/>
                <w:szCs w:val="18"/>
              </w:rPr>
            </w:pPr>
            <w:r>
              <w:rPr>
                <w:rFonts w:hint="eastAsia"/>
                <w:color w:val="000000"/>
                <w:sz w:val="18"/>
                <w:szCs w:val="18"/>
              </w:rPr>
              <w:t>表面温度计的感温面与被测对象表面应紧密接触，并应固定牢固        第6.3.4条</w:t>
            </w:r>
          </w:p>
        </w:tc>
        <w:tc>
          <w:tcPr>
            <w:tcW w:w="512" w:type="pct"/>
            <w:tcBorders>
              <w:left w:val="single" w:sz="4" w:space="0" w:color="auto"/>
              <w:right w:val="single" w:sz="4" w:space="0" w:color="auto"/>
            </w:tcBorders>
            <w:vAlign w:val="center"/>
          </w:tcPr>
          <w:p w:rsidR="00127B97" w:rsidRDefault="00127B97">
            <w:pPr>
              <w:spacing w:line="240" w:lineRule="atLeast"/>
              <w:ind w:firstLine="420"/>
              <w:jc w:val="left"/>
              <w:rPr>
                <w:color w:val="000000"/>
                <w:sz w:val="18"/>
                <w:szCs w:val="18"/>
              </w:rPr>
            </w:pPr>
          </w:p>
        </w:tc>
        <w:tc>
          <w:tcPr>
            <w:tcW w:w="1433" w:type="pct"/>
            <w:gridSpan w:val="2"/>
            <w:tcBorders>
              <w:left w:val="single" w:sz="4" w:space="0" w:color="auto"/>
            </w:tcBorders>
            <w:vAlign w:val="center"/>
          </w:tcPr>
          <w:p w:rsidR="00127B97" w:rsidRDefault="005305B9">
            <w:pPr>
              <w:spacing w:line="240" w:lineRule="atLeast"/>
              <w:jc w:val="left"/>
              <w:rPr>
                <w:color w:val="000000"/>
                <w:sz w:val="18"/>
                <w:szCs w:val="18"/>
              </w:rPr>
            </w:pPr>
            <w:r>
              <w:rPr>
                <w:rFonts w:ascii="黑体" w:eastAsia="黑体" w:hAnsi="黑体" w:cs="黑体" w:hint="eastAsia"/>
                <w:color w:val="000000"/>
                <w:sz w:val="18"/>
                <w:szCs w:val="18"/>
              </w:rPr>
              <w:t>□</w:t>
            </w:r>
            <w:r>
              <w:rPr>
                <w:rFonts w:hint="eastAsia"/>
                <w:color w:val="000000"/>
                <w:sz w:val="18"/>
                <w:szCs w:val="18"/>
              </w:rPr>
              <w:t xml:space="preserve">合格          </w:t>
            </w:r>
            <w:r>
              <w:rPr>
                <w:rFonts w:ascii="黑体" w:eastAsia="黑体" w:hAnsi="黑体" w:cs="黑体" w:hint="eastAsia"/>
                <w:color w:val="000000"/>
                <w:sz w:val="18"/>
                <w:szCs w:val="18"/>
              </w:rPr>
              <w:t>□</w:t>
            </w:r>
            <w:r>
              <w:rPr>
                <w:rFonts w:hint="eastAsia"/>
                <w:color w:val="000000"/>
                <w:sz w:val="18"/>
                <w:szCs w:val="18"/>
              </w:rPr>
              <w:t>不合格</w:t>
            </w:r>
          </w:p>
        </w:tc>
      </w:tr>
      <w:tr w:rsidR="00127B97">
        <w:trPr>
          <w:trHeight w:val="567"/>
        </w:trPr>
        <w:tc>
          <w:tcPr>
            <w:tcW w:w="787" w:type="pct"/>
            <w:vAlign w:val="center"/>
          </w:tcPr>
          <w:p w:rsidR="00127B97" w:rsidRDefault="005305B9">
            <w:pPr>
              <w:spacing w:line="240" w:lineRule="atLeast"/>
              <w:ind w:firstLine="420"/>
              <w:jc w:val="center"/>
              <w:rPr>
                <w:color w:val="000000"/>
                <w:sz w:val="18"/>
                <w:szCs w:val="18"/>
              </w:rPr>
            </w:pPr>
            <w:r>
              <w:rPr>
                <w:rFonts w:hint="eastAsia"/>
                <w:color w:val="000000"/>
                <w:sz w:val="18"/>
                <w:szCs w:val="18"/>
              </w:rPr>
              <w:t>2</w:t>
            </w:r>
          </w:p>
        </w:tc>
        <w:tc>
          <w:tcPr>
            <w:tcW w:w="339" w:type="pct"/>
            <w:vMerge/>
            <w:tcBorders>
              <w:right w:val="single" w:sz="4" w:space="0" w:color="auto"/>
            </w:tcBorders>
            <w:vAlign w:val="center"/>
          </w:tcPr>
          <w:p w:rsidR="00127B97" w:rsidRDefault="00127B97">
            <w:pPr>
              <w:spacing w:line="240" w:lineRule="atLeast"/>
              <w:ind w:firstLine="420"/>
              <w:jc w:val="center"/>
              <w:rPr>
                <w:color w:val="000000"/>
                <w:sz w:val="18"/>
                <w:szCs w:val="18"/>
              </w:rPr>
            </w:pPr>
          </w:p>
        </w:tc>
        <w:tc>
          <w:tcPr>
            <w:tcW w:w="1929" w:type="pct"/>
            <w:gridSpan w:val="4"/>
            <w:tcBorders>
              <w:left w:val="single" w:sz="4" w:space="0" w:color="auto"/>
              <w:right w:val="single" w:sz="4" w:space="0" w:color="auto"/>
            </w:tcBorders>
            <w:vAlign w:val="center"/>
          </w:tcPr>
          <w:p w:rsidR="00127B97" w:rsidRDefault="005305B9">
            <w:pPr>
              <w:spacing w:line="240" w:lineRule="atLeast"/>
              <w:jc w:val="left"/>
              <w:rPr>
                <w:color w:val="000000"/>
                <w:sz w:val="18"/>
                <w:szCs w:val="18"/>
              </w:rPr>
            </w:pPr>
            <w:r>
              <w:rPr>
                <w:rFonts w:hint="eastAsia"/>
                <w:color w:val="000000"/>
                <w:sz w:val="18"/>
                <w:szCs w:val="18"/>
              </w:rPr>
              <w:t>压力式温度计的温包应全部浸入被测对象中 第6.3.5条</w:t>
            </w:r>
          </w:p>
        </w:tc>
        <w:tc>
          <w:tcPr>
            <w:tcW w:w="512" w:type="pct"/>
            <w:tcBorders>
              <w:left w:val="single" w:sz="4" w:space="0" w:color="auto"/>
            </w:tcBorders>
            <w:vAlign w:val="center"/>
          </w:tcPr>
          <w:p w:rsidR="00127B97" w:rsidRDefault="00127B97">
            <w:pPr>
              <w:spacing w:line="240" w:lineRule="atLeast"/>
              <w:ind w:firstLine="420"/>
              <w:jc w:val="left"/>
              <w:rPr>
                <w:color w:val="000000"/>
                <w:sz w:val="18"/>
                <w:szCs w:val="18"/>
              </w:rPr>
            </w:pPr>
          </w:p>
        </w:tc>
        <w:tc>
          <w:tcPr>
            <w:tcW w:w="1433" w:type="pct"/>
            <w:gridSpan w:val="2"/>
            <w:vAlign w:val="center"/>
          </w:tcPr>
          <w:p w:rsidR="00127B97" w:rsidRDefault="005305B9">
            <w:pPr>
              <w:spacing w:line="240" w:lineRule="atLeast"/>
              <w:jc w:val="left"/>
              <w:rPr>
                <w:color w:val="000000"/>
                <w:sz w:val="18"/>
                <w:szCs w:val="18"/>
              </w:rPr>
            </w:pPr>
            <w:r>
              <w:rPr>
                <w:rFonts w:ascii="黑体" w:eastAsia="黑体" w:hAnsi="黑体" w:cs="黑体" w:hint="eastAsia"/>
                <w:color w:val="000000"/>
                <w:sz w:val="18"/>
                <w:szCs w:val="18"/>
              </w:rPr>
              <w:t>□</w:t>
            </w:r>
            <w:r>
              <w:rPr>
                <w:rFonts w:hint="eastAsia"/>
                <w:color w:val="000000"/>
                <w:sz w:val="18"/>
                <w:szCs w:val="18"/>
              </w:rPr>
              <w:t xml:space="preserve">合格          </w:t>
            </w:r>
            <w:r>
              <w:rPr>
                <w:rFonts w:ascii="黑体" w:eastAsia="黑体" w:hAnsi="黑体" w:cs="黑体" w:hint="eastAsia"/>
                <w:color w:val="000000"/>
                <w:sz w:val="18"/>
                <w:szCs w:val="18"/>
              </w:rPr>
              <w:t>□</w:t>
            </w:r>
            <w:r>
              <w:rPr>
                <w:rFonts w:hint="eastAsia"/>
                <w:color w:val="000000"/>
                <w:sz w:val="18"/>
                <w:szCs w:val="18"/>
              </w:rPr>
              <w:t>不合格</w:t>
            </w:r>
          </w:p>
        </w:tc>
      </w:tr>
      <w:tr w:rsidR="00127B97">
        <w:trPr>
          <w:trHeight w:val="567"/>
        </w:trPr>
        <w:tc>
          <w:tcPr>
            <w:tcW w:w="787" w:type="pct"/>
            <w:vAlign w:val="center"/>
          </w:tcPr>
          <w:p w:rsidR="00127B97" w:rsidRDefault="005305B9">
            <w:pPr>
              <w:spacing w:line="240" w:lineRule="atLeast"/>
              <w:ind w:firstLine="420"/>
              <w:jc w:val="center"/>
              <w:rPr>
                <w:color w:val="000000"/>
                <w:sz w:val="18"/>
                <w:szCs w:val="18"/>
              </w:rPr>
            </w:pPr>
            <w:r>
              <w:rPr>
                <w:rFonts w:hint="eastAsia"/>
                <w:color w:val="000000"/>
                <w:sz w:val="18"/>
                <w:szCs w:val="18"/>
              </w:rPr>
              <w:t>3</w:t>
            </w:r>
          </w:p>
        </w:tc>
        <w:tc>
          <w:tcPr>
            <w:tcW w:w="339" w:type="pct"/>
            <w:vMerge/>
            <w:tcBorders>
              <w:right w:val="single" w:sz="4" w:space="0" w:color="auto"/>
            </w:tcBorders>
            <w:vAlign w:val="center"/>
          </w:tcPr>
          <w:p w:rsidR="00127B97" w:rsidRDefault="00127B97">
            <w:pPr>
              <w:spacing w:line="240" w:lineRule="atLeast"/>
              <w:ind w:firstLine="420"/>
              <w:jc w:val="center"/>
              <w:rPr>
                <w:color w:val="000000"/>
                <w:sz w:val="18"/>
                <w:szCs w:val="18"/>
              </w:rPr>
            </w:pPr>
          </w:p>
        </w:tc>
        <w:tc>
          <w:tcPr>
            <w:tcW w:w="1929" w:type="pct"/>
            <w:gridSpan w:val="4"/>
            <w:tcBorders>
              <w:left w:val="single" w:sz="4" w:space="0" w:color="auto"/>
              <w:right w:val="single" w:sz="4" w:space="0" w:color="auto"/>
            </w:tcBorders>
            <w:vAlign w:val="center"/>
          </w:tcPr>
          <w:p w:rsidR="00127B97" w:rsidRDefault="005305B9">
            <w:pPr>
              <w:spacing w:line="240" w:lineRule="atLeast"/>
              <w:jc w:val="left"/>
              <w:rPr>
                <w:color w:val="000000"/>
                <w:sz w:val="18"/>
                <w:szCs w:val="18"/>
              </w:rPr>
            </w:pPr>
            <w:r>
              <w:rPr>
                <w:rFonts w:hint="eastAsia"/>
                <w:color w:val="000000"/>
                <w:sz w:val="18"/>
                <w:szCs w:val="18"/>
              </w:rPr>
              <w:t>安装在操作岗位附近，测量高压的压力表，宜距操作面1.8米以上，或在正面加罩    第6.4.3条</w:t>
            </w:r>
          </w:p>
        </w:tc>
        <w:tc>
          <w:tcPr>
            <w:tcW w:w="512" w:type="pct"/>
            <w:tcBorders>
              <w:left w:val="single" w:sz="4" w:space="0" w:color="auto"/>
            </w:tcBorders>
            <w:vAlign w:val="center"/>
          </w:tcPr>
          <w:p w:rsidR="00127B97" w:rsidRDefault="00127B97">
            <w:pPr>
              <w:spacing w:line="240" w:lineRule="atLeast"/>
              <w:ind w:firstLine="420"/>
              <w:jc w:val="left"/>
              <w:rPr>
                <w:color w:val="000000"/>
                <w:sz w:val="18"/>
                <w:szCs w:val="18"/>
              </w:rPr>
            </w:pPr>
          </w:p>
        </w:tc>
        <w:tc>
          <w:tcPr>
            <w:tcW w:w="1433" w:type="pct"/>
            <w:gridSpan w:val="2"/>
            <w:vAlign w:val="center"/>
          </w:tcPr>
          <w:p w:rsidR="00127B97" w:rsidRDefault="005305B9">
            <w:pPr>
              <w:spacing w:line="240" w:lineRule="atLeast"/>
              <w:jc w:val="left"/>
              <w:rPr>
                <w:color w:val="000000"/>
                <w:sz w:val="18"/>
                <w:szCs w:val="18"/>
              </w:rPr>
            </w:pPr>
            <w:r>
              <w:rPr>
                <w:rFonts w:ascii="黑体" w:eastAsia="黑体" w:hAnsi="黑体" w:cs="黑体" w:hint="eastAsia"/>
                <w:color w:val="000000"/>
                <w:sz w:val="18"/>
                <w:szCs w:val="18"/>
              </w:rPr>
              <w:t>□</w:t>
            </w:r>
            <w:r>
              <w:rPr>
                <w:rFonts w:hint="eastAsia"/>
                <w:color w:val="000000"/>
                <w:sz w:val="18"/>
                <w:szCs w:val="18"/>
              </w:rPr>
              <w:t xml:space="preserve">合格          </w:t>
            </w:r>
            <w:r>
              <w:rPr>
                <w:rFonts w:ascii="黑体" w:eastAsia="黑体" w:hAnsi="黑体" w:cs="黑体" w:hint="eastAsia"/>
                <w:color w:val="000000"/>
                <w:sz w:val="18"/>
                <w:szCs w:val="18"/>
              </w:rPr>
              <w:t>□</w:t>
            </w:r>
            <w:r>
              <w:rPr>
                <w:rFonts w:hint="eastAsia"/>
                <w:color w:val="000000"/>
                <w:sz w:val="18"/>
                <w:szCs w:val="18"/>
              </w:rPr>
              <w:t>不合格</w:t>
            </w:r>
          </w:p>
        </w:tc>
      </w:tr>
      <w:tr w:rsidR="00127B97">
        <w:trPr>
          <w:trHeight w:val="567"/>
        </w:trPr>
        <w:tc>
          <w:tcPr>
            <w:tcW w:w="787" w:type="pct"/>
            <w:vAlign w:val="center"/>
          </w:tcPr>
          <w:p w:rsidR="00127B97" w:rsidRDefault="005305B9">
            <w:pPr>
              <w:spacing w:line="240" w:lineRule="atLeast"/>
              <w:ind w:firstLine="420"/>
              <w:jc w:val="center"/>
              <w:rPr>
                <w:color w:val="000000"/>
                <w:sz w:val="18"/>
                <w:szCs w:val="18"/>
              </w:rPr>
            </w:pPr>
            <w:r>
              <w:rPr>
                <w:rFonts w:hint="eastAsia"/>
                <w:color w:val="000000"/>
                <w:sz w:val="18"/>
                <w:szCs w:val="18"/>
              </w:rPr>
              <w:t>4</w:t>
            </w:r>
          </w:p>
        </w:tc>
        <w:tc>
          <w:tcPr>
            <w:tcW w:w="339" w:type="pct"/>
            <w:vMerge/>
            <w:tcBorders>
              <w:right w:val="single" w:sz="4" w:space="0" w:color="auto"/>
            </w:tcBorders>
            <w:vAlign w:val="center"/>
          </w:tcPr>
          <w:p w:rsidR="00127B97" w:rsidRDefault="00127B97">
            <w:pPr>
              <w:spacing w:line="240" w:lineRule="atLeast"/>
              <w:ind w:firstLine="420"/>
              <w:jc w:val="center"/>
              <w:rPr>
                <w:color w:val="000000"/>
                <w:sz w:val="18"/>
                <w:szCs w:val="18"/>
              </w:rPr>
            </w:pPr>
          </w:p>
        </w:tc>
        <w:tc>
          <w:tcPr>
            <w:tcW w:w="1929" w:type="pct"/>
            <w:gridSpan w:val="4"/>
            <w:tcBorders>
              <w:left w:val="single" w:sz="4" w:space="0" w:color="auto"/>
              <w:right w:val="single" w:sz="4" w:space="0" w:color="auto"/>
            </w:tcBorders>
            <w:vAlign w:val="center"/>
          </w:tcPr>
          <w:p w:rsidR="00127B97" w:rsidRDefault="005305B9">
            <w:pPr>
              <w:spacing w:line="240" w:lineRule="atLeast"/>
              <w:jc w:val="left"/>
              <w:rPr>
                <w:color w:val="000000"/>
                <w:sz w:val="18"/>
                <w:szCs w:val="18"/>
              </w:rPr>
            </w:pPr>
            <w:r>
              <w:rPr>
                <w:rFonts w:hint="eastAsia"/>
                <w:color w:val="000000"/>
                <w:sz w:val="18"/>
                <w:szCs w:val="18"/>
              </w:rPr>
              <w:t xml:space="preserve">现场安装的压力表不应固定在有强烈振动的设备和管道上 第6.4.1条                    </w:t>
            </w:r>
          </w:p>
        </w:tc>
        <w:tc>
          <w:tcPr>
            <w:tcW w:w="512" w:type="pct"/>
            <w:tcBorders>
              <w:left w:val="single" w:sz="4" w:space="0" w:color="auto"/>
            </w:tcBorders>
            <w:vAlign w:val="center"/>
          </w:tcPr>
          <w:p w:rsidR="00127B97" w:rsidRDefault="00127B97">
            <w:pPr>
              <w:spacing w:line="240" w:lineRule="atLeast"/>
              <w:ind w:firstLine="420"/>
              <w:jc w:val="left"/>
              <w:rPr>
                <w:color w:val="000000"/>
                <w:sz w:val="18"/>
                <w:szCs w:val="18"/>
              </w:rPr>
            </w:pPr>
          </w:p>
        </w:tc>
        <w:tc>
          <w:tcPr>
            <w:tcW w:w="1433" w:type="pct"/>
            <w:gridSpan w:val="2"/>
            <w:vAlign w:val="center"/>
          </w:tcPr>
          <w:p w:rsidR="00127B97" w:rsidRDefault="005305B9">
            <w:pPr>
              <w:spacing w:line="240" w:lineRule="atLeast"/>
              <w:jc w:val="left"/>
              <w:rPr>
                <w:color w:val="000000"/>
                <w:sz w:val="18"/>
                <w:szCs w:val="18"/>
              </w:rPr>
            </w:pPr>
            <w:r>
              <w:rPr>
                <w:rFonts w:ascii="黑体" w:eastAsia="黑体" w:hAnsi="黑体" w:cs="黑体" w:hint="eastAsia"/>
                <w:color w:val="000000"/>
                <w:sz w:val="18"/>
                <w:szCs w:val="18"/>
              </w:rPr>
              <w:t>□</w:t>
            </w:r>
            <w:r>
              <w:rPr>
                <w:rFonts w:hint="eastAsia"/>
                <w:color w:val="000000"/>
                <w:sz w:val="18"/>
                <w:szCs w:val="18"/>
              </w:rPr>
              <w:t xml:space="preserve">合格          </w:t>
            </w:r>
            <w:r>
              <w:rPr>
                <w:rFonts w:ascii="黑体" w:eastAsia="黑体" w:hAnsi="黑体" w:cs="黑体" w:hint="eastAsia"/>
                <w:color w:val="000000"/>
                <w:sz w:val="18"/>
                <w:szCs w:val="18"/>
              </w:rPr>
              <w:t>□</w:t>
            </w:r>
            <w:r>
              <w:rPr>
                <w:rFonts w:hint="eastAsia"/>
                <w:color w:val="000000"/>
                <w:sz w:val="18"/>
                <w:szCs w:val="18"/>
              </w:rPr>
              <w:t xml:space="preserve">不合格                    </w:t>
            </w:r>
          </w:p>
        </w:tc>
      </w:tr>
      <w:tr w:rsidR="00127B97">
        <w:trPr>
          <w:trHeight w:val="456"/>
        </w:trPr>
        <w:tc>
          <w:tcPr>
            <w:tcW w:w="787" w:type="pct"/>
            <w:vAlign w:val="center"/>
          </w:tcPr>
          <w:p w:rsidR="00127B97" w:rsidRDefault="005305B9">
            <w:pPr>
              <w:spacing w:line="240" w:lineRule="atLeast"/>
              <w:ind w:firstLine="420"/>
              <w:jc w:val="center"/>
              <w:rPr>
                <w:color w:val="000000"/>
                <w:sz w:val="18"/>
                <w:szCs w:val="18"/>
              </w:rPr>
            </w:pPr>
            <w:r>
              <w:rPr>
                <w:rFonts w:hint="eastAsia"/>
                <w:color w:val="000000"/>
                <w:sz w:val="18"/>
                <w:szCs w:val="18"/>
              </w:rPr>
              <w:t>5</w:t>
            </w:r>
          </w:p>
        </w:tc>
        <w:tc>
          <w:tcPr>
            <w:tcW w:w="339" w:type="pct"/>
            <w:vMerge/>
            <w:tcBorders>
              <w:right w:val="single" w:sz="4" w:space="0" w:color="auto"/>
            </w:tcBorders>
            <w:vAlign w:val="center"/>
          </w:tcPr>
          <w:p w:rsidR="00127B97" w:rsidRDefault="00127B97">
            <w:pPr>
              <w:spacing w:line="240" w:lineRule="atLeast"/>
              <w:ind w:firstLine="420"/>
              <w:jc w:val="center"/>
              <w:rPr>
                <w:color w:val="000000"/>
                <w:sz w:val="18"/>
                <w:szCs w:val="18"/>
              </w:rPr>
            </w:pPr>
          </w:p>
        </w:tc>
        <w:tc>
          <w:tcPr>
            <w:tcW w:w="1929" w:type="pct"/>
            <w:gridSpan w:val="4"/>
            <w:tcBorders>
              <w:left w:val="single" w:sz="4" w:space="0" w:color="auto"/>
              <w:right w:val="single" w:sz="4" w:space="0" w:color="auto"/>
            </w:tcBorders>
            <w:vAlign w:val="center"/>
          </w:tcPr>
          <w:p w:rsidR="00127B97" w:rsidRDefault="005305B9">
            <w:pPr>
              <w:spacing w:line="240" w:lineRule="atLeast"/>
              <w:jc w:val="left"/>
              <w:rPr>
                <w:color w:val="000000"/>
                <w:sz w:val="18"/>
                <w:szCs w:val="18"/>
              </w:rPr>
            </w:pPr>
            <w:r>
              <w:rPr>
                <w:rFonts w:hint="eastAsia"/>
                <w:color w:val="000000"/>
                <w:sz w:val="18"/>
                <w:szCs w:val="18"/>
              </w:rPr>
              <w:t xml:space="preserve">节流件安装  第6.5.1条                     </w:t>
            </w:r>
          </w:p>
        </w:tc>
        <w:tc>
          <w:tcPr>
            <w:tcW w:w="512" w:type="pct"/>
            <w:tcBorders>
              <w:left w:val="single" w:sz="4" w:space="0" w:color="auto"/>
            </w:tcBorders>
            <w:vAlign w:val="center"/>
          </w:tcPr>
          <w:p w:rsidR="00127B97" w:rsidRDefault="00127B97">
            <w:pPr>
              <w:spacing w:line="240" w:lineRule="atLeast"/>
              <w:ind w:firstLine="420"/>
              <w:jc w:val="left"/>
              <w:rPr>
                <w:color w:val="000000"/>
                <w:sz w:val="18"/>
                <w:szCs w:val="18"/>
              </w:rPr>
            </w:pPr>
          </w:p>
        </w:tc>
        <w:tc>
          <w:tcPr>
            <w:tcW w:w="1433" w:type="pct"/>
            <w:gridSpan w:val="2"/>
            <w:vAlign w:val="center"/>
          </w:tcPr>
          <w:p w:rsidR="00127B97" w:rsidRDefault="005305B9">
            <w:pPr>
              <w:spacing w:line="240" w:lineRule="atLeast"/>
              <w:jc w:val="left"/>
              <w:rPr>
                <w:color w:val="000000"/>
                <w:sz w:val="18"/>
                <w:szCs w:val="18"/>
              </w:rPr>
            </w:pPr>
            <w:r>
              <w:rPr>
                <w:rFonts w:ascii="黑体" w:eastAsia="黑体" w:hAnsi="黑体" w:cs="黑体" w:hint="eastAsia"/>
                <w:color w:val="000000"/>
                <w:sz w:val="18"/>
                <w:szCs w:val="18"/>
              </w:rPr>
              <w:t>□</w:t>
            </w:r>
            <w:r>
              <w:rPr>
                <w:rFonts w:hint="eastAsia"/>
                <w:color w:val="000000"/>
                <w:sz w:val="18"/>
                <w:szCs w:val="18"/>
              </w:rPr>
              <w:t xml:space="preserve">合格          </w:t>
            </w:r>
            <w:r>
              <w:rPr>
                <w:rFonts w:ascii="黑体" w:eastAsia="黑体" w:hAnsi="黑体" w:cs="黑体" w:hint="eastAsia"/>
                <w:color w:val="000000"/>
                <w:sz w:val="18"/>
                <w:szCs w:val="18"/>
              </w:rPr>
              <w:t>□</w:t>
            </w:r>
            <w:r>
              <w:rPr>
                <w:rFonts w:hint="eastAsia"/>
                <w:color w:val="000000"/>
                <w:sz w:val="18"/>
                <w:szCs w:val="18"/>
              </w:rPr>
              <w:t>不合格</w:t>
            </w:r>
          </w:p>
        </w:tc>
      </w:tr>
      <w:tr w:rsidR="00127B97">
        <w:trPr>
          <w:trHeight w:val="567"/>
        </w:trPr>
        <w:tc>
          <w:tcPr>
            <w:tcW w:w="787" w:type="pct"/>
            <w:vAlign w:val="center"/>
          </w:tcPr>
          <w:p w:rsidR="00127B97" w:rsidRDefault="005305B9">
            <w:pPr>
              <w:spacing w:line="240" w:lineRule="atLeast"/>
              <w:ind w:firstLine="420"/>
              <w:jc w:val="center"/>
              <w:rPr>
                <w:color w:val="000000"/>
                <w:sz w:val="18"/>
                <w:szCs w:val="18"/>
              </w:rPr>
            </w:pPr>
            <w:r>
              <w:rPr>
                <w:rFonts w:hint="eastAsia"/>
                <w:color w:val="000000"/>
                <w:sz w:val="18"/>
                <w:szCs w:val="18"/>
              </w:rPr>
              <w:t>6</w:t>
            </w:r>
          </w:p>
        </w:tc>
        <w:tc>
          <w:tcPr>
            <w:tcW w:w="339" w:type="pct"/>
            <w:vMerge/>
            <w:tcBorders>
              <w:right w:val="single" w:sz="4" w:space="0" w:color="auto"/>
            </w:tcBorders>
            <w:vAlign w:val="center"/>
          </w:tcPr>
          <w:p w:rsidR="00127B97" w:rsidRDefault="00127B97">
            <w:pPr>
              <w:spacing w:line="240" w:lineRule="atLeast"/>
              <w:ind w:firstLine="420"/>
              <w:jc w:val="center"/>
              <w:rPr>
                <w:color w:val="000000"/>
                <w:sz w:val="18"/>
                <w:szCs w:val="18"/>
              </w:rPr>
            </w:pPr>
          </w:p>
        </w:tc>
        <w:tc>
          <w:tcPr>
            <w:tcW w:w="1929" w:type="pct"/>
            <w:gridSpan w:val="4"/>
            <w:tcBorders>
              <w:left w:val="single" w:sz="4" w:space="0" w:color="auto"/>
              <w:right w:val="single" w:sz="4" w:space="0" w:color="auto"/>
            </w:tcBorders>
            <w:vAlign w:val="center"/>
          </w:tcPr>
          <w:p w:rsidR="00127B97" w:rsidRDefault="005305B9">
            <w:pPr>
              <w:spacing w:line="240" w:lineRule="atLeast"/>
              <w:jc w:val="left"/>
              <w:rPr>
                <w:color w:val="000000"/>
                <w:sz w:val="18"/>
                <w:szCs w:val="18"/>
              </w:rPr>
            </w:pPr>
            <w:r>
              <w:rPr>
                <w:rFonts w:hint="eastAsia"/>
                <w:color w:val="000000"/>
                <w:sz w:val="18"/>
                <w:szCs w:val="18"/>
              </w:rPr>
              <w:t xml:space="preserve">差压计或差压变送器正负压室与测量管道的连接应正确   第6.5.2条                       </w:t>
            </w:r>
          </w:p>
        </w:tc>
        <w:tc>
          <w:tcPr>
            <w:tcW w:w="512" w:type="pct"/>
            <w:tcBorders>
              <w:left w:val="single" w:sz="4" w:space="0" w:color="auto"/>
            </w:tcBorders>
            <w:vAlign w:val="center"/>
          </w:tcPr>
          <w:p w:rsidR="00127B97" w:rsidRDefault="00127B97">
            <w:pPr>
              <w:spacing w:line="240" w:lineRule="atLeast"/>
              <w:ind w:firstLine="420"/>
              <w:jc w:val="left"/>
              <w:rPr>
                <w:color w:val="000000"/>
                <w:sz w:val="18"/>
                <w:szCs w:val="18"/>
              </w:rPr>
            </w:pPr>
          </w:p>
        </w:tc>
        <w:tc>
          <w:tcPr>
            <w:tcW w:w="1433" w:type="pct"/>
            <w:gridSpan w:val="2"/>
            <w:vAlign w:val="center"/>
          </w:tcPr>
          <w:p w:rsidR="00127B97" w:rsidRDefault="005305B9">
            <w:pPr>
              <w:spacing w:line="240" w:lineRule="atLeast"/>
              <w:jc w:val="left"/>
              <w:rPr>
                <w:color w:val="000000"/>
                <w:sz w:val="18"/>
                <w:szCs w:val="18"/>
              </w:rPr>
            </w:pPr>
            <w:r>
              <w:rPr>
                <w:rFonts w:ascii="黑体" w:eastAsia="黑体" w:hAnsi="黑体" w:cs="黑体" w:hint="eastAsia"/>
                <w:color w:val="000000"/>
                <w:sz w:val="18"/>
                <w:szCs w:val="18"/>
              </w:rPr>
              <w:t>□</w:t>
            </w:r>
            <w:r>
              <w:rPr>
                <w:rFonts w:hint="eastAsia"/>
                <w:color w:val="000000"/>
                <w:sz w:val="18"/>
                <w:szCs w:val="18"/>
              </w:rPr>
              <w:t xml:space="preserve">合格          </w:t>
            </w:r>
            <w:r>
              <w:rPr>
                <w:rFonts w:ascii="黑体" w:eastAsia="黑体" w:hAnsi="黑体" w:cs="黑体" w:hint="eastAsia"/>
                <w:color w:val="000000"/>
                <w:sz w:val="18"/>
                <w:szCs w:val="18"/>
              </w:rPr>
              <w:t>□</w:t>
            </w:r>
            <w:r>
              <w:rPr>
                <w:rFonts w:hint="eastAsia"/>
                <w:color w:val="000000"/>
                <w:sz w:val="18"/>
                <w:szCs w:val="18"/>
              </w:rPr>
              <w:t>不合格</w:t>
            </w:r>
          </w:p>
        </w:tc>
      </w:tr>
      <w:tr w:rsidR="00127B97">
        <w:trPr>
          <w:trHeight w:val="567"/>
        </w:trPr>
        <w:tc>
          <w:tcPr>
            <w:tcW w:w="787" w:type="pct"/>
            <w:vAlign w:val="center"/>
          </w:tcPr>
          <w:p w:rsidR="00127B97" w:rsidRDefault="005305B9">
            <w:pPr>
              <w:spacing w:line="240" w:lineRule="atLeast"/>
              <w:ind w:firstLine="420"/>
              <w:jc w:val="center"/>
              <w:rPr>
                <w:color w:val="000000"/>
                <w:sz w:val="18"/>
                <w:szCs w:val="18"/>
              </w:rPr>
            </w:pPr>
            <w:r>
              <w:rPr>
                <w:rFonts w:hint="eastAsia"/>
                <w:color w:val="000000"/>
                <w:sz w:val="18"/>
                <w:szCs w:val="18"/>
              </w:rPr>
              <w:lastRenderedPageBreak/>
              <w:t>7</w:t>
            </w:r>
          </w:p>
        </w:tc>
        <w:tc>
          <w:tcPr>
            <w:tcW w:w="339" w:type="pct"/>
            <w:vMerge/>
            <w:tcBorders>
              <w:right w:val="single" w:sz="4" w:space="0" w:color="auto"/>
            </w:tcBorders>
            <w:vAlign w:val="center"/>
          </w:tcPr>
          <w:p w:rsidR="00127B97" w:rsidRDefault="00127B97">
            <w:pPr>
              <w:spacing w:line="240" w:lineRule="atLeast"/>
              <w:ind w:firstLine="420"/>
              <w:jc w:val="center"/>
              <w:rPr>
                <w:color w:val="000000"/>
                <w:sz w:val="18"/>
                <w:szCs w:val="18"/>
              </w:rPr>
            </w:pPr>
          </w:p>
        </w:tc>
        <w:tc>
          <w:tcPr>
            <w:tcW w:w="1929" w:type="pct"/>
            <w:gridSpan w:val="4"/>
            <w:tcBorders>
              <w:left w:val="single" w:sz="4" w:space="0" w:color="auto"/>
              <w:right w:val="single" w:sz="4" w:space="0" w:color="auto"/>
            </w:tcBorders>
            <w:vAlign w:val="center"/>
          </w:tcPr>
          <w:p w:rsidR="00127B97" w:rsidRDefault="005305B9">
            <w:pPr>
              <w:spacing w:line="240" w:lineRule="atLeast"/>
              <w:jc w:val="left"/>
              <w:rPr>
                <w:color w:val="000000"/>
                <w:sz w:val="18"/>
                <w:szCs w:val="18"/>
              </w:rPr>
            </w:pPr>
            <w:r>
              <w:rPr>
                <w:rFonts w:hint="eastAsia"/>
                <w:color w:val="000000"/>
                <w:sz w:val="18"/>
                <w:szCs w:val="18"/>
              </w:rPr>
              <w:t>转子、靶式、涡轮、涡街流量计上下游直管段长度应符合设计        第6.5.3-6条</w:t>
            </w:r>
          </w:p>
        </w:tc>
        <w:tc>
          <w:tcPr>
            <w:tcW w:w="512" w:type="pct"/>
            <w:tcBorders>
              <w:left w:val="single" w:sz="4" w:space="0" w:color="auto"/>
            </w:tcBorders>
            <w:vAlign w:val="center"/>
          </w:tcPr>
          <w:p w:rsidR="00127B97" w:rsidRDefault="00127B97">
            <w:pPr>
              <w:spacing w:line="240" w:lineRule="atLeast"/>
              <w:ind w:firstLine="420"/>
              <w:jc w:val="left"/>
              <w:rPr>
                <w:color w:val="000000"/>
                <w:sz w:val="18"/>
                <w:szCs w:val="18"/>
              </w:rPr>
            </w:pPr>
          </w:p>
        </w:tc>
        <w:tc>
          <w:tcPr>
            <w:tcW w:w="1433" w:type="pct"/>
            <w:gridSpan w:val="2"/>
            <w:vAlign w:val="center"/>
          </w:tcPr>
          <w:p w:rsidR="00127B97" w:rsidRDefault="005305B9">
            <w:pPr>
              <w:spacing w:line="240" w:lineRule="atLeast"/>
              <w:jc w:val="left"/>
              <w:rPr>
                <w:color w:val="000000"/>
                <w:sz w:val="18"/>
                <w:szCs w:val="18"/>
              </w:rPr>
            </w:pPr>
            <w:r>
              <w:rPr>
                <w:rFonts w:ascii="黑体" w:eastAsia="黑体" w:hAnsi="黑体" w:cs="黑体" w:hint="eastAsia"/>
                <w:color w:val="000000"/>
                <w:sz w:val="18"/>
                <w:szCs w:val="18"/>
              </w:rPr>
              <w:t>□</w:t>
            </w:r>
            <w:r>
              <w:rPr>
                <w:rFonts w:hint="eastAsia"/>
                <w:color w:val="000000"/>
                <w:sz w:val="18"/>
                <w:szCs w:val="18"/>
              </w:rPr>
              <w:t xml:space="preserve">合格    </w:t>
            </w:r>
            <w:r>
              <w:rPr>
                <w:rFonts w:ascii="黑体" w:eastAsia="黑体" w:hAnsi="黑体" w:cs="黑体" w:hint="eastAsia"/>
                <w:color w:val="000000"/>
                <w:sz w:val="18"/>
                <w:szCs w:val="18"/>
              </w:rPr>
              <w:t>□</w:t>
            </w:r>
            <w:r>
              <w:rPr>
                <w:rFonts w:hint="eastAsia"/>
                <w:color w:val="000000"/>
                <w:sz w:val="18"/>
                <w:szCs w:val="18"/>
              </w:rPr>
              <w:t>不合格</w:t>
            </w:r>
          </w:p>
        </w:tc>
      </w:tr>
      <w:tr w:rsidR="00127B97">
        <w:trPr>
          <w:trHeight w:val="567"/>
        </w:trPr>
        <w:tc>
          <w:tcPr>
            <w:tcW w:w="787" w:type="pct"/>
            <w:vAlign w:val="center"/>
          </w:tcPr>
          <w:p w:rsidR="00127B97" w:rsidRDefault="005305B9">
            <w:pPr>
              <w:spacing w:line="240" w:lineRule="atLeast"/>
              <w:ind w:firstLine="420"/>
              <w:jc w:val="center"/>
              <w:rPr>
                <w:color w:val="000000"/>
                <w:sz w:val="18"/>
                <w:szCs w:val="18"/>
              </w:rPr>
            </w:pPr>
            <w:r>
              <w:rPr>
                <w:rFonts w:hint="eastAsia"/>
                <w:color w:val="000000"/>
                <w:sz w:val="18"/>
                <w:szCs w:val="18"/>
              </w:rPr>
              <w:t>8</w:t>
            </w:r>
          </w:p>
        </w:tc>
        <w:tc>
          <w:tcPr>
            <w:tcW w:w="339" w:type="pct"/>
            <w:vMerge/>
            <w:tcBorders>
              <w:right w:val="single" w:sz="4" w:space="0" w:color="auto"/>
            </w:tcBorders>
            <w:vAlign w:val="center"/>
          </w:tcPr>
          <w:p w:rsidR="00127B97" w:rsidRDefault="00127B97">
            <w:pPr>
              <w:spacing w:line="240" w:lineRule="atLeast"/>
              <w:ind w:firstLine="420"/>
              <w:jc w:val="center"/>
              <w:rPr>
                <w:color w:val="000000"/>
                <w:sz w:val="18"/>
                <w:szCs w:val="18"/>
              </w:rPr>
            </w:pPr>
          </w:p>
        </w:tc>
        <w:tc>
          <w:tcPr>
            <w:tcW w:w="1929" w:type="pct"/>
            <w:gridSpan w:val="4"/>
            <w:tcBorders>
              <w:left w:val="single" w:sz="4" w:space="0" w:color="auto"/>
              <w:right w:val="single" w:sz="4" w:space="0" w:color="auto"/>
            </w:tcBorders>
            <w:vAlign w:val="center"/>
          </w:tcPr>
          <w:p w:rsidR="00127B97" w:rsidRDefault="005305B9">
            <w:pPr>
              <w:spacing w:line="240" w:lineRule="atLeast"/>
              <w:jc w:val="left"/>
              <w:rPr>
                <w:color w:val="000000"/>
                <w:sz w:val="18"/>
                <w:szCs w:val="18"/>
              </w:rPr>
            </w:pPr>
            <w:r>
              <w:rPr>
                <w:rFonts w:hint="eastAsia"/>
                <w:color w:val="000000"/>
                <w:sz w:val="18"/>
                <w:szCs w:val="18"/>
              </w:rPr>
              <w:t xml:space="preserve">超声波、匀速管等流量计等上下游直管段长度应符合设计  第6.5.9-10条                  </w:t>
            </w:r>
          </w:p>
        </w:tc>
        <w:tc>
          <w:tcPr>
            <w:tcW w:w="512" w:type="pct"/>
            <w:tcBorders>
              <w:left w:val="single" w:sz="4" w:space="0" w:color="auto"/>
            </w:tcBorders>
            <w:vAlign w:val="center"/>
          </w:tcPr>
          <w:p w:rsidR="00127B97" w:rsidRDefault="00127B97">
            <w:pPr>
              <w:spacing w:line="240" w:lineRule="atLeast"/>
              <w:ind w:firstLine="420"/>
              <w:jc w:val="left"/>
              <w:rPr>
                <w:color w:val="000000"/>
                <w:sz w:val="18"/>
                <w:szCs w:val="18"/>
              </w:rPr>
            </w:pPr>
          </w:p>
        </w:tc>
        <w:tc>
          <w:tcPr>
            <w:tcW w:w="1433" w:type="pct"/>
            <w:gridSpan w:val="2"/>
            <w:vAlign w:val="center"/>
          </w:tcPr>
          <w:p w:rsidR="00127B97" w:rsidRDefault="005305B9">
            <w:pPr>
              <w:spacing w:line="240" w:lineRule="atLeast"/>
              <w:jc w:val="left"/>
              <w:rPr>
                <w:color w:val="000000"/>
                <w:sz w:val="18"/>
                <w:szCs w:val="18"/>
              </w:rPr>
            </w:pPr>
            <w:r>
              <w:rPr>
                <w:rFonts w:ascii="黑体" w:eastAsia="黑体" w:hAnsi="黑体" w:cs="黑体" w:hint="eastAsia"/>
                <w:color w:val="000000"/>
                <w:sz w:val="18"/>
                <w:szCs w:val="18"/>
              </w:rPr>
              <w:t>□</w:t>
            </w:r>
            <w:r>
              <w:rPr>
                <w:rFonts w:hint="eastAsia"/>
                <w:color w:val="000000"/>
                <w:sz w:val="18"/>
                <w:szCs w:val="18"/>
              </w:rPr>
              <w:t xml:space="preserve">合格    </w:t>
            </w:r>
            <w:r>
              <w:rPr>
                <w:rFonts w:ascii="黑体" w:eastAsia="黑体" w:hAnsi="黑体" w:cs="黑体" w:hint="eastAsia"/>
                <w:color w:val="000000"/>
                <w:sz w:val="18"/>
                <w:szCs w:val="18"/>
              </w:rPr>
              <w:t>□</w:t>
            </w:r>
            <w:r>
              <w:rPr>
                <w:rFonts w:hint="eastAsia"/>
                <w:color w:val="000000"/>
                <w:sz w:val="18"/>
                <w:szCs w:val="18"/>
              </w:rPr>
              <w:t>不合格</w:t>
            </w:r>
          </w:p>
        </w:tc>
      </w:tr>
      <w:tr w:rsidR="00127B97">
        <w:trPr>
          <w:trHeight w:val="567"/>
        </w:trPr>
        <w:tc>
          <w:tcPr>
            <w:tcW w:w="787" w:type="pct"/>
            <w:vAlign w:val="center"/>
          </w:tcPr>
          <w:p w:rsidR="00127B97" w:rsidRDefault="005305B9">
            <w:pPr>
              <w:spacing w:line="240" w:lineRule="atLeast"/>
              <w:ind w:firstLine="420"/>
              <w:jc w:val="center"/>
              <w:rPr>
                <w:color w:val="000000"/>
                <w:sz w:val="18"/>
                <w:szCs w:val="18"/>
              </w:rPr>
            </w:pPr>
            <w:r>
              <w:rPr>
                <w:rFonts w:hint="eastAsia"/>
                <w:color w:val="000000"/>
                <w:sz w:val="18"/>
                <w:szCs w:val="18"/>
              </w:rPr>
              <w:t>9</w:t>
            </w:r>
          </w:p>
        </w:tc>
        <w:tc>
          <w:tcPr>
            <w:tcW w:w="339" w:type="pct"/>
            <w:vMerge/>
            <w:tcBorders>
              <w:right w:val="single" w:sz="4" w:space="0" w:color="auto"/>
            </w:tcBorders>
            <w:vAlign w:val="center"/>
          </w:tcPr>
          <w:p w:rsidR="00127B97" w:rsidRDefault="00127B97">
            <w:pPr>
              <w:spacing w:line="240" w:lineRule="atLeast"/>
              <w:ind w:firstLine="420"/>
              <w:jc w:val="center"/>
              <w:rPr>
                <w:color w:val="000000"/>
                <w:sz w:val="18"/>
                <w:szCs w:val="18"/>
              </w:rPr>
            </w:pPr>
          </w:p>
        </w:tc>
        <w:tc>
          <w:tcPr>
            <w:tcW w:w="1929" w:type="pct"/>
            <w:gridSpan w:val="4"/>
            <w:tcBorders>
              <w:left w:val="single" w:sz="4" w:space="0" w:color="auto"/>
              <w:right w:val="single" w:sz="4" w:space="0" w:color="auto"/>
            </w:tcBorders>
            <w:vAlign w:val="center"/>
          </w:tcPr>
          <w:p w:rsidR="00127B97" w:rsidRDefault="005305B9">
            <w:pPr>
              <w:spacing w:line="240" w:lineRule="atLeast"/>
              <w:jc w:val="left"/>
              <w:rPr>
                <w:color w:val="000000"/>
                <w:sz w:val="18"/>
                <w:szCs w:val="18"/>
              </w:rPr>
            </w:pPr>
            <w:r>
              <w:rPr>
                <w:rFonts w:hint="eastAsia"/>
                <w:color w:val="000000"/>
                <w:sz w:val="18"/>
                <w:szCs w:val="18"/>
              </w:rPr>
              <w:t xml:space="preserve">电磁流量计安装   第6.5.7条                 </w:t>
            </w:r>
          </w:p>
        </w:tc>
        <w:tc>
          <w:tcPr>
            <w:tcW w:w="512" w:type="pct"/>
            <w:tcBorders>
              <w:left w:val="single" w:sz="4" w:space="0" w:color="auto"/>
            </w:tcBorders>
            <w:vAlign w:val="center"/>
          </w:tcPr>
          <w:p w:rsidR="00127B97" w:rsidRDefault="00127B97">
            <w:pPr>
              <w:spacing w:line="240" w:lineRule="atLeast"/>
              <w:ind w:firstLine="420"/>
              <w:jc w:val="left"/>
              <w:rPr>
                <w:color w:val="000000"/>
                <w:sz w:val="18"/>
                <w:szCs w:val="18"/>
              </w:rPr>
            </w:pPr>
          </w:p>
        </w:tc>
        <w:tc>
          <w:tcPr>
            <w:tcW w:w="1433" w:type="pct"/>
            <w:gridSpan w:val="2"/>
            <w:vAlign w:val="center"/>
          </w:tcPr>
          <w:p w:rsidR="00127B97" w:rsidRDefault="005305B9">
            <w:pPr>
              <w:spacing w:line="240" w:lineRule="atLeast"/>
              <w:jc w:val="left"/>
              <w:rPr>
                <w:color w:val="000000"/>
                <w:sz w:val="18"/>
                <w:szCs w:val="18"/>
              </w:rPr>
            </w:pPr>
            <w:r>
              <w:rPr>
                <w:rFonts w:ascii="黑体" w:eastAsia="黑体" w:hAnsi="黑体" w:cs="黑体" w:hint="eastAsia"/>
                <w:color w:val="000000"/>
                <w:sz w:val="18"/>
                <w:szCs w:val="18"/>
              </w:rPr>
              <w:t>□</w:t>
            </w:r>
            <w:r>
              <w:rPr>
                <w:rFonts w:hint="eastAsia"/>
                <w:color w:val="000000"/>
                <w:sz w:val="18"/>
                <w:szCs w:val="18"/>
              </w:rPr>
              <w:t xml:space="preserve">合格    </w:t>
            </w:r>
            <w:r>
              <w:rPr>
                <w:rFonts w:ascii="黑体" w:eastAsia="黑体" w:hAnsi="黑体" w:cs="黑体" w:hint="eastAsia"/>
                <w:color w:val="000000"/>
                <w:sz w:val="18"/>
                <w:szCs w:val="18"/>
              </w:rPr>
              <w:t>□</w:t>
            </w:r>
            <w:r>
              <w:rPr>
                <w:rFonts w:hint="eastAsia"/>
                <w:color w:val="000000"/>
                <w:sz w:val="18"/>
                <w:szCs w:val="18"/>
              </w:rPr>
              <w:t>不合格</w:t>
            </w:r>
          </w:p>
        </w:tc>
      </w:tr>
      <w:tr w:rsidR="00127B97">
        <w:trPr>
          <w:trHeight w:val="583"/>
        </w:trPr>
        <w:tc>
          <w:tcPr>
            <w:tcW w:w="787" w:type="pct"/>
            <w:vAlign w:val="center"/>
          </w:tcPr>
          <w:p w:rsidR="00127B97" w:rsidRDefault="005305B9">
            <w:pPr>
              <w:spacing w:line="240" w:lineRule="atLeast"/>
              <w:ind w:firstLine="420"/>
              <w:jc w:val="center"/>
              <w:rPr>
                <w:color w:val="000000"/>
                <w:sz w:val="18"/>
                <w:szCs w:val="18"/>
              </w:rPr>
            </w:pPr>
            <w:r>
              <w:rPr>
                <w:rFonts w:hint="eastAsia"/>
                <w:color w:val="000000"/>
                <w:sz w:val="18"/>
                <w:szCs w:val="18"/>
              </w:rPr>
              <w:t>10</w:t>
            </w:r>
          </w:p>
        </w:tc>
        <w:tc>
          <w:tcPr>
            <w:tcW w:w="339" w:type="pct"/>
            <w:vMerge/>
            <w:tcBorders>
              <w:right w:val="single" w:sz="4" w:space="0" w:color="auto"/>
            </w:tcBorders>
            <w:vAlign w:val="center"/>
          </w:tcPr>
          <w:p w:rsidR="00127B97" w:rsidRDefault="00127B97">
            <w:pPr>
              <w:spacing w:line="240" w:lineRule="atLeast"/>
              <w:ind w:firstLine="420"/>
              <w:jc w:val="center"/>
              <w:rPr>
                <w:color w:val="000000"/>
                <w:sz w:val="18"/>
                <w:szCs w:val="18"/>
              </w:rPr>
            </w:pPr>
          </w:p>
        </w:tc>
        <w:tc>
          <w:tcPr>
            <w:tcW w:w="1929" w:type="pct"/>
            <w:gridSpan w:val="4"/>
            <w:tcBorders>
              <w:left w:val="single" w:sz="4" w:space="0" w:color="auto"/>
              <w:right w:val="single" w:sz="4" w:space="0" w:color="auto"/>
            </w:tcBorders>
            <w:vAlign w:val="center"/>
          </w:tcPr>
          <w:p w:rsidR="00127B97" w:rsidRDefault="005305B9">
            <w:pPr>
              <w:spacing w:line="240" w:lineRule="atLeast"/>
              <w:jc w:val="left"/>
              <w:rPr>
                <w:color w:val="000000"/>
                <w:sz w:val="18"/>
                <w:szCs w:val="18"/>
              </w:rPr>
            </w:pPr>
            <w:r>
              <w:rPr>
                <w:rFonts w:hint="eastAsia"/>
                <w:color w:val="000000"/>
                <w:sz w:val="18"/>
                <w:szCs w:val="18"/>
              </w:rPr>
              <w:t xml:space="preserve">椭圆齿轮流量计安装  第6.5.8条              </w:t>
            </w:r>
          </w:p>
        </w:tc>
        <w:tc>
          <w:tcPr>
            <w:tcW w:w="512" w:type="pct"/>
            <w:tcBorders>
              <w:left w:val="single" w:sz="4" w:space="0" w:color="auto"/>
            </w:tcBorders>
            <w:vAlign w:val="center"/>
          </w:tcPr>
          <w:p w:rsidR="00127B97" w:rsidRDefault="00127B97">
            <w:pPr>
              <w:spacing w:line="240" w:lineRule="atLeast"/>
              <w:ind w:firstLine="420"/>
              <w:jc w:val="left"/>
              <w:rPr>
                <w:color w:val="000000"/>
                <w:sz w:val="18"/>
                <w:szCs w:val="18"/>
              </w:rPr>
            </w:pPr>
          </w:p>
        </w:tc>
        <w:tc>
          <w:tcPr>
            <w:tcW w:w="1433" w:type="pct"/>
            <w:gridSpan w:val="2"/>
            <w:vAlign w:val="center"/>
          </w:tcPr>
          <w:p w:rsidR="00127B97" w:rsidRDefault="005305B9">
            <w:pPr>
              <w:spacing w:line="240" w:lineRule="atLeast"/>
              <w:jc w:val="left"/>
              <w:rPr>
                <w:color w:val="000000"/>
                <w:sz w:val="18"/>
                <w:szCs w:val="18"/>
              </w:rPr>
            </w:pPr>
            <w:r>
              <w:rPr>
                <w:rFonts w:ascii="黑体" w:eastAsia="黑体" w:hAnsi="黑体" w:cs="黑体" w:hint="eastAsia"/>
                <w:color w:val="000000"/>
                <w:sz w:val="18"/>
                <w:szCs w:val="18"/>
              </w:rPr>
              <w:t>□</w:t>
            </w:r>
            <w:r>
              <w:rPr>
                <w:rFonts w:hint="eastAsia"/>
                <w:color w:val="000000"/>
                <w:sz w:val="18"/>
                <w:szCs w:val="18"/>
              </w:rPr>
              <w:t xml:space="preserve">合格    </w:t>
            </w:r>
            <w:r>
              <w:rPr>
                <w:rFonts w:ascii="黑体" w:eastAsia="黑体" w:hAnsi="黑体" w:cs="黑体" w:hint="eastAsia"/>
                <w:color w:val="000000"/>
                <w:sz w:val="18"/>
                <w:szCs w:val="18"/>
              </w:rPr>
              <w:t>□</w:t>
            </w:r>
            <w:r>
              <w:rPr>
                <w:rFonts w:hint="eastAsia"/>
                <w:color w:val="000000"/>
                <w:sz w:val="18"/>
                <w:szCs w:val="18"/>
              </w:rPr>
              <w:t>不合格</w:t>
            </w:r>
          </w:p>
        </w:tc>
      </w:tr>
      <w:tr w:rsidR="00127B97">
        <w:trPr>
          <w:trHeight w:val="635"/>
        </w:trPr>
        <w:tc>
          <w:tcPr>
            <w:tcW w:w="787" w:type="pct"/>
            <w:tcBorders>
              <w:bottom w:val="single" w:sz="6" w:space="0" w:color="auto"/>
            </w:tcBorders>
            <w:vAlign w:val="center"/>
          </w:tcPr>
          <w:p w:rsidR="00127B97" w:rsidRDefault="005305B9">
            <w:pPr>
              <w:spacing w:line="240" w:lineRule="atLeast"/>
              <w:ind w:firstLine="420"/>
              <w:jc w:val="center"/>
              <w:rPr>
                <w:color w:val="000000"/>
                <w:sz w:val="18"/>
                <w:szCs w:val="18"/>
              </w:rPr>
            </w:pPr>
            <w:r>
              <w:rPr>
                <w:rFonts w:hint="eastAsia"/>
                <w:color w:val="000000"/>
                <w:sz w:val="18"/>
                <w:szCs w:val="18"/>
              </w:rPr>
              <w:t>11</w:t>
            </w:r>
          </w:p>
        </w:tc>
        <w:tc>
          <w:tcPr>
            <w:tcW w:w="339" w:type="pct"/>
            <w:vMerge/>
            <w:tcBorders>
              <w:bottom w:val="single" w:sz="4" w:space="0" w:color="auto"/>
              <w:right w:val="single" w:sz="4" w:space="0" w:color="auto"/>
            </w:tcBorders>
            <w:vAlign w:val="center"/>
          </w:tcPr>
          <w:p w:rsidR="00127B97" w:rsidRDefault="00127B97">
            <w:pPr>
              <w:spacing w:line="240" w:lineRule="atLeast"/>
              <w:ind w:firstLine="420"/>
              <w:jc w:val="center"/>
              <w:rPr>
                <w:color w:val="000000"/>
                <w:sz w:val="18"/>
                <w:szCs w:val="18"/>
              </w:rPr>
            </w:pPr>
          </w:p>
        </w:tc>
        <w:tc>
          <w:tcPr>
            <w:tcW w:w="1929" w:type="pct"/>
            <w:gridSpan w:val="4"/>
            <w:tcBorders>
              <w:left w:val="single" w:sz="4" w:space="0" w:color="auto"/>
              <w:bottom w:val="single" w:sz="6" w:space="0" w:color="auto"/>
              <w:right w:val="single" w:sz="4" w:space="0" w:color="auto"/>
            </w:tcBorders>
            <w:vAlign w:val="center"/>
          </w:tcPr>
          <w:p w:rsidR="00127B97" w:rsidRDefault="005305B9">
            <w:pPr>
              <w:spacing w:line="240" w:lineRule="atLeast"/>
              <w:jc w:val="left"/>
              <w:rPr>
                <w:color w:val="000000"/>
                <w:sz w:val="18"/>
                <w:szCs w:val="18"/>
              </w:rPr>
            </w:pPr>
            <w:r>
              <w:rPr>
                <w:rFonts w:hint="eastAsia"/>
                <w:color w:val="000000"/>
                <w:sz w:val="18"/>
                <w:szCs w:val="18"/>
              </w:rPr>
              <w:t xml:space="preserve">质量流量计安装第6.5.11条                </w:t>
            </w:r>
          </w:p>
        </w:tc>
        <w:tc>
          <w:tcPr>
            <w:tcW w:w="512" w:type="pct"/>
            <w:tcBorders>
              <w:left w:val="single" w:sz="4" w:space="0" w:color="auto"/>
              <w:bottom w:val="single" w:sz="6" w:space="0" w:color="auto"/>
            </w:tcBorders>
            <w:vAlign w:val="center"/>
          </w:tcPr>
          <w:p w:rsidR="00127B97" w:rsidRDefault="00127B97">
            <w:pPr>
              <w:spacing w:line="240" w:lineRule="atLeast"/>
              <w:ind w:firstLine="420"/>
              <w:jc w:val="left"/>
              <w:rPr>
                <w:color w:val="000000"/>
                <w:sz w:val="18"/>
                <w:szCs w:val="18"/>
              </w:rPr>
            </w:pPr>
          </w:p>
        </w:tc>
        <w:tc>
          <w:tcPr>
            <w:tcW w:w="1433" w:type="pct"/>
            <w:gridSpan w:val="2"/>
            <w:tcBorders>
              <w:bottom w:val="single" w:sz="6" w:space="0" w:color="auto"/>
            </w:tcBorders>
            <w:vAlign w:val="center"/>
          </w:tcPr>
          <w:p w:rsidR="00127B97" w:rsidRDefault="005305B9">
            <w:pPr>
              <w:spacing w:line="240" w:lineRule="atLeast"/>
              <w:jc w:val="left"/>
              <w:rPr>
                <w:color w:val="000000"/>
                <w:sz w:val="18"/>
                <w:szCs w:val="18"/>
              </w:rPr>
            </w:pPr>
            <w:r>
              <w:rPr>
                <w:rFonts w:ascii="黑体" w:eastAsia="黑体" w:hAnsi="黑体" w:cs="黑体" w:hint="eastAsia"/>
                <w:color w:val="000000"/>
                <w:sz w:val="18"/>
                <w:szCs w:val="18"/>
              </w:rPr>
              <w:t>□</w:t>
            </w:r>
            <w:r>
              <w:rPr>
                <w:rFonts w:hint="eastAsia"/>
                <w:color w:val="000000"/>
                <w:sz w:val="18"/>
                <w:szCs w:val="18"/>
              </w:rPr>
              <w:t xml:space="preserve">合格    </w:t>
            </w:r>
            <w:r>
              <w:rPr>
                <w:rFonts w:ascii="黑体" w:eastAsia="黑体" w:hAnsi="黑体" w:cs="黑体" w:hint="eastAsia"/>
                <w:color w:val="000000"/>
                <w:sz w:val="18"/>
                <w:szCs w:val="18"/>
              </w:rPr>
              <w:t>□</w:t>
            </w:r>
            <w:r>
              <w:rPr>
                <w:rFonts w:hint="eastAsia"/>
                <w:color w:val="000000"/>
                <w:sz w:val="18"/>
                <w:szCs w:val="18"/>
              </w:rPr>
              <w:t>不合格</w:t>
            </w:r>
          </w:p>
        </w:tc>
      </w:tr>
      <w:tr w:rsidR="00127B97">
        <w:trPr>
          <w:trHeight w:val="567"/>
        </w:trPr>
        <w:tc>
          <w:tcPr>
            <w:tcW w:w="787" w:type="pct"/>
            <w:tcBorders>
              <w:left w:val="single" w:sz="4" w:space="0" w:color="auto"/>
            </w:tcBorders>
            <w:vAlign w:val="center"/>
          </w:tcPr>
          <w:p w:rsidR="00127B97" w:rsidRDefault="005305B9">
            <w:pPr>
              <w:spacing w:line="240" w:lineRule="atLeast"/>
              <w:ind w:firstLine="420"/>
              <w:jc w:val="center"/>
              <w:rPr>
                <w:color w:val="000000"/>
                <w:sz w:val="18"/>
                <w:szCs w:val="18"/>
              </w:rPr>
            </w:pPr>
            <w:r>
              <w:rPr>
                <w:rFonts w:hint="eastAsia"/>
                <w:color w:val="000000"/>
                <w:sz w:val="18"/>
                <w:szCs w:val="18"/>
              </w:rPr>
              <w:t>12</w:t>
            </w:r>
          </w:p>
        </w:tc>
        <w:tc>
          <w:tcPr>
            <w:tcW w:w="339" w:type="pct"/>
            <w:vMerge w:val="restart"/>
            <w:tcBorders>
              <w:top w:val="single" w:sz="4" w:space="0" w:color="auto"/>
              <w:right w:val="single" w:sz="4" w:space="0" w:color="auto"/>
            </w:tcBorders>
            <w:vAlign w:val="center"/>
          </w:tcPr>
          <w:p w:rsidR="00127B97" w:rsidRDefault="005305B9">
            <w:pPr>
              <w:spacing w:line="240" w:lineRule="atLeast"/>
              <w:rPr>
                <w:color w:val="000000"/>
                <w:sz w:val="18"/>
                <w:szCs w:val="18"/>
              </w:rPr>
            </w:pPr>
            <w:r>
              <w:rPr>
                <w:rFonts w:hint="eastAsia"/>
                <w:color w:val="000000"/>
                <w:sz w:val="18"/>
                <w:szCs w:val="18"/>
              </w:rPr>
              <w:t>一般项目</w:t>
            </w:r>
          </w:p>
        </w:tc>
        <w:tc>
          <w:tcPr>
            <w:tcW w:w="1929" w:type="pct"/>
            <w:gridSpan w:val="4"/>
            <w:tcBorders>
              <w:left w:val="single" w:sz="4" w:space="0" w:color="auto"/>
              <w:right w:val="single" w:sz="4" w:space="0" w:color="auto"/>
            </w:tcBorders>
            <w:vAlign w:val="center"/>
          </w:tcPr>
          <w:p w:rsidR="00127B97" w:rsidRDefault="005305B9">
            <w:pPr>
              <w:spacing w:line="240" w:lineRule="atLeast"/>
              <w:jc w:val="left"/>
              <w:rPr>
                <w:color w:val="000000"/>
                <w:sz w:val="18"/>
                <w:szCs w:val="18"/>
              </w:rPr>
            </w:pPr>
            <w:r>
              <w:rPr>
                <w:rFonts w:hint="eastAsia"/>
                <w:color w:val="000000"/>
                <w:sz w:val="18"/>
                <w:szCs w:val="18"/>
              </w:rPr>
              <w:t xml:space="preserve">测量低压的压力表或变送器的安装高度，宜与取压点的高度一致        第6.4.2条                  </w:t>
            </w:r>
          </w:p>
        </w:tc>
        <w:tc>
          <w:tcPr>
            <w:tcW w:w="512" w:type="pct"/>
            <w:tcBorders>
              <w:left w:val="single" w:sz="4" w:space="0" w:color="auto"/>
            </w:tcBorders>
            <w:vAlign w:val="center"/>
          </w:tcPr>
          <w:p w:rsidR="00127B97" w:rsidRDefault="00127B97">
            <w:pPr>
              <w:spacing w:line="240" w:lineRule="atLeast"/>
              <w:ind w:firstLine="420"/>
              <w:jc w:val="left"/>
              <w:rPr>
                <w:color w:val="000000"/>
                <w:sz w:val="18"/>
                <w:szCs w:val="18"/>
              </w:rPr>
            </w:pPr>
          </w:p>
        </w:tc>
        <w:tc>
          <w:tcPr>
            <w:tcW w:w="1433" w:type="pct"/>
            <w:gridSpan w:val="2"/>
            <w:vAlign w:val="center"/>
          </w:tcPr>
          <w:p w:rsidR="00127B97" w:rsidRDefault="005305B9">
            <w:pPr>
              <w:spacing w:line="240" w:lineRule="atLeast"/>
              <w:jc w:val="left"/>
              <w:rPr>
                <w:color w:val="000000"/>
                <w:sz w:val="18"/>
                <w:szCs w:val="18"/>
              </w:rPr>
            </w:pPr>
            <w:r>
              <w:rPr>
                <w:rFonts w:ascii="黑体" w:eastAsia="黑体" w:hAnsi="黑体" w:cs="黑体" w:hint="eastAsia"/>
                <w:color w:val="000000"/>
                <w:sz w:val="18"/>
                <w:szCs w:val="18"/>
              </w:rPr>
              <w:t>□</w:t>
            </w:r>
            <w:r>
              <w:rPr>
                <w:rFonts w:hint="eastAsia"/>
                <w:color w:val="000000"/>
                <w:sz w:val="18"/>
                <w:szCs w:val="18"/>
              </w:rPr>
              <w:t xml:space="preserve">合格    </w:t>
            </w:r>
            <w:r>
              <w:rPr>
                <w:rFonts w:ascii="黑体" w:eastAsia="黑体" w:hAnsi="黑体" w:cs="黑体" w:hint="eastAsia"/>
                <w:color w:val="000000"/>
                <w:sz w:val="18"/>
                <w:szCs w:val="18"/>
              </w:rPr>
              <w:t>□</w:t>
            </w:r>
            <w:r>
              <w:rPr>
                <w:rFonts w:hint="eastAsia"/>
                <w:color w:val="000000"/>
                <w:sz w:val="18"/>
                <w:szCs w:val="18"/>
              </w:rPr>
              <w:t>不合格</w:t>
            </w:r>
          </w:p>
        </w:tc>
      </w:tr>
      <w:tr w:rsidR="00127B97">
        <w:trPr>
          <w:trHeight w:val="430"/>
        </w:trPr>
        <w:tc>
          <w:tcPr>
            <w:tcW w:w="787" w:type="pct"/>
            <w:tcBorders>
              <w:left w:val="single" w:sz="4" w:space="0" w:color="auto"/>
              <w:bottom w:val="single" w:sz="4" w:space="0" w:color="auto"/>
            </w:tcBorders>
            <w:vAlign w:val="center"/>
          </w:tcPr>
          <w:p w:rsidR="00127B97" w:rsidRDefault="005305B9">
            <w:pPr>
              <w:spacing w:line="240" w:lineRule="atLeast"/>
              <w:ind w:firstLine="420"/>
              <w:jc w:val="center"/>
              <w:rPr>
                <w:color w:val="000000"/>
                <w:sz w:val="18"/>
                <w:szCs w:val="18"/>
              </w:rPr>
            </w:pPr>
            <w:r>
              <w:rPr>
                <w:rFonts w:hint="eastAsia"/>
                <w:color w:val="000000"/>
                <w:sz w:val="18"/>
                <w:szCs w:val="18"/>
              </w:rPr>
              <w:t>13</w:t>
            </w:r>
          </w:p>
        </w:tc>
        <w:tc>
          <w:tcPr>
            <w:tcW w:w="339" w:type="pct"/>
            <w:vMerge/>
            <w:tcBorders>
              <w:right w:val="single" w:sz="4" w:space="0" w:color="auto"/>
            </w:tcBorders>
            <w:vAlign w:val="center"/>
          </w:tcPr>
          <w:p w:rsidR="00127B97" w:rsidRDefault="00127B97">
            <w:pPr>
              <w:spacing w:line="240" w:lineRule="atLeast"/>
              <w:ind w:firstLine="420"/>
              <w:jc w:val="center"/>
              <w:rPr>
                <w:color w:val="000000"/>
                <w:sz w:val="18"/>
                <w:szCs w:val="18"/>
              </w:rPr>
            </w:pPr>
          </w:p>
        </w:tc>
        <w:tc>
          <w:tcPr>
            <w:tcW w:w="1929" w:type="pct"/>
            <w:gridSpan w:val="4"/>
            <w:tcBorders>
              <w:left w:val="single" w:sz="4" w:space="0" w:color="auto"/>
              <w:bottom w:val="single" w:sz="4" w:space="0" w:color="auto"/>
              <w:right w:val="single" w:sz="4" w:space="0" w:color="auto"/>
            </w:tcBorders>
            <w:vAlign w:val="center"/>
          </w:tcPr>
          <w:p w:rsidR="00127B97" w:rsidRDefault="00127B97">
            <w:pPr>
              <w:spacing w:line="240" w:lineRule="atLeast"/>
              <w:ind w:firstLine="420"/>
              <w:jc w:val="left"/>
              <w:rPr>
                <w:color w:val="000000"/>
                <w:sz w:val="18"/>
                <w:szCs w:val="18"/>
              </w:rPr>
            </w:pPr>
          </w:p>
        </w:tc>
        <w:tc>
          <w:tcPr>
            <w:tcW w:w="512" w:type="pct"/>
            <w:tcBorders>
              <w:left w:val="single" w:sz="4" w:space="0" w:color="auto"/>
              <w:bottom w:val="single" w:sz="4" w:space="0" w:color="auto"/>
            </w:tcBorders>
            <w:vAlign w:val="center"/>
          </w:tcPr>
          <w:p w:rsidR="00127B97" w:rsidRDefault="00127B97">
            <w:pPr>
              <w:spacing w:line="240" w:lineRule="atLeast"/>
              <w:ind w:firstLine="420"/>
              <w:jc w:val="left"/>
              <w:rPr>
                <w:color w:val="000000"/>
                <w:sz w:val="18"/>
                <w:szCs w:val="18"/>
              </w:rPr>
            </w:pPr>
          </w:p>
        </w:tc>
        <w:tc>
          <w:tcPr>
            <w:tcW w:w="1433" w:type="pct"/>
            <w:gridSpan w:val="2"/>
            <w:tcBorders>
              <w:bottom w:val="single" w:sz="4" w:space="0" w:color="auto"/>
            </w:tcBorders>
            <w:vAlign w:val="center"/>
          </w:tcPr>
          <w:p w:rsidR="00127B97" w:rsidRDefault="00127B97">
            <w:pPr>
              <w:spacing w:line="240" w:lineRule="atLeast"/>
              <w:ind w:firstLine="420"/>
              <w:jc w:val="left"/>
              <w:rPr>
                <w:color w:val="000000"/>
                <w:sz w:val="18"/>
                <w:szCs w:val="18"/>
              </w:rPr>
            </w:pPr>
          </w:p>
        </w:tc>
      </w:tr>
      <w:tr w:rsidR="00127B97">
        <w:trPr>
          <w:trHeight w:val="460"/>
        </w:trPr>
        <w:tc>
          <w:tcPr>
            <w:tcW w:w="787" w:type="pct"/>
            <w:tcBorders>
              <w:top w:val="single" w:sz="4" w:space="0" w:color="auto"/>
              <w:left w:val="single" w:sz="4" w:space="0" w:color="auto"/>
            </w:tcBorders>
            <w:vAlign w:val="center"/>
          </w:tcPr>
          <w:p w:rsidR="00127B97" w:rsidRDefault="005305B9">
            <w:pPr>
              <w:spacing w:line="240" w:lineRule="atLeast"/>
              <w:ind w:firstLine="420"/>
              <w:jc w:val="center"/>
              <w:rPr>
                <w:color w:val="000000"/>
                <w:sz w:val="18"/>
                <w:szCs w:val="18"/>
              </w:rPr>
            </w:pPr>
            <w:r>
              <w:rPr>
                <w:rFonts w:hint="eastAsia"/>
                <w:color w:val="000000"/>
                <w:sz w:val="18"/>
                <w:szCs w:val="18"/>
              </w:rPr>
              <w:t>14</w:t>
            </w:r>
          </w:p>
        </w:tc>
        <w:tc>
          <w:tcPr>
            <w:tcW w:w="339" w:type="pct"/>
            <w:vMerge/>
            <w:tcBorders>
              <w:right w:val="single" w:sz="4" w:space="0" w:color="auto"/>
            </w:tcBorders>
            <w:vAlign w:val="center"/>
          </w:tcPr>
          <w:p w:rsidR="00127B97" w:rsidRDefault="00127B97">
            <w:pPr>
              <w:spacing w:line="240" w:lineRule="atLeast"/>
              <w:ind w:firstLine="420"/>
              <w:jc w:val="center"/>
              <w:rPr>
                <w:color w:val="000000"/>
                <w:sz w:val="18"/>
                <w:szCs w:val="18"/>
              </w:rPr>
            </w:pPr>
          </w:p>
        </w:tc>
        <w:tc>
          <w:tcPr>
            <w:tcW w:w="1929" w:type="pct"/>
            <w:gridSpan w:val="4"/>
            <w:tcBorders>
              <w:top w:val="single" w:sz="4" w:space="0" w:color="auto"/>
              <w:left w:val="single" w:sz="4" w:space="0" w:color="auto"/>
              <w:right w:val="single" w:sz="4" w:space="0" w:color="auto"/>
            </w:tcBorders>
            <w:vAlign w:val="center"/>
          </w:tcPr>
          <w:p w:rsidR="00127B97" w:rsidRDefault="00127B97">
            <w:pPr>
              <w:spacing w:line="240" w:lineRule="atLeast"/>
              <w:ind w:firstLineChars="1550" w:firstLine="2790"/>
              <w:rPr>
                <w:color w:val="000000"/>
                <w:sz w:val="18"/>
                <w:szCs w:val="18"/>
              </w:rPr>
            </w:pPr>
          </w:p>
        </w:tc>
        <w:tc>
          <w:tcPr>
            <w:tcW w:w="512" w:type="pct"/>
            <w:tcBorders>
              <w:top w:val="single" w:sz="4" w:space="0" w:color="auto"/>
              <w:left w:val="single" w:sz="4" w:space="0" w:color="auto"/>
            </w:tcBorders>
            <w:vAlign w:val="center"/>
          </w:tcPr>
          <w:p w:rsidR="00127B97" w:rsidRDefault="00127B97">
            <w:pPr>
              <w:spacing w:line="240" w:lineRule="atLeast"/>
              <w:ind w:firstLine="420"/>
              <w:jc w:val="center"/>
              <w:rPr>
                <w:color w:val="000000"/>
                <w:sz w:val="18"/>
                <w:szCs w:val="18"/>
              </w:rPr>
            </w:pPr>
          </w:p>
        </w:tc>
        <w:tc>
          <w:tcPr>
            <w:tcW w:w="1433" w:type="pct"/>
            <w:gridSpan w:val="2"/>
            <w:tcBorders>
              <w:top w:val="single" w:sz="4" w:space="0" w:color="auto"/>
            </w:tcBorders>
            <w:vAlign w:val="center"/>
          </w:tcPr>
          <w:p w:rsidR="00127B97" w:rsidRDefault="00127B97">
            <w:pPr>
              <w:spacing w:line="240" w:lineRule="atLeast"/>
              <w:ind w:firstLine="420"/>
              <w:rPr>
                <w:color w:val="000000"/>
                <w:sz w:val="18"/>
                <w:szCs w:val="18"/>
              </w:rPr>
            </w:pPr>
          </w:p>
        </w:tc>
      </w:tr>
      <w:tr w:rsidR="00127B97">
        <w:trPr>
          <w:trHeight w:val="444"/>
        </w:trPr>
        <w:tc>
          <w:tcPr>
            <w:tcW w:w="2118" w:type="pct"/>
            <w:gridSpan w:val="4"/>
            <w:tcBorders>
              <w:left w:val="single" w:sz="4" w:space="0" w:color="auto"/>
              <w:bottom w:val="single" w:sz="4" w:space="0" w:color="auto"/>
              <w:right w:val="single" w:sz="4" w:space="0" w:color="auto"/>
            </w:tcBorders>
            <w:vAlign w:val="center"/>
          </w:tcPr>
          <w:p w:rsidR="00127B97" w:rsidRDefault="005305B9">
            <w:pPr>
              <w:spacing w:line="240" w:lineRule="atLeast"/>
              <w:ind w:firstLine="420"/>
              <w:rPr>
                <w:color w:val="000000"/>
                <w:sz w:val="18"/>
                <w:szCs w:val="18"/>
              </w:rPr>
            </w:pPr>
            <w:r>
              <w:rPr>
                <w:rFonts w:hint="eastAsia"/>
                <w:color w:val="000000"/>
                <w:sz w:val="18"/>
                <w:szCs w:val="18"/>
              </w:rPr>
              <w:t xml:space="preserve">质量控制资料  </w:t>
            </w:r>
          </w:p>
        </w:tc>
        <w:tc>
          <w:tcPr>
            <w:tcW w:w="1450" w:type="pct"/>
            <w:gridSpan w:val="3"/>
            <w:tcBorders>
              <w:left w:val="single" w:sz="4" w:space="0" w:color="auto"/>
              <w:bottom w:val="single" w:sz="4" w:space="0" w:color="auto"/>
              <w:right w:val="single" w:sz="4" w:space="0" w:color="auto"/>
            </w:tcBorders>
            <w:vAlign w:val="center"/>
          </w:tcPr>
          <w:p w:rsidR="00127B97" w:rsidRDefault="00127B97">
            <w:pPr>
              <w:spacing w:line="240" w:lineRule="atLeast"/>
              <w:ind w:firstLine="420"/>
              <w:rPr>
                <w:color w:val="000000"/>
                <w:sz w:val="18"/>
                <w:szCs w:val="18"/>
              </w:rPr>
            </w:pPr>
          </w:p>
        </w:tc>
        <w:tc>
          <w:tcPr>
            <w:tcW w:w="1433" w:type="pct"/>
            <w:gridSpan w:val="2"/>
            <w:tcBorders>
              <w:left w:val="single" w:sz="4" w:space="0" w:color="auto"/>
              <w:bottom w:val="single" w:sz="4" w:space="0" w:color="auto"/>
            </w:tcBorders>
            <w:vAlign w:val="center"/>
          </w:tcPr>
          <w:p w:rsidR="00127B97" w:rsidRDefault="005305B9">
            <w:pPr>
              <w:spacing w:line="240" w:lineRule="atLeast"/>
              <w:rPr>
                <w:color w:val="000000"/>
                <w:sz w:val="18"/>
                <w:szCs w:val="18"/>
              </w:rPr>
            </w:pPr>
            <w:r>
              <w:rPr>
                <w:rFonts w:asciiTheme="minorEastAsia" w:hAnsiTheme="minorEastAsia" w:cs="黑体" w:hint="eastAsia"/>
                <w:color w:val="000000"/>
                <w:sz w:val="18"/>
                <w:szCs w:val="18"/>
              </w:rPr>
              <w:t>□符合</w:t>
            </w:r>
            <w:r>
              <w:rPr>
                <w:rFonts w:ascii="黑体" w:eastAsia="黑体" w:hAnsi="黑体" w:cs="黑体" w:hint="eastAsia"/>
                <w:color w:val="000000"/>
                <w:sz w:val="18"/>
                <w:szCs w:val="18"/>
              </w:rPr>
              <w:t>□</w:t>
            </w:r>
            <w:r>
              <w:rPr>
                <w:rFonts w:hint="eastAsia"/>
                <w:color w:val="000000"/>
                <w:sz w:val="18"/>
                <w:szCs w:val="18"/>
              </w:rPr>
              <w:t>不符合</w:t>
            </w:r>
          </w:p>
        </w:tc>
      </w:tr>
      <w:tr w:rsidR="00127B97">
        <w:trPr>
          <w:trHeight w:val="2291"/>
        </w:trPr>
        <w:tc>
          <w:tcPr>
            <w:tcW w:w="2566" w:type="pct"/>
            <w:gridSpan w:val="5"/>
            <w:tcBorders>
              <w:top w:val="single" w:sz="4" w:space="0" w:color="auto"/>
              <w:left w:val="single" w:sz="4" w:space="0" w:color="auto"/>
              <w:right w:val="single" w:sz="4" w:space="0" w:color="auto"/>
            </w:tcBorders>
            <w:vAlign w:val="center"/>
          </w:tcPr>
          <w:p w:rsidR="00127B97" w:rsidRDefault="005305B9">
            <w:pPr>
              <w:spacing w:line="240" w:lineRule="atLeast"/>
              <w:ind w:firstLine="420"/>
              <w:rPr>
                <w:color w:val="000000"/>
                <w:sz w:val="18"/>
                <w:szCs w:val="18"/>
              </w:rPr>
            </w:pPr>
            <w:r>
              <w:rPr>
                <w:rFonts w:hint="eastAsia"/>
                <w:color w:val="000000"/>
                <w:sz w:val="18"/>
                <w:szCs w:val="18"/>
              </w:rPr>
              <w:t>施工单位质量检验员：</w:t>
            </w:r>
          </w:p>
          <w:p w:rsidR="00127B97" w:rsidRDefault="00127B97">
            <w:pPr>
              <w:spacing w:line="240" w:lineRule="atLeast"/>
              <w:ind w:firstLine="420"/>
              <w:rPr>
                <w:color w:val="000000"/>
                <w:sz w:val="18"/>
                <w:szCs w:val="18"/>
              </w:rPr>
            </w:pPr>
          </w:p>
          <w:p w:rsidR="00127B97" w:rsidRDefault="00127B97">
            <w:pPr>
              <w:spacing w:line="240" w:lineRule="atLeast"/>
              <w:ind w:firstLine="420"/>
              <w:rPr>
                <w:color w:val="000000"/>
                <w:sz w:val="18"/>
                <w:szCs w:val="18"/>
              </w:rPr>
            </w:pPr>
          </w:p>
          <w:p w:rsidR="00127B97" w:rsidRDefault="005305B9">
            <w:pPr>
              <w:spacing w:line="240" w:lineRule="atLeast"/>
              <w:ind w:firstLine="420"/>
              <w:rPr>
                <w:color w:val="000000"/>
                <w:sz w:val="18"/>
                <w:szCs w:val="18"/>
              </w:rPr>
            </w:pPr>
            <w:r>
              <w:rPr>
                <w:rFonts w:hint="eastAsia"/>
                <w:color w:val="000000"/>
                <w:sz w:val="18"/>
                <w:szCs w:val="18"/>
              </w:rPr>
              <w:t>施工单位专业技术质量负责人：</w:t>
            </w:r>
          </w:p>
          <w:p w:rsidR="00127B97" w:rsidRDefault="00127B97">
            <w:pPr>
              <w:spacing w:line="240" w:lineRule="atLeast"/>
              <w:ind w:firstLine="420"/>
              <w:rPr>
                <w:color w:val="000000"/>
                <w:sz w:val="18"/>
                <w:szCs w:val="18"/>
              </w:rPr>
            </w:pPr>
          </w:p>
          <w:p w:rsidR="00127B97" w:rsidRDefault="005305B9">
            <w:pPr>
              <w:spacing w:line="240" w:lineRule="atLeast"/>
              <w:ind w:firstLine="420"/>
              <w:rPr>
                <w:color w:val="000000"/>
                <w:sz w:val="18"/>
                <w:szCs w:val="18"/>
              </w:rPr>
            </w:pPr>
            <w:r>
              <w:rPr>
                <w:rFonts w:hint="eastAsia"/>
                <w:color w:val="000000"/>
                <w:sz w:val="18"/>
                <w:szCs w:val="18"/>
              </w:rPr>
              <w:t xml:space="preserve">                                      年    月    日</w:t>
            </w:r>
          </w:p>
        </w:tc>
        <w:tc>
          <w:tcPr>
            <w:tcW w:w="2434" w:type="pct"/>
            <w:gridSpan w:val="4"/>
            <w:tcBorders>
              <w:top w:val="single" w:sz="4" w:space="0" w:color="auto"/>
              <w:left w:val="single" w:sz="4" w:space="0" w:color="auto"/>
            </w:tcBorders>
            <w:vAlign w:val="center"/>
          </w:tcPr>
          <w:p w:rsidR="00127B97" w:rsidRDefault="005305B9">
            <w:pPr>
              <w:spacing w:line="240" w:lineRule="atLeast"/>
              <w:ind w:firstLine="420"/>
              <w:rPr>
                <w:color w:val="000000"/>
                <w:sz w:val="18"/>
                <w:szCs w:val="18"/>
              </w:rPr>
            </w:pPr>
            <w:r>
              <w:rPr>
                <w:rFonts w:hint="eastAsia"/>
                <w:color w:val="000000"/>
                <w:sz w:val="18"/>
                <w:szCs w:val="18"/>
              </w:rPr>
              <w:t>建设单位验收结论</w:t>
            </w:r>
          </w:p>
          <w:p w:rsidR="00127B97" w:rsidRDefault="00127B97">
            <w:pPr>
              <w:spacing w:line="240" w:lineRule="atLeast"/>
              <w:ind w:firstLine="420"/>
              <w:rPr>
                <w:color w:val="000000"/>
                <w:sz w:val="18"/>
                <w:szCs w:val="18"/>
              </w:rPr>
            </w:pPr>
          </w:p>
          <w:p w:rsidR="00127B97" w:rsidRDefault="00127B97">
            <w:pPr>
              <w:spacing w:line="240" w:lineRule="atLeast"/>
              <w:ind w:firstLine="420"/>
              <w:rPr>
                <w:color w:val="000000"/>
                <w:sz w:val="18"/>
                <w:szCs w:val="18"/>
              </w:rPr>
            </w:pPr>
          </w:p>
          <w:p w:rsidR="00127B97" w:rsidRDefault="00127B97">
            <w:pPr>
              <w:spacing w:line="240" w:lineRule="atLeast"/>
              <w:ind w:firstLine="420"/>
              <w:rPr>
                <w:color w:val="000000"/>
                <w:sz w:val="18"/>
                <w:szCs w:val="18"/>
              </w:rPr>
            </w:pPr>
          </w:p>
          <w:p w:rsidR="00127B97" w:rsidRDefault="005305B9">
            <w:pPr>
              <w:spacing w:line="240" w:lineRule="atLeast"/>
              <w:ind w:firstLine="420"/>
              <w:rPr>
                <w:color w:val="000000"/>
                <w:sz w:val="18"/>
                <w:szCs w:val="18"/>
              </w:rPr>
            </w:pPr>
            <w:r>
              <w:rPr>
                <w:rFonts w:hint="eastAsia"/>
                <w:color w:val="000000"/>
                <w:sz w:val="18"/>
                <w:szCs w:val="18"/>
              </w:rPr>
              <w:t>专业技术负责人</w:t>
            </w:r>
          </w:p>
          <w:p w:rsidR="00127B97" w:rsidRDefault="005305B9">
            <w:pPr>
              <w:spacing w:line="240" w:lineRule="atLeast"/>
              <w:ind w:firstLine="420"/>
              <w:rPr>
                <w:color w:val="000000"/>
                <w:sz w:val="18"/>
                <w:szCs w:val="18"/>
              </w:rPr>
            </w:pPr>
            <w:r>
              <w:rPr>
                <w:rFonts w:hint="eastAsia"/>
                <w:color w:val="000000"/>
                <w:sz w:val="18"/>
                <w:szCs w:val="18"/>
              </w:rPr>
              <w:t>（监理工程师）：</w:t>
            </w:r>
          </w:p>
          <w:p w:rsidR="00127B97" w:rsidRDefault="005305B9">
            <w:pPr>
              <w:spacing w:line="240" w:lineRule="atLeast"/>
              <w:ind w:firstLine="420"/>
              <w:rPr>
                <w:color w:val="000000"/>
                <w:sz w:val="18"/>
                <w:szCs w:val="18"/>
              </w:rPr>
            </w:pPr>
            <w:r>
              <w:rPr>
                <w:rFonts w:hint="eastAsia"/>
                <w:color w:val="000000"/>
                <w:sz w:val="18"/>
                <w:szCs w:val="18"/>
              </w:rPr>
              <w:t xml:space="preserve">                                  年    月    日</w:t>
            </w:r>
          </w:p>
        </w:tc>
      </w:tr>
    </w:tbl>
    <w:p w:rsidR="00127B97" w:rsidRDefault="005305B9">
      <w:pPr>
        <w:keepNext/>
        <w:keepLines/>
        <w:spacing w:before="100" w:line="440" w:lineRule="exact"/>
        <w:jc w:val="center"/>
        <w:outlineLvl w:val="1"/>
        <w:rPr>
          <w:rFonts w:ascii="Times New Roman" w:eastAsia="黑体" w:hAnsi="Times New Roman"/>
          <w:b/>
          <w:sz w:val="24"/>
          <w:szCs w:val="24"/>
        </w:rPr>
      </w:pPr>
      <w:bookmarkStart w:id="106" w:name="_Toc69395511"/>
      <w:r>
        <w:rPr>
          <w:rFonts w:ascii="Times New Roman" w:eastAsia="黑体" w:hAnsi="Times New Roman" w:hint="eastAsia"/>
          <w:b/>
          <w:sz w:val="24"/>
          <w:szCs w:val="24"/>
        </w:rPr>
        <w:t>6</w:t>
      </w:r>
      <w:r>
        <w:rPr>
          <w:rFonts w:ascii="Times New Roman" w:eastAsia="黑体" w:hAnsi="Times New Roman"/>
          <w:b/>
          <w:sz w:val="24"/>
          <w:szCs w:val="24"/>
        </w:rPr>
        <w:t>.</w:t>
      </w:r>
      <w:r>
        <w:rPr>
          <w:rFonts w:ascii="Times New Roman" w:eastAsia="黑体" w:hAnsi="Times New Roman" w:hint="eastAsia"/>
          <w:b/>
          <w:sz w:val="24"/>
          <w:szCs w:val="24"/>
        </w:rPr>
        <w:t>7</w:t>
      </w:r>
      <w:r>
        <w:rPr>
          <w:rFonts w:ascii="Times New Roman" w:eastAsia="黑体" w:hAnsi="Times New Roman"/>
          <w:b/>
          <w:sz w:val="24"/>
          <w:szCs w:val="24"/>
        </w:rPr>
        <w:t>安全与作业人员的防护</w:t>
      </w:r>
      <w:bookmarkEnd w:id="106"/>
    </w:p>
    <w:p w:rsidR="00127B97" w:rsidRDefault="005305B9">
      <w:pPr>
        <w:spacing w:line="330" w:lineRule="exact"/>
        <w:rPr>
          <w:rFonts w:ascii="Times New Roman" w:hAnsi="Times New Roman" w:cs="Times New Roman"/>
        </w:rPr>
      </w:pPr>
      <w:r>
        <w:rPr>
          <w:rFonts w:ascii="Times New Roman" w:hAnsi="Times New Roman" w:cs="Times New Roman"/>
          <w:b/>
        </w:rPr>
        <w:t>6.7.1</w:t>
      </w:r>
      <w:r>
        <w:rPr>
          <w:rFonts w:ascii="Times New Roman" w:hAnsi="Times New Roman" w:cs="Times New Roman"/>
        </w:rPr>
        <w:t>仪表拆除</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1</w:t>
      </w:r>
      <w:r>
        <w:rPr>
          <w:rFonts w:ascii="Times New Roman" w:hAnsi="Times New Roman" w:cs="Times New Roman"/>
        </w:rPr>
        <w:t>．进入现场施工作业前，按照宝钢要求办好开工确认表，对施工</w:t>
      </w:r>
      <w:r>
        <w:rPr>
          <w:rFonts w:ascii="Times New Roman" w:hAnsi="Times New Roman" w:cs="Times New Roman"/>
        </w:rPr>
        <w:lastRenderedPageBreak/>
        <w:t>人员必须进行安全技术交底，特种作业人员要求持证上岗，个人安全防护必须穿着配戴齐全；</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2</w:t>
      </w:r>
      <w:r>
        <w:rPr>
          <w:rFonts w:ascii="Times New Roman" w:hAnsi="Times New Roman" w:cs="Times New Roman"/>
        </w:rPr>
        <w:t>．作业人员在施工前，应学习煤气知识和通过应急救援、逃生相关知识培训；要学习和做好施工安全用电的各项规定；要作好危险源的预测、预防；</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3</w:t>
      </w:r>
      <w:r>
        <w:rPr>
          <w:rFonts w:ascii="Times New Roman" w:hAnsi="Times New Roman" w:cs="Times New Roman"/>
        </w:rPr>
        <w:t>．按照宝钢和宝冶总包项目部的要求，特别是停炉前的施工作业必须按照宝钢检修的管理程序，接受日（定）修的严格管理模式，办理一切施工手续，才能进行作业；</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4</w:t>
      </w:r>
      <w:r>
        <w:rPr>
          <w:rFonts w:ascii="Times New Roman" w:hAnsi="Times New Roman" w:cs="Times New Roman"/>
        </w:rPr>
        <w:t>．与生产及专业点检人员加强联系</w:t>
      </w:r>
      <w:r>
        <w:rPr>
          <w:rFonts w:ascii="Times New Roman" w:hAnsi="Times New Roman" w:cs="Times New Roman"/>
        </w:rPr>
        <w:t>,</w:t>
      </w:r>
      <w:r>
        <w:rPr>
          <w:rFonts w:ascii="Times New Roman" w:hAnsi="Times New Roman" w:cs="Times New Roman"/>
        </w:rPr>
        <w:t>确认好拆除的盘箱和原样修复设备</w:t>
      </w:r>
      <w:r>
        <w:rPr>
          <w:rFonts w:ascii="Times New Roman" w:hAnsi="Times New Roman" w:cs="Times New Roman"/>
        </w:rPr>
        <w:t>,</w:t>
      </w:r>
      <w:r>
        <w:rPr>
          <w:rFonts w:ascii="Times New Roman" w:hAnsi="Times New Roman" w:cs="Times New Roman"/>
        </w:rPr>
        <w:t>确认停电盘箱的可靠停电后才能进行拆除电缆的作业；</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5</w:t>
      </w:r>
      <w:r>
        <w:rPr>
          <w:rFonts w:ascii="Times New Roman" w:hAnsi="Times New Roman" w:cs="Times New Roman"/>
        </w:rPr>
        <w:t>．仪表设备的拆除必须等设备上电缆拆除后才能着手进行，按拆除运送的通道顺序进行拆除；</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6</w:t>
      </w:r>
      <w:r>
        <w:rPr>
          <w:rFonts w:ascii="Times New Roman" w:hAnsi="Times New Roman" w:cs="Times New Roman"/>
        </w:rPr>
        <w:t>．高空作业要求作业人员必须配置高空作业的防护用品（双钩绳安全带、必要的安全网），必须按高空作业的安全操作执行，防止高空坠落和落物伤人；</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7</w:t>
      </w:r>
      <w:r>
        <w:rPr>
          <w:rFonts w:ascii="Times New Roman" w:hAnsi="Times New Roman" w:cs="Times New Roman"/>
        </w:rPr>
        <w:t>．现场动火作业必须按规定办理动火作业证</w:t>
      </w:r>
      <w:r>
        <w:rPr>
          <w:rFonts w:ascii="Times New Roman" w:hAnsi="Times New Roman" w:cs="Times New Roman"/>
        </w:rPr>
        <w:t>,</w:t>
      </w:r>
      <w:r>
        <w:rPr>
          <w:rFonts w:ascii="Times New Roman" w:hAnsi="Times New Roman" w:cs="Times New Roman"/>
        </w:rPr>
        <w:t>在动火拆除仪表设备区域要在施工作业区域内配备好消防器材，并设专人监护动火作业；</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8</w:t>
      </w:r>
      <w:r>
        <w:rPr>
          <w:rFonts w:ascii="Times New Roman" w:hAnsi="Times New Roman" w:cs="Times New Roman"/>
        </w:rPr>
        <w:t>．吊装作业要设现场施工负责人、起重指挥人（起重指挥人必须持证上岗）、监护人员以及划分设置现场警戒区域，起吊件的下方不得有人停留；</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9</w:t>
      </w:r>
      <w:r>
        <w:rPr>
          <w:rFonts w:ascii="Times New Roman" w:hAnsi="Times New Roman" w:cs="Times New Roman"/>
        </w:rPr>
        <w:t>．各工种进行上下立体交叉作业时，不得在同一垂直方向上操作，下层作业的位置，必须处于其上层高度确定的可能坠落范围半径以外，不符合时应设置安全防护层，脚手架拆除时，下方不得有人；</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10</w:t>
      </w:r>
      <w:r>
        <w:rPr>
          <w:rFonts w:ascii="Times New Roman" w:hAnsi="Times New Roman" w:cs="Times New Roman"/>
        </w:rPr>
        <w:t>．在有压设备及管道进行施工作业时，必须做好泄压和防止介质外漏的确认或应急措施；</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11</w:t>
      </w:r>
      <w:r>
        <w:rPr>
          <w:rFonts w:ascii="Times New Roman" w:hAnsi="Times New Roman" w:cs="Times New Roman"/>
        </w:rPr>
        <w:t>．搞好现场文明施工，包装用的物品及废弃材料，应及时清除回收，确保电气室内清洁卫生，维持正常运行安全；</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lastRenderedPageBreak/>
        <w:t>12</w:t>
      </w:r>
      <w:r>
        <w:rPr>
          <w:rFonts w:ascii="Times New Roman" w:hAnsi="Times New Roman" w:cs="Times New Roman"/>
        </w:rPr>
        <w:t>．夜间施工，施工区域必须保证照明照度，施工和巡视人员应配备适量的手电筒确保夜作业的安全；</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13</w:t>
      </w:r>
      <w:r>
        <w:rPr>
          <w:rFonts w:ascii="Times New Roman" w:hAnsi="Times New Roman" w:cs="Times New Roman"/>
        </w:rPr>
        <w:t>．施工期间，作业人员不得随意进入与施工无关的区域，严禁擅自触动设备、阀门、开关等；</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14</w:t>
      </w:r>
      <w:r>
        <w:rPr>
          <w:rFonts w:ascii="Times New Roman" w:hAnsi="Times New Roman" w:cs="Times New Roman"/>
        </w:rPr>
        <w:t>．施工完毕后现场料物清理干净，应再三确认施工现场火（电）源清理干净后，</w:t>
      </w:r>
      <w:r>
        <w:rPr>
          <w:rFonts w:ascii="Times New Roman" w:hAnsi="Times New Roman" w:cs="Times New Roman"/>
        </w:rPr>
        <w:t>30</w:t>
      </w:r>
      <w:r>
        <w:rPr>
          <w:rFonts w:ascii="Times New Roman" w:hAnsi="Times New Roman" w:cs="Times New Roman"/>
        </w:rPr>
        <w:t>分钟后才能撤离现场；</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15</w:t>
      </w:r>
      <w:r>
        <w:rPr>
          <w:rFonts w:ascii="Times New Roman" w:hAnsi="Times New Roman" w:cs="Times New Roman"/>
        </w:rPr>
        <w:t>．入电缆隧道、电缆井、地下坑道作业时一定要做好防止不明有害气体伤害的预防、预案措施，确保施工作业人员安全；</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16</w:t>
      </w:r>
      <w:r>
        <w:rPr>
          <w:rFonts w:ascii="Times New Roman" w:hAnsi="Times New Roman" w:cs="Times New Roman"/>
        </w:rPr>
        <w:t>．进行现场电缆、桥架及管线拆除时，粉尘会很大，作业人员一定要配带防尘风帽和防尘口罩；</w:t>
      </w:r>
    </w:p>
    <w:p w:rsidR="00127B97" w:rsidRDefault="005305B9">
      <w:pPr>
        <w:spacing w:line="330" w:lineRule="exact"/>
        <w:rPr>
          <w:rFonts w:ascii="Times New Roman" w:hAnsi="Times New Roman" w:cs="Times New Roman"/>
        </w:rPr>
      </w:pPr>
      <w:r>
        <w:rPr>
          <w:rFonts w:ascii="Times New Roman" w:hAnsi="Times New Roman" w:cs="Times New Roman"/>
          <w:b/>
        </w:rPr>
        <w:t>6.7.2</w:t>
      </w:r>
      <w:r>
        <w:rPr>
          <w:rFonts w:ascii="Times New Roman" w:hAnsi="Times New Roman" w:cs="Times New Roman"/>
        </w:rPr>
        <w:t>仪表安装</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1</w:t>
      </w:r>
      <w:r>
        <w:rPr>
          <w:rFonts w:ascii="Times New Roman" w:hAnsi="Times New Roman" w:cs="Times New Roman"/>
        </w:rPr>
        <w:t>．脱脂剂不得混合使用，且不得与浓酸、浓碱接触；</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2</w:t>
      </w:r>
      <w:r>
        <w:rPr>
          <w:rFonts w:ascii="Times New Roman" w:hAnsi="Times New Roman" w:cs="Times New Roman"/>
        </w:rPr>
        <w:t>．在使用四氯化碳、二氯乙烷和三氯乙烯脱脂时，应使脱脂材料（部件）干燥、无水分；</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3</w:t>
      </w:r>
      <w:r>
        <w:rPr>
          <w:rFonts w:ascii="Times New Roman" w:hAnsi="Times New Roman" w:cs="Times New Roman"/>
        </w:rPr>
        <w:t>．脱脂溶剂应专人保管，妥善处置；</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4</w:t>
      </w:r>
      <w:r>
        <w:rPr>
          <w:rFonts w:ascii="Times New Roman" w:hAnsi="Times New Roman" w:cs="Times New Roman"/>
        </w:rPr>
        <w:t>．施工作业人员必须采取防护，如戴好护目镜和手套。</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5</w:t>
      </w:r>
      <w:r>
        <w:rPr>
          <w:rFonts w:ascii="Times New Roman" w:hAnsi="Times New Roman" w:cs="Times New Roman"/>
        </w:rPr>
        <w:t>．在配合工艺对测量管道试验时，应站在安全区域。</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6</w:t>
      </w:r>
      <w:r>
        <w:rPr>
          <w:rFonts w:ascii="Times New Roman" w:hAnsi="Times New Roman" w:cs="Times New Roman"/>
        </w:rPr>
        <w:t>．试压前，应隔断与检测仪表之间的联系，避免设备受损。</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7</w:t>
      </w:r>
      <w:r>
        <w:rPr>
          <w:rFonts w:ascii="Times New Roman" w:hAnsi="Times New Roman" w:cs="Times New Roman"/>
        </w:rPr>
        <w:t>．对卡套式连接测量管道的试压，应在确认核实连接件紧固的前提下，方可升压试验，避免管道（配件）等崩出。</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8</w:t>
      </w:r>
      <w:r>
        <w:rPr>
          <w:rFonts w:ascii="Times New Roman" w:hAnsi="Times New Roman" w:cs="Times New Roman"/>
        </w:rPr>
        <w:t>．试验压力应根据设计工作压力的参数大小按规范要求规定选取，试压过程中严密观察，确保压力值在安全范围之内。</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9</w:t>
      </w:r>
      <w:r>
        <w:rPr>
          <w:rFonts w:ascii="Times New Roman" w:hAnsi="Times New Roman" w:cs="Times New Roman"/>
        </w:rPr>
        <w:t>．确保试验机具的安全有效和表计的精度满足试压要求。</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10</w:t>
      </w:r>
      <w:r>
        <w:rPr>
          <w:rFonts w:ascii="Times New Roman" w:hAnsi="Times New Roman" w:cs="Times New Roman"/>
        </w:rPr>
        <w:t>．采用氩弧焊作业，注意穿戴好劳防用品：护目镜、手套、焊接专用防护服等。</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11</w:t>
      </w:r>
      <w:r>
        <w:rPr>
          <w:rFonts w:ascii="Times New Roman" w:hAnsi="Times New Roman" w:cs="Times New Roman"/>
        </w:rPr>
        <w:t>．吊装搬运变送器箱等设备、施工机具和测量管道材料等必须由具备操作证的人员统一负责指挥。</w:t>
      </w:r>
    </w:p>
    <w:p w:rsidR="00127B97" w:rsidRDefault="005305B9">
      <w:pPr>
        <w:spacing w:line="330" w:lineRule="exact"/>
        <w:rPr>
          <w:rFonts w:ascii="Times New Roman" w:hAnsi="Times New Roman" w:cs="Times New Roman"/>
        </w:rPr>
      </w:pPr>
      <w:r>
        <w:rPr>
          <w:rFonts w:ascii="Times New Roman" w:hAnsi="Times New Roman" w:cs="Times New Roman"/>
        </w:rPr>
        <w:lastRenderedPageBreak/>
        <w:t>12</w:t>
      </w:r>
      <w:r>
        <w:rPr>
          <w:rFonts w:ascii="Times New Roman" w:hAnsi="Times New Roman" w:cs="Times New Roman"/>
        </w:rPr>
        <w:t>．在施工作业区域拉设红白绳或设置必要的隔离栏。</w:t>
      </w:r>
    </w:p>
    <w:p w:rsidR="00127B97" w:rsidRDefault="005305B9">
      <w:pPr>
        <w:spacing w:line="330" w:lineRule="exact"/>
        <w:rPr>
          <w:rFonts w:ascii="Times New Roman" w:hAnsi="Times New Roman" w:cs="Times New Roman"/>
        </w:rPr>
        <w:sectPr w:rsidR="00127B97">
          <w:pgSz w:w="8391" w:h="11907"/>
          <w:pgMar w:top="1083" w:right="1077" w:bottom="1083" w:left="1077" w:header="851" w:footer="992" w:gutter="0"/>
          <w:cols w:space="720"/>
          <w:docGrid w:linePitch="312"/>
        </w:sectPr>
      </w:pPr>
      <w:r>
        <w:rPr>
          <w:rFonts w:ascii="Times New Roman" w:hAnsi="Times New Roman" w:cs="Times New Roman"/>
        </w:rPr>
        <w:t>13</w:t>
      </w:r>
      <w:r>
        <w:rPr>
          <w:rFonts w:ascii="Times New Roman" w:hAnsi="Times New Roman" w:cs="Times New Roman"/>
        </w:rPr>
        <w:t>．施工作业人员必须具备独立从事相应特种作业工作能力并经专业培训合格，持有特种作业操作等资格证书。</w:t>
      </w:r>
    </w:p>
    <w:p w:rsidR="00127B97" w:rsidRDefault="005305B9">
      <w:pPr>
        <w:pStyle w:val="1"/>
        <w:spacing w:after="0"/>
      </w:pPr>
      <w:bookmarkStart w:id="107" w:name="_Toc69395512"/>
      <w:r>
        <w:rPr>
          <w:rFonts w:hint="eastAsia"/>
        </w:rPr>
        <w:lastRenderedPageBreak/>
        <w:t>7</w:t>
      </w:r>
      <w:r>
        <w:rPr>
          <w:rFonts w:hint="eastAsia"/>
        </w:rPr>
        <w:t>临电施工作业</w:t>
      </w:r>
      <w:bookmarkEnd w:id="107"/>
    </w:p>
    <w:p w:rsidR="00127B97" w:rsidRDefault="005305B9">
      <w:pPr>
        <w:keepNext/>
        <w:keepLines/>
        <w:spacing w:before="100" w:line="440" w:lineRule="exact"/>
        <w:jc w:val="center"/>
        <w:outlineLvl w:val="1"/>
        <w:rPr>
          <w:rFonts w:ascii="Times New Roman" w:eastAsia="黑体" w:hAnsi="Times New Roman"/>
          <w:b/>
          <w:sz w:val="24"/>
          <w:szCs w:val="24"/>
        </w:rPr>
      </w:pPr>
      <w:bookmarkStart w:id="108" w:name="_Toc69395513"/>
      <w:r>
        <w:rPr>
          <w:rFonts w:ascii="Times New Roman" w:eastAsia="黑体" w:hAnsi="Times New Roman" w:hint="eastAsia"/>
          <w:b/>
          <w:sz w:val="24"/>
          <w:szCs w:val="24"/>
        </w:rPr>
        <w:t>7</w:t>
      </w:r>
      <w:r>
        <w:rPr>
          <w:rFonts w:ascii="Times New Roman" w:eastAsia="黑体" w:hAnsi="Times New Roman"/>
          <w:b/>
          <w:sz w:val="24"/>
          <w:szCs w:val="24"/>
        </w:rPr>
        <w:t>.</w:t>
      </w:r>
      <w:r>
        <w:rPr>
          <w:rFonts w:ascii="Times New Roman" w:eastAsia="黑体" w:hAnsi="Times New Roman" w:hint="eastAsia"/>
          <w:b/>
          <w:sz w:val="24"/>
          <w:szCs w:val="24"/>
        </w:rPr>
        <w:t>1</w:t>
      </w:r>
      <w:r>
        <w:rPr>
          <w:rFonts w:ascii="Times New Roman" w:eastAsia="黑体" w:hAnsi="Times New Roman" w:hint="eastAsia"/>
          <w:b/>
          <w:sz w:val="24"/>
          <w:szCs w:val="24"/>
        </w:rPr>
        <w:t>临时供电的范围</w:t>
      </w:r>
      <w:bookmarkEnd w:id="108"/>
      <w:r>
        <w:rPr>
          <w:rFonts w:ascii="Times New Roman" w:eastAsia="黑体" w:hAnsi="Times New Roman"/>
          <w:b/>
          <w:sz w:val="24"/>
          <w:szCs w:val="24"/>
        </w:rPr>
        <w:tab/>
      </w:r>
    </w:p>
    <w:p w:rsidR="00127B97" w:rsidRDefault="005305B9">
      <w:pPr>
        <w:spacing w:line="330" w:lineRule="exact"/>
        <w:rPr>
          <w:rFonts w:ascii="Times New Roman" w:hAnsi="Times New Roman" w:cs="Times New Roman"/>
        </w:rPr>
      </w:pPr>
      <w:r>
        <w:rPr>
          <w:rFonts w:ascii="Times New Roman" w:hAnsi="Times New Roman" w:cs="Times New Roman"/>
          <w:b/>
        </w:rPr>
        <w:t>7.1.1</w:t>
      </w:r>
      <w:r>
        <w:rPr>
          <w:rFonts w:ascii="Times New Roman" w:hAnsi="Times New Roman" w:cs="Times New Roman"/>
        </w:rPr>
        <w:t>主要是现场施工临时用电设备和现场施工照明。包括以下内容：</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1</w:t>
      </w:r>
      <w:r>
        <w:rPr>
          <w:rFonts w:ascii="Times New Roman" w:hAnsi="Times New Roman" w:cs="Times New Roman"/>
        </w:rPr>
        <w:t>．施工临时电源（即三相</w:t>
      </w:r>
      <w:r>
        <w:rPr>
          <w:rFonts w:ascii="Times New Roman" w:hAnsi="Times New Roman" w:cs="Times New Roman"/>
        </w:rPr>
        <w:t>380V</w:t>
      </w:r>
      <w:r>
        <w:rPr>
          <w:rFonts w:ascii="Times New Roman" w:hAnsi="Times New Roman" w:cs="Times New Roman"/>
        </w:rPr>
        <w:t>、单相</w:t>
      </w:r>
      <w:r>
        <w:rPr>
          <w:rFonts w:ascii="Times New Roman" w:hAnsi="Times New Roman" w:cs="Times New Roman"/>
        </w:rPr>
        <w:t>220V</w:t>
      </w:r>
      <w:r>
        <w:rPr>
          <w:rFonts w:ascii="Times New Roman" w:hAnsi="Times New Roman" w:cs="Times New Roman"/>
        </w:rPr>
        <w:t>的用电工器具电源）；</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2</w:t>
      </w:r>
      <w:r>
        <w:rPr>
          <w:rFonts w:ascii="Times New Roman" w:hAnsi="Times New Roman" w:cs="Times New Roman"/>
        </w:rPr>
        <w:t>．焊接用电焊机电源；</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3</w:t>
      </w:r>
      <w:r>
        <w:rPr>
          <w:rFonts w:ascii="Times New Roman" w:hAnsi="Times New Roman" w:cs="Times New Roman"/>
        </w:rPr>
        <w:t>．临时照明供电，确保施工现场照度</w:t>
      </w:r>
      <w:r>
        <w:rPr>
          <w:rFonts w:ascii="Times New Roman" w:hAnsi="Times New Roman" w:cs="Times New Roman"/>
        </w:rPr>
        <w:t>50-75Lx</w:t>
      </w:r>
      <w:r>
        <w:rPr>
          <w:rFonts w:ascii="Times New Roman" w:hAnsi="Times New Roman" w:cs="Times New Roman"/>
        </w:rPr>
        <w:t>；</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4</w:t>
      </w:r>
      <w:r>
        <w:rPr>
          <w:rFonts w:ascii="Times New Roman" w:hAnsi="Times New Roman" w:cs="Times New Roman"/>
        </w:rPr>
        <w:t>．起重设备用临时电源；</w:t>
      </w:r>
    </w:p>
    <w:p w:rsidR="00127B97" w:rsidRDefault="005305B9">
      <w:pPr>
        <w:keepNext/>
        <w:keepLines/>
        <w:spacing w:before="100" w:line="440" w:lineRule="exact"/>
        <w:jc w:val="center"/>
        <w:outlineLvl w:val="1"/>
        <w:rPr>
          <w:rFonts w:ascii="Times New Roman" w:eastAsia="黑体" w:hAnsi="Times New Roman" w:cs="Times New Roman"/>
          <w:b/>
          <w:sz w:val="24"/>
          <w:szCs w:val="24"/>
        </w:rPr>
      </w:pPr>
      <w:bookmarkStart w:id="109" w:name="_Toc69395514"/>
      <w:r>
        <w:rPr>
          <w:rFonts w:ascii="Times New Roman" w:eastAsia="黑体" w:hAnsi="Times New Roman" w:cs="Times New Roman"/>
          <w:b/>
          <w:sz w:val="24"/>
          <w:szCs w:val="24"/>
        </w:rPr>
        <w:t>7.2</w:t>
      </w:r>
      <w:r>
        <w:rPr>
          <w:rFonts w:ascii="Times New Roman" w:eastAsia="黑体" w:hAnsi="Times New Roman" w:cs="Times New Roman"/>
          <w:b/>
          <w:sz w:val="24"/>
          <w:szCs w:val="24"/>
        </w:rPr>
        <w:t>临电分工界面</w:t>
      </w:r>
      <w:bookmarkEnd w:id="109"/>
      <w:r>
        <w:rPr>
          <w:rFonts w:ascii="Times New Roman" w:eastAsia="黑体" w:hAnsi="Times New Roman" w:cs="Times New Roman"/>
          <w:b/>
          <w:sz w:val="24"/>
          <w:szCs w:val="24"/>
        </w:rPr>
        <w:tab/>
      </w:r>
    </w:p>
    <w:p w:rsidR="00127B97" w:rsidRDefault="005305B9">
      <w:pPr>
        <w:spacing w:line="330" w:lineRule="exact"/>
        <w:rPr>
          <w:rFonts w:ascii="Times New Roman" w:hAnsi="Times New Roman" w:cs="Times New Roman"/>
        </w:rPr>
      </w:pPr>
      <w:r>
        <w:rPr>
          <w:rFonts w:ascii="Times New Roman" w:hAnsi="Times New Roman" w:cs="Times New Roman"/>
          <w:b/>
        </w:rPr>
        <w:t>7.2.1</w:t>
      </w:r>
      <w:r>
        <w:rPr>
          <w:rFonts w:ascii="Times New Roman" w:hAnsi="Times New Roman" w:cs="Times New Roman"/>
        </w:rPr>
        <w:t>根据工程实际情况，确定好临电分工界面。一般情况下，工程施工用电的变压器由业主提供，其余施工用电事项均为施工方负责。具体内容为：变压器安装、变压器一次侧高压电缆敷设接线、二次侧低压动力电缆敷设接线、低压配电柜安装、一级电源箱、二级电源箱、现场施工分配箱和照明箱安装及各级配电箱的进线电缆。</w:t>
      </w:r>
    </w:p>
    <w:p w:rsidR="00127B97" w:rsidRDefault="005305B9">
      <w:pPr>
        <w:keepNext/>
        <w:keepLines/>
        <w:spacing w:before="100" w:line="440" w:lineRule="exact"/>
        <w:jc w:val="center"/>
        <w:outlineLvl w:val="1"/>
        <w:rPr>
          <w:rFonts w:ascii="Times New Roman" w:eastAsia="黑体" w:hAnsi="Times New Roman" w:cs="Times New Roman"/>
          <w:b/>
          <w:sz w:val="24"/>
          <w:szCs w:val="24"/>
        </w:rPr>
      </w:pPr>
      <w:bookmarkStart w:id="110" w:name="_Toc69395515"/>
      <w:r>
        <w:rPr>
          <w:rFonts w:ascii="Times New Roman" w:eastAsia="黑体" w:hAnsi="Times New Roman" w:cs="Times New Roman"/>
          <w:b/>
          <w:sz w:val="24"/>
          <w:szCs w:val="24"/>
        </w:rPr>
        <w:t>7.3</w:t>
      </w:r>
      <w:r>
        <w:rPr>
          <w:rFonts w:ascii="Times New Roman" w:eastAsia="黑体" w:hAnsi="Times New Roman" w:cs="Times New Roman"/>
          <w:b/>
          <w:sz w:val="24"/>
          <w:szCs w:val="24"/>
        </w:rPr>
        <w:t>临电设备布置</w:t>
      </w:r>
      <w:bookmarkEnd w:id="110"/>
      <w:r>
        <w:rPr>
          <w:rFonts w:ascii="Times New Roman" w:eastAsia="黑体" w:hAnsi="Times New Roman" w:cs="Times New Roman"/>
          <w:b/>
          <w:sz w:val="24"/>
          <w:szCs w:val="24"/>
        </w:rPr>
        <w:tab/>
      </w:r>
    </w:p>
    <w:p w:rsidR="00127B97" w:rsidRDefault="005305B9">
      <w:pPr>
        <w:spacing w:line="330" w:lineRule="exact"/>
        <w:rPr>
          <w:rFonts w:ascii="Times New Roman" w:hAnsi="Times New Roman" w:cs="Times New Roman"/>
        </w:rPr>
      </w:pPr>
      <w:r>
        <w:rPr>
          <w:rFonts w:ascii="Times New Roman" w:hAnsi="Times New Roman" w:cs="Times New Roman"/>
          <w:b/>
        </w:rPr>
        <w:t>7.3.1</w:t>
      </w:r>
      <w:r>
        <w:rPr>
          <w:rFonts w:ascii="Times New Roman" w:hAnsi="Times New Roman" w:cs="Times New Roman"/>
        </w:rPr>
        <w:t>临时变压器位置布置</w:t>
      </w:r>
    </w:p>
    <w:p w:rsidR="00127B97" w:rsidRDefault="005305B9">
      <w:pPr>
        <w:spacing w:line="330" w:lineRule="exact"/>
        <w:ind w:firstLineChars="200" w:firstLine="420"/>
        <w:rPr>
          <w:rFonts w:ascii="Times New Roman" w:hAnsi="Times New Roman" w:cs="Times New Roman"/>
        </w:rPr>
      </w:pPr>
      <w:r>
        <w:rPr>
          <w:rFonts w:ascii="Times New Roman" w:hAnsi="Times New Roman" w:cs="Times New Roman"/>
        </w:rPr>
        <w:t>根据施工单位提供的用电负荷，结合现场勘察及总平面图，确定临时变压器、一级配电箱、二级配电箱的数量及安装位置，现场施工分配箱和照明箱一般由各施工单位根据需要自行配置。</w:t>
      </w:r>
    </w:p>
    <w:p w:rsidR="00127B97" w:rsidRDefault="005305B9">
      <w:pPr>
        <w:spacing w:line="330" w:lineRule="exact"/>
        <w:rPr>
          <w:rFonts w:ascii="Times New Roman" w:hAnsi="Times New Roman" w:cs="Times New Roman"/>
        </w:rPr>
      </w:pPr>
      <w:r>
        <w:rPr>
          <w:rFonts w:ascii="Times New Roman" w:hAnsi="Times New Roman" w:cs="Times New Roman"/>
          <w:b/>
        </w:rPr>
        <w:t>7.3.2</w:t>
      </w:r>
      <w:r>
        <w:rPr>
          <w:rFonts w:ascii="Times New Roman" w:hAnsi="Times New Roman" w:cs="Times New Roman"/>
        </w:rPr>
        <w:t>电源箱标准化配置</w:t>
      </w:r>
    </w:p>
    <w:tbl>
      <w:tblPr>
        <w:tblW w:w="0" w:type="auto"/>
        <w:jc w:val="center"/>
        <w:tblLook w:val="04A0"/>
      </w:tblPr>
      <w:tblGrid>
        <w:gridCol w:w="1881"/>
        <w:gridCol w:w="1986"/>
        <w:gridCol w:w="756"/>
        <w:gridCol w:w="576"/>
        <w:gridCol w:w="576"/>
      </w:tblGrid>
      <w:tr w:rsidR="00127B9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27B97" w:rsidRDefault="005305B9">
            <w:pPr>
              <w:widowControl/>
              <w:adjustRightInd w:val="0"/>
              <w:snapToGrid w:val="0"/>
              <w:jc w:val="center"/>
              <w:rPr>
                <w:rFonts w:ascii="Times New Roman" w:eastAsia="宋体" w:hAnsi="Times New Roman" w:cs="Times New Roman"/>
                <w:b/>
                <w:bCs/>
                <w:kern w:val="0"/>
                <w:sz w:val="18"/>
                <w:szCs w:val="18"/>
                <w:lang w:bidi="hi-IN"/>
              </w:rPr>
            </w:pPr>
            <w:r>
              <w:rPr>
                <w:rFonts w:ascii="Times New Roman" w:hAnsi="Times New Roman" w:cs="Times New Roman"/>
                <w:b/>
                <w:bCs/>
                <w:kern w:val="0"/>
                <w:sz w:val="18"/>
                <w:szCs w:val="18"/>
                <w:lang w:bidi="hi-IN"/>
              </w:rPr>
              <w:t>名称</w:t>
            </w: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jc w:val="center"/>
              <w:rPr>
                <w:rFonts w:ascii="Times New Roman" w:hAnsi="Times New Roman" w:cs="Times New Roman"/>
                <w:kern w:val="0"/>
                <w:sz w:val="18"/>
                <w:szCs w:val="18"/>
                <w:lang w:bidi="hi-IN"/>
              </w:rPr>
            </w:pPr>
            <w:r>
              <w:rPr>
                <w:rFonts w:ascii="Times New Roman" w:hAnsi="Times New Roman" w:cs="Times New Roman"/>
                <w:kern w:val="0"/>
                <w:sz w:val="18"/>
                <w:szCs w:val="18"/>
                <w:lang w:bidi="hi-IN"/>
              </w:rPr>
              <w:t>配电柜、箱配置类型</w:t>
            </w: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jc w:val="center"/>
              <w:rPr>
                <w:rFonts w:ascii="Times New Roman" w:hAnsi="Times New Roman" w:cs="Times New Roman"/>
                <w:kern w:val="0"/>
                <w:sz w:val="18"/>
                <w:szCs w:val="18"/>
                <w:lang w:bidi="hi-IN"/>
              </w:rPr>
            </w:pPr>
            <w:r>
              <w:rPr>
                <w:rFonts w:ascii="Times New Roman" w:hAnsi="Times New Roman" w:cs="Times New Roman"/>
                <w:kern w:val="0"/>
                <w:sz w:val="18"/>
                <w:szCs w:val="18"/>
                <w:lang w:bidi="hi-IN"/>
              </w:rPr>
              <w:t>规格</w:t>
            </w:r>
            <w:r>
              <w:rPr>
                <w:rFonts w:ascii="Times New Roman" w:hAnsi="Times New Roman" w:cs="Times New Roman"/>
                <w:kern w:val="0"/>
                <w:sz w:val="18"/>
                <w:szCs w:val="18"/>
                <w:lang w:bidi="hi-IN"/>
              </w:rPr>
              <w:t>/A</w:t>
            </w: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jc w:val="center"/>
              <w:rPr>
                <w:rFonts w:ascii="Times New Roman" w:hAnsi="Times New Roman" w:cs="Times New Roman"/>
                <w:kern w:val="0"/>
                <w:sz w:val="18"/>
                <w:szCs w:val="18"/>
                <w:lang w:bidi="hi-IN"/>
              </w:rPr>
            </w:pPr>
            <w:r>
              <w:rPr>
                <w:rFonts w:ascii="Times New Roman" w:hAnsi="Times New Roman" w:cs="Times New Roman"/>
                <w:kern w:val="0"/>
                <w:sz w:val="18"/>
                <w:szCs w:val="18"/>
                <w:lang w:bidi="hi-IN"/>
              </w:rPr>
              <w:t>数量</w:t>
            </w: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jc w:val="center"/>
              <w:rPr>
                <w:rFonts w:ascii="Times New Roman" w:hAnsi="Times New Roman" w:cs="Times New Roman"/>
                <w:kern w:val="0"/>
                <w:sz w:val="18"/>
                <w:szCs w:val="18"/>
                <w:lang w:bidi="hi-IN"/>
              </w:rPr>
            </w:pPr>
            <w:r>
              <w:rPr>
                <w:rFonts w:ascii="Times New Roman" w:hAnsi="Times New Roman" w:cs="Times New Roman"/>
                <w:kern w:val="0"/>
                <w:sz w:val="18"/>
                <w:szCs w:val="18"/>
                <w:lang w:bidi="hi-IN"/>
              </w:rPr>
              <w:t>备注</w:t>
            </w:r>
          </w:p>
        </w:tc>
      </w:tr>
      <w:tr w:rsidR="00127B97">
        <w:trPr>
          <w:jc w:val="center"/>
        </w:trPr>
        <w:tc>
          <w:tcPr>
            <w:tcW w:w="0" w:type="auto"/>
            <w:vMerge w:val="restart"/>
            <w:tcBorders>
              <w:top w:val="single" w:sz="4" w:space="0" w:color="auto"/>
              <w:left w:val="single" w:sz="4" w:space="0" w:color="auto"/>
              <w:right w:val="single" w:sz="4" w:space="0" w:color="auto"/>
            </w:tcBorders>
            <w:vAlign w:val="center"/>
          </w:tcPr>
          <w:p w:rsidR="00127B97" w:rsidRDefault="005305B9">
            <w:pPr>
              <w:widowControl/>
              <w:adjustRightInd w:val="0"/>
              <w:snapToGrid w:val="0"/>
              <w:jc w:val="center"/>
              <w:rPr>
                <w:rFonts w:ascii="Times New Roman" w:eastAsia="宋体" w:hAnsi="Times New Roman" w:cs="Times New Roman"/>
                <w:b/>
                <w:bCs/>
                <w:kern w:val="0"/>
                <w:sz w:val="18"/>
                <w:szCs w:val="18"/>
                <w:lang w:bidi="hi-IN"/>
              </w:rPr>
            </w:pPr>
            <w:r>
              <w:rPr>
                <w:rFonts w:ascii="Times New Roman" w:hAnsi="Times New Roman" w:cs="Times New Roman"/>
                <w:b/>
                <w:bCs/>
                <w:kern w:val="0"/>
                <w:sz w:val="18"/>
                <w:szCs w:val="18"/>
                <w:lang w:bidi="hi-IN"/>
              </w:rPr>
              <w:t>一级配电箱（</w:t>
            </w:r>
            <w:r>
              <w:rPr>
                <w:rFonts w:ascii="Times New Roman" w:hAnsi="Times New Roman" w:cs="Times New Roman"/>
                <w:b/>
                <w:bCs/>
                <w:kern w:val="0"/>
                <w:sz w:val="18"/>
                <w:szCs w:val="18"/>
                <w:lang w:bidi="hi-IN"/>
              </w:rPr>
              <w:t>630A</w:t>
            </w:r>
            <w:r>
              <w:rPr>
                <w:rFonts w:ascii="Times New Roman" w:hAnsi="Times New Roman" w:cs="Times New Roman"/>
                <w:b/>
                <w:bCs/>
                <w:kern w:val="0"/>
                <w:sz w:val="18"/>
                <w:szCs w:val="18"/>
                <w:lang w:bidi="hi-IN"/>
              </w:rPr>
              <w:t>）</w:t>
            </w: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jc w:val="center"/>
              <w:rPr>
                <w:rFonts w:ascii="Times New Roman" w:hAnsi="Times New Roman" w:cs="Times New Roman"/>
                <w:kern w:val="0"/>
                <w:sz w:val="18"/>
                <w:szCs w:val="18"/>
                <w:lang w:bidi="hi-IN"/>
              </w:rPr>
            </w:pPr>
            <w:r>
              <w:rPr>
                <w:rFonts w:ascii="Times New Roman" w:hAnsi="Times New Roman" w:cs="Times New Roman"/>
                <w:kern w:val="0"/>
                <w:sz w:val="18"/>
                <w:szCs w:val="18"/>
                <w:lang w:bidi="hi-IN"/>
              </w:rPr>
              <w:t>1-1#</w:t>
            </w:r>
            <w:r>
              <w:rPr>
                <w:rFonts w:ascii="Times New Roman" w:hAnsi="Times New Roman" w:cs="Times New Roman"/>
                <w:kern w:val="0"/>
                <w:sz w:val="18"/>
                <w:szCs w:val="18"/>
                <w:lang w:bidi="hi-IN"/>
              </w:rPr>
              <w:t>熔断器（闸刀式）</w:t>
            </w: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jc w:val="center"/>
              <w:rPr>
                <w:rFonts w:ascii="Times New Roman" w:hAnsi="Times New Roman" w:cs="Times New Roman"/>
                <w:kern w:val="0"/>
                <w:sz w:val="18"/>
                <w:szCs w:val="18"/>
                <w:lang w:bidi="hi-IN"/>
              </w:rPr>
            </w:pPr>
            <w:r>
              <w:rPr>
                <w:rFonts w:ascii="Times New Roman" w:hAnsi="Times New Roman" w:cs="Times New Roman"/>
                <w:kern w:val="0"/>
                <w:sz w:val="18"/>
                <w:szCs w:val="18"/>
                <w:lang w:bidi="hi-IN"/>
              </w:rPr>
              <w:t>630</w:t>
            </w: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jc w:val="center"/>
              <w:rPr>
                <w:rFonts w:ascii="Times New Roman" w:hAnsi="Times New Roman" w:cs="Times New Roman"/>
                <w:kern w:val="0"/>
                <w:sz w:val="18"/>
                <w:szCs w:val="18"/>
                <w:lang w:bidi="hi-IN"/>
              </w:rPr>
            </w:pPr>
            <w:r>
              <w:rPr>
                <w:rFonts w:ascii="Times New Roman" w:hAnsi="Times New Roman" w:cs="Times New Roman"/>
                <w:kern w:val="0"/>
                <w:sz w:val="18"/>
                <w:szCs w:val="18"/>
                <w:lang w:bidi="hi-IN"/>
              </w:rPr>
              <w:t>1</w:t>
            </w:r>
          </w:p>
        </w:tc>
        <w:tc>
          <w:tcPr>
            <w:tcW w:w="0" w:type="auto"/>
            <w:tcBorders>
              <w:top w:val="single" w:sz="4" w:space="0" w:color="auto"/>
              <w:left w:val="single" w:sz="4" w:space="0" w:color="auto"/>
              <w:bottom w:val="single" w:sz="4" w:space="0" w:color="auto"/>
              <w:right w:val="single" w:sz="4" w:space="0" w:color="auto"/>
            </w:tcBorders>
            <w:vAlign w:val="center"/>
          </w:tcPr>
          <w:p w:rsidR="00127B97" w:rsidRDefault="00127B97">
            <w:pPr>
              <w:widowControl/>
              <w:adjustRightInd w:val="0"/>
              <w:snapToGrid w:val="0"/>
              <w:rPr>
                <w:rFonts w:ascii="Times New Roman" w:hAnsi="Times New Roman" w:cs="Times New Roman"/>
                <w:kern w:val="0"/>
                <w:sz w:val="18"/>
                <w:szCs w:val="18"/>
                <w:lang w:bidi="hi-IN"/>
              </w:rPr>
            </w:pPr>
          </w:p>
        </w:tc>
      </w:tr>
      <w:tr w:rsidR="00127B97">
        <w:trPr>
          <w:jc w:val="center"/>
        </w:trPr>
        <w:tc>
          <w:tcPr>
            <w:tcW w:w="0" w:type="auto"/>
            <w:vMerge/>
            <w:tcBorders>
              <w:left w:val="single" w:sz="4" w:space="0" w:color="auto"/>
              <w:right w:val="single" w:sz="4" w:space="0" w:color="auto"/>
            </w:tcBorders>
            <w:vAlign w:val="center"/>
          </w:tcPr>
          <w:p w:rsidR="00127B97" w:rsidRDefault="00127B97">
            <w:pPr>
              <w:widowControl/>
              <w:adjustRightInd w:val="0"/>
              <w:snapToGrid w:val="0"/>
              <w:jc w:val="center"/>
              <w:rPr>
                <w:rFonts w:ascii="Times New Roman" w:hAnsi="Times New Roman" w:cs="Times New Roman"/>
                <w:b/>
                <w:bCs/>
                <w:kern w:val="0"/>
                <w:sz w:val="18"/>
                <w:szCs w:val="18"/>
                <w:lang w:bidi="hi-IN"/>
              </w:rPr>
            </w:pP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jc w:val="center"/>
              <w:rPr>
                <w:rFonts w:ascii="Times New Roman" w:hAnsi="Times New Roman" w:cs="Times New Roman"/>
                <w:kern w:val="0"/>
                <w:sz w:val="18"/>
                <w:szCs w:val="18"/>
                <w:lang w:bidi="hi-IN"/>
              </w:rPr>
            </w:pPr>
            <w:r>
              <w:rPr>
                <w:rFonts w:ascii="Times New Roman" w:hAnsi="Times New Roman" w:cs="Times New Roman"/>
                <w:kern w:val="0"/>
                <w:sz w:val="18"/>
                <w:szCs w:val="18"/>
                <w:lang w:bidi="hi-IN"/>
              </w:rPr>
              <w:t>1-1#</w:t>
            </w:r>
            <w:r>
              <w:rPr>
                <w:rFonts w:ascii="Times New Roman" w:hAnsi="Times New Roman" w:cs="Times New Roman"/>
                <w:kern w:val="0"/>
                <w:sz w:val="18"/>
                <w:szCs w:val="18"/>
                <w:lang w:bidi="hi-IN"/>
              </w:rPr>
              <w:t>隔离开关（总）</w:t>
            </w: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jc w:val="center"/>
              <w:rPr>
                <w:rFonts w:ascii="Times New Roman" w:hAnsi="Times New Roman" w:cs="Times New Roman"/>
                <w:kern w:val="0"/>
                <w:sz w:val="18"/>
                <w:szCs w:val="18"/>
                <w:lang w:bidi="hi-IN"/>
              </w:rPr>
            </w:pPr>
            <w:r>
              <w:rPr>
                <w:rFonts w:ascii="Times New Roman" w:hAnsi="Times New Roman" w:cs="Times New Roman"/>
                <w:kern w:val="0"/>
                <w:sz w:val="18"/>
                <w:szCs w:val="18"/>
                <w:lang w:bidi="hi-IN"/>
              </w:rPr>
              <w:t>630</w:t>
            </w: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jc w:val="center"/>
              <w:rPr>
                <w:rFonts w:ascii="Times New Roman" w:hAnsi="Times New Roman" w:cs="Times New Roman"/>
                <w:kern w:val="0"/>
                <w:sz w:val="18"/>
                <w:szCs w:val="18"/>
                <w:lang w:bidi="hi-IN"/>
              </w:rPr>
            </w:pPr>
            <w:r>
              <w:rPr>
                <w:rFonts w:ascii="Times New Roman" w:hAnsi="Times New Roman" w:cs="Times New Roman"/>
                <w:kern w:val="0"/>
                <w:sz w:val="18"/>
                <w:szCs w:val="18"/>
                <w:lang w:bidi="hi-IN"/>
              </w:rPr>
              <w:t>1</w:t>
            </w:r>
          </w:p>
        </w:tc>
        <w:tc>
          <w:tcPr>
            <w:tcW w:w="0" w:type="auto"/>
            <w:tcBorders>
              <w:top w:val="single" w:sz="4" w:space="0" w:color="auto"/>
              <w:left w:val="single" w:sz="4" w:space="0" w:color="auto"/>
              <w:bottom w:val="single" w:sz="4" w:space="0" w:color="auto"/>
              <w:right w:val="single" w:sz="4" w:space="0" w:color="auto"/>
            </w:tcBorders>
            <w:vAlign w:val="center"/>
          </w:tcPr>
          <w:p w:rsidR="00127B97" w:rsidRDefault="00127B97">
            <w:pPr>
              <w:widowControl/>
              <w:adjustRightInd w:val="0"/>
              <w:snapToGrid w:val="0"/>
              <w:rPr>
                <w:rFonts w:ascii="Times New Roman" w:hAnsi="Times New Roman" w:cs="Times New Roman"/>
                <w:kern w:val="0"/>
                <w:sz w:val="18"/>
                <w:szCs w:val="18"/>
                <w:lang w:bidi="hi-IN"/>
              </w:rPr>
            </w:pPr>
          </w:p>
        </w:tc>
      </w:tr>
      <w:tr w:rsidR="00127B97">
        <w:trPr>
          <w:jc w:val="center"/>
        </w:trPr>
        <w:tc>
          <w:tcPr>
            <w:tcW w:w="0" w:type="auto"/>
            <w:vMerge/>
            <w:tcBorders>
              <w:left w:val="single" w:sz="4" w:space="0" w:color="auto"/>
              <w:right w:val="single" w:sz="4" w:space="0" w:color="auto"/>
            </w:tcBorders>
            <w:vAlign w:val="center"/>
          </w:tcPr>
          <w:p w:rsidR="00127B97" w:rsidRDefault="00127B97">
            <w:pPr>
              <w:widowControl/>
              <w:adjustRightInd w:val="0"/>
              <w:snapToGrid w:val="0"/>
              <w:jc w:val="center"/>
              <w:rPr>
                <w:rFonts w:ascii="Times New Roman" w:hAnsi="Times New Roman" w:cs="Times New Roman"/>
                <w:b/>
                <w:bCs/>
                <w:kern w:val="0"/>
                <w:sz w:val="18"/>
                <w:szCs w:val="18"/>
                <w:lang w:bidi="hi-IN"/>
              </w:rPr>
            </w:pPr>
          </w:p>
        </w:tc>
        <w:tc>
          <w:tcPr>
            <w:tcW w:w="0" w:type="auto"/>
            <w:tcBorders>
              <w:top w:val="single" w:sz="4" w:space="0" w:color="auto"/>
              <w:left w:val="nil"/>
              <w:bottom w:val="single" w:sz="4" w:space="0" w:color="auto"/>
              <w:right w:val="single" w:sz="4" w:space="0" w:color="auto"/>
            </w:tcBorders>
            <w:vAlign w:val="bottom"/>
          </w:tcPr>
          <w:p w:rsidR="00127B97" w:rsidRDefault="005305B9">
            <w:pPr>
              <w:widowControl/>
              <w:adjustRightInd w:val="0"/>
              <w:snapToGrid w:val="0"/>
              <w:jc w:val="center"/>
              <w:rPr>
                <w:rFonts w:ascii="Times New Roman" w:hAnsi="Times New Roman" w:cs="Times New Roman"/>
                <w:kern w:val="0"/>
                <w:sz w:val="18"/>
                <w:szCs w:val="18"/>
                <w:lang w:bidi="hi-IN"/>
              </w:rPr>
            </w:pPr>
            <w:r>
              <w:rPr>
                <w:rFonts w:ascii="Times New Roman" w:hAnsi="Times New Roman" w:cs="Times New Roman"/>
                <w:kern w:val="0"/>
                <w:sz w:val="18"/>
                <w:szCs w:val="18"/>
                <w:lang w:bidi="hi-IN"/>
              </w:rPr>
              <w:t>1-1#</w:t>
            </w:r>
            <w:r>
              <w:rPr>
                <w:rFonts w:ascii="Times New Roman" w:hAnsi="Times New Roman" w:cs="Times New Roman"/>
                <w:kern w:val="0"/>
                <w:sz w:val="18"/>
                <w:szCs w:val="18"/>
                <w:lang w:bidi="hi-IN"/>
              </w:rPr>
              <w:t>熔断器</w:t>
            </w:r>
            <w:r>
              <w:rPr>
                <w:rFonts w:ascii="Times New Roman" w:hAnsi="Times New Roman" w:cs="Times New Roman"/>
                <w:kern w:val="0"/>
                <w:sz w:val="18"/>
                <w:szCs w:val="18"/>
                <w:lang w:bidi="hi-IN"/>
              </w:rPr>
              <w:t>/</w:t>
            </w:r>
            <w:r>
              <w:rPr>
                <w:rFonts w:ascii="Times New Roman" w:hAnsi="Times New Roman" w:cs="Times New Roman"/>
                <w:kern w:val="0"/>
                <w:sz w:val="18"/>
                <w:szCs w:val="18"/>
                <w:lang w:bidi="hi-IN"/>
              </w:rPr>
              <w:t>隔离开关</w:t>
            </w: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jc w:val="center"/>
              <w:rPr>
                <w:rFonts w:ascii="Times New Roman" w:hAnsi="Times New Roman" w:cs="Times New Roman"/>
                <w:kern w:val="0"/>
                <w:sz w:val="18"/>
                <w:szCs w:val="18"/>
                <w:lang w:bidi="hi-IN"/>
              </w:rPr>
            </w:pPr>
            <w:r>
              <w:rPr>
                <w:rFonts w:ascii="Times New Roman" w:hAnsi="Times New Roman" w:cs="Times New Roman"/>
                <w:kern w:val="0"/>
                <w:sz w:val="18"/>
                <w:szCs w:val="18"/>
                <w:lang w:bidi="hi-IN"/>
              </w:rPr>
              <w:t>250</w:t>
            </w: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jc w:val="center"/>
              <w:rPr>
                <w:rFonts w:ascii="Times New Roman" w:hAnsi="Times New Roman" w:cs="Times New Roman"/>
                <w:kern w:val="0"/>
                <w:sz w:val="18"/>
                <w:szCs w:val="18"/>
                <w:lang w:bidi="hi-IN"/>
              </w:rPr>
            </w:pPr>
            <w:r>
              <w:rPr>
                <w:rFonts w:ascii="Times New Roman" w:hAnsi="Times New Roman" w:cs="Times New Roman"/>
                <w:kern w:val="0"/>
                <w:sz w:val="18"/>
                <w:szCs w:val="18"/>
                <w:lang w:bidi="hi-IN"/>
              </w:rPr>
              <w:t>1</w:t>
            </w:r>
          </w:p>
        </w:tc>
        <w:tc>
          <w:tcPr>
            <w:tcW w:w="0" w:type="auto"/>
            <w:tcBorders>
              <w:top w:val="single" w:sz="4" w:space="0" w:color="auto"/>
              <w:left w:val="single" w:sz="4" w:space="0" w:color="auto"/>
              <w:bottom w:val="single" w:sz="4" w:space="0" w:color="auto"/>
              <w:right w:val="single" w:sz="4" w:space="0" w:color="auto"/>
            </w:tcBorders>
            <w:vAlign w:val="center"/>
          </w:tcPr>
          <w:p w:rsidR="00127B97" w:rsidRDefault="00127B97">
            <w:pPr>
              <w:widowControl/>
              <w:adjustRightInd w:val="0"/>
              <w:snapToGrid w:val="0"/>
              <w:rPr>
                <w:rFonts w:ascii="Times New Roman" w:hAnsi="Times New Roman" w:cs="Times New Roman"/>
                <w:kern w:val="0"/>
                <w:sz w:val="18"/>
                <w:szCs w:val="18"/>
                <w:lang w:bidi="hi-IN"/>
              </w:rPr>
            </w:pPr>
          </w:p>
        </w:tc>
      </w:tr>
      <w:tr w:rsidR="00127B97">
        <w:trPr>
          <w:jc w:val="center"/>
        </w:trPr>
        <w:tc>
          <w:tcPr>
            <w:tcW w:w="0" w:type="auto"/>
            <w:vMerge/>
            <w:tcBorders>
              <w:left w:val="single" w:sz="4" w:space="0" w:color="auto"/>
              <w:right w:val="single" w:sz="4" w:space="0" w:color="auto"/>
            </w:tcBorders>
            <w:vAlign w:val="center"/>
          </w:tcPr>
          <w:p w:rsidR="00127B97" w:rsidRDefault="00127B97">
            <w:pPr>
              <w:widowControl/>
              <w:adjustRightInd w:val="0"/>
              <w:snapToGrid w:val="0"/>
              <w:jc w:val="center"/>
              <w:rPr>
                <w:rFonts w:ascii="Times New Roman" w:hAnsi="Times New Roman" w:cs="Times New Roman"/>
                <w:b/>
                <w:bCs/>
                <w:kern w:val="0"/>
                <w:sz w:val="18"/>
                <w:szCs w:val="18"/>
                <w:lang w:bidi="hi-IN"/>
              </w:rPr>
            </w:pP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jc w:val="center"/>
              <w:rPr>
                <w:rFonts w:ascii="Times New Roman" w:hAnsi="Times New Roman" w:cs="Times New Roman"/>
                <w:kern w:val="0"/>
                <w:sz w:val="18"/>
                <w:szCs w:val="18"/>
                <w:lang w:bidi="hi-IN"/>
              </w:rPr>
            </w:pPr>
            <w:r>
              <w:rPr>
                <w:rFonts w:ascii="Times New Roman" w:hAnsi="Times New Roman" w:cs="Times New Roman"/>
                <w:kern w:val="0"/>
                <w:sz w:val="18"/>
                <w:szCs w:val="18"/>
                <w:lang w:bidi="hi-IN"/>
              </w:rPr>
              <w:t>2-2#</w:t>
            </w:r>
            <w:r>
              <w:rPr>
                <w:rFonts w:ascii="Times New Roman" w:hAnsi="Times New Roman" w:cs="Times New Roman"/>
                <w:kern w:val="0"/>
                <w:sz w:val="18"/>
                <w:szCs w:val="18"/>
                <w:lang w:bidi="hi-IN"/>
              </w:rPr>
              <w:t>熔断器</w:t>
            </w:r>
            <w:r>
              <w:rPr>
                <w:rFonts w:ascii="Times New Roman" w:hAnsi="Times New Roman" w:cs="Times New Roman"/>
                <w:kern w:val="0"/>
                <w:sz w:val="18"/>
                <w:szCs w:val="18"/>
                <w:lang w:bidi="hi-IN"/>
              </w:rPr>
              <w:t>/</w:t>
            </w:r>
            <w:r>
              <w:rPr>
                <w:rFonts w:ascii="Times New Roman" w:hAnsi="Times New Roman" w:cs="Times New Roman"/>
                <w:kern w:val="0"/>
                <w:sz w:val="18"/>
                <w:szCs w:val="18"/>
                <w:lang w:bidi="hi-IN"/>
              </w:rPr>
              <w:t>隔离开关</w:t>
            </w: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jc w:val="center"/>
              <w:rPr>
                <w:rFonts w:ascii="Times New Roman" w:hAnsi="Times New Roman" w:cs="Times New Roman"/>
                <w:kern w:val="0"/>
                <w:sz w:val="18"/>
                <w:szCs w:val="18"/>
                <w:lang w:bidi="hi-IN"/>
              </w:rPr>
            </w:pPr>
            <w:r>
              <w:rPr>
                <w:rFonts w:ascii="Times New Roman" w:hAnsi="Times New Roman" w:cs="Times New Roman"/>
                <w:kern w:val="0"/>
                <w:sz w:val="18"/>
                <w:szCs w:val="18"/>
                <w:lang w:bidi="hi-IN"/>
              </w:rPr>
              <w:t>250</w:t>
            </w: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jc w:val="center"/>
              <w:rPr>
                <w:rFonts w:ascii="Times New Roman" w:hAnsi="Times New Roman" w:cs="Times New Roman"/>
                <w:kern w:val="0"/>
                <w:sz w:val="18"/>
                <w:szCs w:val="18"/>
                <w:lang w:bidi="hi-IN"/>
              </w:rPr>
            </w:pPr>
            <w:r>
              <w:rPr>
                <w:rFonts w:ascii="Times New Roman" w:hAnsi="Times New Roman" w:cs="Times New Roman"/>
                <w:kern w:val="0"/>
                <w:sz w:val="18"/>
                <w:szCs w:val="18"/>
                <w:lang w:bidi="hi-IN"/>
              </w:rPr>
              <w:t>1</w:t>
            </w:r>
          </w:p>
        </w:tc>
        <w:tc>
          <w:tcPr>
            <w:tcW w:w="0" w:type="auto"/>
            <w:tcBorders>
              <w:top w:val="single" w:sz="4" w:space="0" w:color="auto"/>
              <w:left w:val="single" w:sz="4" w:space="0" w:color="auto"/>
              <w:bottom w:val="single" w:sz="4" w:space="0" w:color="auto"/>
              <w:right w:val="single" w:sz="4" w:space="0" w:color="auto"/>
            </w:tcBorders>
            <w:vAlign w:val="center"/>
          </w:tcPr>
          <w:p w:rsidR="00127B97" w:rsidRDefault="00127B97">
            <w:pPr>
              <w:widowControl/>
              <w:adjustRightInd w:val="0"/>
              <w:snapToGrid w:val="0"/>
              <w:rPr>
                <w:rFonts w:ascii="Times New Roman" w:hAnsi="Times New Roman" w:cs="Times New Roman"/>
                <w:kern w:val="0"/>
                <w:sz w:val="18"/>
                <w:szCs w:val="18"/>
                <w:lang w:bidi="hi-IN"/>
              </w:rPr>
            </w:pPr>
          </w:p>
        </w:tc>
      </w:tr>
      <w:tr w:rsidR="00127B97">
        <w:trPr>
          <w:jc w:val="center"/>
        </w:trPr>
        <w:tc>
          <w:tcPr>
            <w:tcW w:w="0" w:type="auto"/>
            <w:vMerge/>
            <w:tcBorders>
              <w:left w:val="single" w:sz="4" w:space="0" w:color="auto"/>
              <w:bottom w:val="single" w:sz="4" w:space="0" w:color="auto"/>
              <w:right w:val="single" w:sz="4" w:space="0" w:color="auto"/>
            </w:tcBorders>
            <w:vAlign w:val="center"/>
          </w:tcPr>
          <w:p w:rsidR="00127B97" w:rsidRDefault="00127B97">
            <w:pPr>
              <w:widowControl/>
              <w:adjustRightInd w:val="0"/>
              <w:snapToGrid w:val="0"/>
              <w:jc w:val="center"/>
              <w:rPr>
                <w:rFonts w:ascii="Times New Roman" w:hAnsi="Times New Roman" w:cs="Times New Roman"/>
                <w:b/>
                <w:bCs/>
                <w:kern w:val="0"/>
                <w:sz w:val="18"/>
                <w:szCs w:val="18"/>
                <w:lang w:bidi="hi-IN"/>
              </w:rPr>
            </w:pPr>
          </w:p>
        </w:tc>
        <w:tc>
          <w:tcPr>
            <w:tcW w:w="0" w:type="auto"/>
            <w:tcBorders>
              <w:top w:val="single" w:sz="4" w:space="0" w:color="auto"/>
              <w:left w:val="nil"/>
              <w:bottom w:val="single" w:sz="4" w:space="0" w:color="auto"/>
              <w:right w:val="single" w:sz="4" w:space="0" w:color="auto"/>
            </w:tcBorders>
            <w:vAlign w:val="bottom"/>
          </w:tcPr>
          <w:p w:rsidR="00127B97" w:rsidRDefault="005305B9">
            <w:pPr>
              <w:widowControl/>
              <w:adjustRightInd w:val="0"/>
              <w:snapToGrid w:val="0"/>
              <w:jc w:val="center"/>
              <w:rPr>
                <w:rFonts w:ascii="Times New Roman" w:hAnsi="Times New Roman" w:cs="Times New Roman"/>
                <w:kern w:val="0"/>
                <w:sz w:val="18"/>
                <w:szCs w:val="18"/>
                <w:lang w:bidi="hi-IN"/>
              </w:rPr>
            </w:pPr>
            <w:r>
              <w:rPr>
                <w:rFonts w:ascii="Times New Roman" w:hAnsi="Times New Roman" w:cs="Times New Roman"/>
                <w:kern w:val="0"/>
                <w:sz w:val="18"/>
                <w:szCs w:val="18"/>
                <w:lang w:bidi="hi-IN"/>
              </w:rPr>
              <w:t>3-3#</w:t>
            </w:r>
            <w:r>
              <w:rPr>
                <w:rFonts w:ascii="Times New Roman" w:hAnsi="Times New Roman" w:cs="Times New Roman"/>
                <w:kern w:val="0"/>
                <w:sz w:val="18"/>
                <w:szCs w:val="18"/>
                <w:lang w:bidi="hi-IN"/>
              </w:rPr>
              <w:t>熔断器</w:t>
            </w:r>
            <w:r>
              <w:rPr>
                <w:rFonts w:ascii="Times New Roman" w:hAnsi="Times New Roman" w:cs="Times New Roman"/>
                <w:kern w:val="0"/>
                <w:sz w:val="18"/>
                <w:szCs w:val="18"/>
                <w:lang w:bidi="hi-IN"/>
              </w:rPr>
              <w:t>/</w:t>
            </w:r>
            <w:r>
              <w:rPr>
                <w:rFonts w:ascii="Times New Roman" w:hAnsi="Times New Roman" w:cs="Times New Roman"/>
                <w:kern w:val="0"/>
                <w:sz w:val="18"/>
                <w:szCs w:val="18"/>
                <w:lang w:bidi="hi-IN"/>
              </w:rPr>
              <w:t>隔离开关</w:t>
            </w: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jc w:val="center"/>
              <w:rPr>
                <w:rFonts w:ascii="Times New Roman" w:hAnsi="Times New Roman" w:cs="Times New Roman"/>
                <w:kern w:val="0"/>
                <w:sz w:val="18"/>
                <w:szCs w:val="18"/>
                <w:lang w:bidi="hi-IN"/>
              </w:rPr>
            </w:pPr>
            <w:r>
              <w:rPr>
                <w:rFonts w:ascii="Times New Roman" w:hAnsi="Times New Roman" w:cs="Times New Roman"/>
                <w:kern w:val="0"/>
                <w:sz w:val="18"/>
                <w:szCs w:val="18"/>
                <w:lang w:bidi="hi-IN"/>
              </w:rPr>
              <w:t>250</w:t>
            </w: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jc w:val="center"/>
              <w:rPr>
                <w:rFonts w:ascii="Times New Roman" w:hAnsi="Times New Roman" w:cs="Times New Roman"/>
                <w:kern w:val="0"/>
                <w:sz w:val="18"/>
                <w:szCs w:val="18"/>
                <w:lang w:bidi="hi-IN"/>
              </w:rPr>
            </w:pPr>
            <w:r>
              <w:rPr>
                <w:rFonts w:ascii="Times New Roman" w:hAnsi="Times New Roman" w:cs="Times New Roman"/>
                <w:kern w:val="0"/>
                <w:sz w:val="18"/>
                <w:szCs w:val="18"/>
                <w:lang w:bidi="hi-IN"/>
              </w:rPr>
              <w:t>1</w:t>
            </w:r>
          </w:p>
        </w:tc>
        <w:tc>
          <w:tcPr>
            <w:tcW w:w="0" w:type="auto"/>
            <w:tcBorders>
              <w:top w:val="single" w:sz="4" w:space="0" w:color="auto"/>
              <w:left w:val="single" w:sz="4" w:space="0" w:color="auto"/>
              <w:bottom w:val="single" w:sz="4" w:space="0" w:color="auto"/>
              <w:right w:val="single" w:sz="4" w:space="0" w:color="auto"/>
            </w:tcBorders>
            <w:vAlign w:val="center"/>
          </w:tcPr>
          <w:p w:rsidR="00127B97" w:rsidRDefault="00127B97">
            <w:pPr>
              <w:widowControl/>
              <w:adjustRightInd w:val="0"/>
              <w:snapToGrid w:val="0"/>
              <w:rPr>
                <w:rFonts w:ascii="Times New Roman" w:hAnsi="Times New Roman" w:cs="Times New Roman"/>
                <w:kern w:val="0"/>
                <w:sz w:val="18"/>
                <w:szCs w:val="18"/>
                <w:lang w:bidi="hi-IN"/>
              </w:rPr>
            </w:pPr>
          </w:p>
        </w:tc>
      </w:tr>
      <w:tr w:rsidR="00127B9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27B97" w:rsidRDefault="00127B97">
            <w:pPr>
              <w:widowControl/>
              <w:adjustRightInd w:val="0"/>
              <w:snapToGrid w:val="0"/>
              <w:jc w:val="center"/>
              <w:rPr>
                <w:rFonts w:ascii="Times New Roman" w:hAnsi="Times New Roman" w:cs="Times New Roman"/>
                <w:b/>
                <w:bCs/>
                <w:kern w:val="0"/>
                <w:sz w:val="18"/>
                <w:szCs w:val="18"/>
                <w:lang w:bidi="hi-IN"/>
              </w:rPr>
            </w:pP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jc w:val="center"/>
              <w:rPr>
                <w:rFonts w:ascii="Times New Roman" w:hAnsi="Times New Roman" w:cs="Times New Roman"/>
                <w:kern w:val="0"/>
                <w:sz w:val="18"/>
                <w:szCs w:val="18"/>
                <w:lang w:bidi="hi-IN"/>
              </w:rPr>
            </w:pPr>
            <w:r>
              <w:rPr>
                <w:rFonts w:ascii="Times New Roman" w:hAnsi="Times New Roman" w:cs="Times New Roman"/>
                <w:kern w:val="0"/>
                <w:sz w:val="18"/>
                <w:szCs w:val="18"/>
                <w:lang w:bidi="hi-IN"/>
              </w:rPr>
              <w:t>4-4#</w:t>
            </w:r>
            <w:r>
              <w:rPr>
                <w:rFonts w:ascii="Times New Roman" w:hAnsi="Times New Roman" w:cs="Times New Roman"/>
                <w:kern w:val="0"/>
                <w:sz w:val="18"/>
                <w:szCs w:val="18"/>
                <w:lang w:bidi="hi-IN"/>
              </w:rPr>
              <w:t>熔断器</w:t>
            </w:r>
            <w:r>
              <w:rPr>
                <w:rFonts w:ascii="Times New Roman" w:hAnsi="Times New Roman" w:cs="Times New Roman"/>
                <w:kern w:val="0"/>
                <w:sz w:val="18"/>
                <w:szCs w:val="18"/>
                <w:lang w:bidi="hi-IN"/>
              </w:rPr>
              <w:t>/</w:t>
            </w:r>
            <w:r>
              <w:rPr>
                <w:rFonts w:ascii="Times New Roman" w:hAnsi="Times New Roman" w:cs="Times New Roman"/>
                <w:kern w:val="0"/>
                <w:sz w:val="18"/>
                <w:szCs w:val="18"/>
                <w:lang w:bidi="hi-IN"/>
              </w:rPr>
              <w:t>隔离开关</w:t>
            </w: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jc w:val="center"/>
              <w:rPr>
                <w:rFonts w:ascii="Times New Roman" w:hAnsi="Times New Roman" w:cs="Times New Roman"/>
                <w:kern w:val="0"/>
                <w:sz w:val="18"/>
                <w:szCs w:val="18"/>
                <w:lang w:bidi="hi-IN"/>
              </w:rPr>
            </w:pPr>
            <w:r>
              <w:rPr>
                <w:rFonts w:ascii="Times New Roman" w:hAnsi="Times New Roman" w:cs="Times New Roman"/>
                <w:kern w:val="0"/>
                <w:sz w:val="18"/>
                <w:szCs w:val="18"/>
                <w:lang w:bidi="hi-IN"/>
              </w:rPr>
              <w:t>250</w:t>
            </w: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jc w:val="center"/>
              <w:rPr>
                <w:rFonts w:ascii="Times New Roman" w:hAnsi="Times New Roman" w:cs="Times New Roman"/>
                <w:kern w:val="0"/>
                <w:sz w:val="18"/>
                <w:szCs w:val="18"/>
                <w:lang w:bidi="hi-IN"/>
              </w:rPr>
            </w:pPr>
            <w:r>
              <w:rPr>
                <w:rFonts w:ascii="Times New Roman" w:hAnsi="Times New Roman" w:cs="Times New Roman"/>
                <w:kern w:val="0"/>
                <w:sz w:val="18"/>
                <w:szCs w:val="18"/>
                <w:lang w:bidi="hi-IN"/>
              </w:rPr>
              <w:t>1</w:t>
            </w:r>
          </w:p>
        </w:tc>
        <w:tc>
          <w:tcPr>
            <w:tcW w:w="0" w:type="auto"/>
            <w:tcBorders>
              <w:top w:val="single" w:sz="4" w:space="0" w:color="auto"/>
              <w:left w:val="single" w:sz="4" w:space="0" w:color="auto"/>
              <w:bottom w:val="single" w:sz="4" w:space="0" w:color="auto"/>
              <w:right w:val="single" w:sz="4" w:space="0" w:color="auto"/>
            </w:tcBorders>
            <w:vAlign w:val="center"/>
          </w:tcPr>
          <w:p w:rsidR="00127B97" w:rsidRDefault="00127B97">
            <w:pPr>
              <w:widowControl/>
              <w:adjustRightInd w:val="0"/>
              <w:snapToGrid w:val="0"/>
              <w:rPr>
                <w:rFonts w:ascii="Times New Roman" w:hAnsi="Times New Roman" w:cs="Times New Roman"/>
                <w:kern w:val="0"/>
                <w:sz w:val="18"/>
                <w:szCs w:val="18"/>
                <w:lang w:bidi="hi-IN"/>
              </w:rPr>
            </w:pPr>
          </w:p>
        </w:tc>
      </w:tr>
      <w:tr w:rsidR="00127B97">
        <w:trPr>
          <w:jc w:val="center"/>
        </w:trPr>
        <w:tc>
          <w:tcPr>
            <w:tcW w:w="0" w:type="auto"/>
            <w:vMerge w:val="restart"/>
            <w:tcBorders>
              <w:top w:val="single" w:sz="4" w:space="0" w:color="auto"/>
              <w:left w:val="single" w:sz="4" w:space="0" w:color="auto"/>
              <w:right w:val="single" w:sz="4" w:space="0" w:color="auto"/>
            </w:tcBorders>
            <w:vAlign w:val="center"/>
          </w:tcPr>
          <w:p w:rsidR="00127B97" w:rsidRDefault="005305B9">
            <w:pPr>
              <w:widowControl/>
              <w:adjustRightInd w:val="0"/>
              <w:snapToGrid w:val="0"/>
              <w:jc w:val="center"/>
              <w:rPr>
                <w:rFonts w:ascii="Times New Roman" w:eastAsia="宋体" w:hAnsi="Times New Roman" w:cs="Times New Roman"/>
                <w:b/>
                <w:bCs/>
                <w:kern w:val="0"/>
                <w:sz w:val="18"/>
                <w:szCs w:val="18"/>
                <w:lang w:bidi="hi-IN"/>
              </w:rPr>
            </w:pPr>
            <w:r>
              <w:rPr>
                <w:rFonts w:ascii="Times New Roman" w:hAnsi="Times New Roman" w:cs="Times New Roman"/>
                <w:b/>
                <w:bCs/>
                <w:kern w:val="0"/>
                <w:sz w:val="18"/>
                <w:szCs w:val="18"/>
                <w:lang w:bidi="hi-IN"/>
              </w:rPr>
              <w:t>二级配电箱（</w:t>
            </w:r>
            <w:r>
              <w:rPr>
                <w:rFonts w:ascii="Times New Roman" w:hAnsi="Times New Roman" w:cs="Times New Roman"/>
                <w:b/>
                <w:bCs/>
                <w:kern w:val="0"/>
                <w:sz w:val="18"/>
                <w:szCs w:val="18"/>
                <w:lang w:bidi="hi-IN"/>
              </w:rPr>
              <w:t>250A</w:t>
            </w:r>
            <w:r>
              <w:rPr>
                <w:rFonts w:ascii="Times New Roman" w:hAnsi="Times New Roman" w:cs="Times New Roman"/>
                <w:b/>
                <w:bCs/>
                <w:kern w:val="0"/>
                <w:sz w:val="18"/>
                <w:szCs w:val="18"/>
                <w:lang w:bidi="hi-IN"/>
              </w:rPr>
              <w:t>）</w:t>
            </w: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rPr>
                <w:rFonts w:ascii="Times New Roman" w:hAnsi="Times New Roman" w:cs="Times New Roman"/>
                <w:kern w:val="0"/>
                <w:sz w:val="18"/>
                <w:szCs w:val="18"/>
                <w:lang w:bidi="hi-IN"/>
              </w:rPr>
            </w:pPr>
            <w:r>
              <w:rPr>
                <w:rFonts w:ascii="Times New Roman" w:eastAsia="宋体" w:hAnsi="Times New Roman" w:cs="Times New Roman"/>
                <w:kern w:val="0"/>
                <w:sz w:val="18"/>
                <w:szCs w:val="18"/>
                <w:lang w:bidi="hi-IN"/>
              </w:rPr>
              <w:t>1-1#</w:t>
            </w:r>
            <w:r>
              <w:rPr>
                <w:rFonts w:ascii="Times New Roman" w:eastAsia="宋体" w:hAnsi="Times New Roman" w:cs="Times New Roman"/>
                <w:kern w:val="0"/>
                <w:sz w:val="18"/>
                <w:szCs w:val="18"/>
                <w:lang w:bidi="hi-IN"/>
              </w:rPr>
              <w:t>熔断器（闸刀式）</w:t>
            </w: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jc w:val="center"/>
              <w:rPr>
                <w:rFonts w:ascii="Times New Roman" w:hAnsi="Times New Roman" w:cs="Times New Roman"/>
                <w:kern w:val="0"/>
                <w:sz w:val="18"/>
                <w:szCs w:val="18"/>
                <w:lang w:bidi="hi-IN"/>
              </w:rPr>
            </w:pPr>
            <w:r>
              <w:rPr>
                <w:rFonts w:ascii="Times New Roman" w:eastAsia="宋体" w:hAnsi="Times New Roman" w:cs="Times New Roman"/>
                <w:kern w:val="0"/>
                <w:sz w:val="18"/>
                <w:szCs w:val="18"/>
                <w:lang w:bidi="hi-IN"/>
              </w:rPr>
              <w:t>250</w:t>
            </w: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jc w:val="center"/>
              <w:rPr>
                <w:rFonts w:ascii="Times New Roman" w:hAnsi="Times New Roman" w:cs="Times New Roman"/>
                <w:kern w:val="0"/>
                <w:sz w:val="18"/>
                <w:szCs w:val="18"/>
                <w:lang w:bidi="hi-IN"/>
              </w:rPr>
            </w:pPr>
            <w:r>
              <w:rPr>
                <w:rFonts w:ascii="Times New Roman" w:eastAsia="宋体" w:hAnsi="Times New Roman" w:cs="Times New Roman"/>
                <w:kern w:val="0"/>
                <w:sz w:val="18"/>
                <w:szCs w:val="18"/>
                <w:lang w:bidi="hi-IN"/>
              </w:rPr>
              <w:t>1</w:t>
            </w:r>
          </w:p>
        </w:tc>
        <w:tc>
          <w:tcPr>
            <w:tcW w:w="0" w:type="auto"/>
            <w:tcBorders>
              <w:top w:val="single" w:sz="4" w:space="0" w:color="auto"/>
              <w:left w:val="single" w:sz="4" w:space="0" w:color="auto"/>
              <w:bottom w:val="single" w:sz="4" w:space="0" w:color="auto"/>
              <w:right w:val="single" w:sz="4" w:space="0" w:color="auto"/>
            </w:tcBorders>
            <w:vAlign w:val="center"/>
          </w:tcPr>
          <w:p w:rsidR="00127B97" w:rsidRDefault="00127B97">
            <w:pPr>
              <w:widowControl/>
              <w:adjustRightInd w:val="0"/>
              <w:snapToGrid w:val="0"/>
              <w:rPr>
                <w:rFonts w:ascii="Times New Roman" w:hAnsi="Times New Roman" w:cs="Times New Roman"/>
                <w:kern w:val="0"/>
                <w:sz w:val="18"/>
                <w:szCs w:val="18"/>
                <w:lang w:bidi="hi-IN"/>
              </w:rPr>
            </w:pPr>
          </w:p>
        </w:tc>
      </w:tr>
      <w:tr w:rsidR="00127B97">
        <w:trPr>
          <w:jc w:val="center"/>
        </w:trPr>
        <w:tc>
          <w:tcPr>
            <w:tcW w:w="0" w:type="auto"/>
            <w:vMerge/>
            <w:tcBorders>
              <w:left w:val="single" w:sz="4" w:space="0" w:color="auto"/>
              <w:right w:val="single" w:sz="4" w:space="0" w:color="auto"/>
            </w:tcBorders>
            <w:vAlign w:val="center"/>
          </w:tcPr>
          <w:p w:rsidR="00127B97" w:rsidRDefault="00127B97">
            <w:pPr>
              <w:widowControl/>
              <w:adjustRightInd w:val="0"/>
              <w:snapToGrid w:val="0"/>
              <w:jc w:val="center"/>
              <w:rPr>
                <w:rFonts w:ascii="Times New Roman" w:hAnsi="Times New Roman" w:cs="Times New Roman"/>
                <w:b/>
                <w:bCs/>
                <w:kern w:val="0"/>
                <w:sz w:val="18"/>
                <w:szCs w:val="18"/>
                <w:lang w:bidi="hi-IN"/>
              </w:rPr>
            </w:pP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rPr>
                <w:rFonts w:ascii="Times New Roman" w:hAnsi="Times New Roman" w:cs="Times New Roman"/>
                <w:kern w:val="0"/>
                <w:sz w:val="18"/>
                <w:szCs w:val="18"/>
                <w:lang w:bidi="hi-IN"/>
              </w:rPr>
            </w:pPr>
            <w:r>
              <w:rPr>
                <w:rFonts w:ascii="Times New Roman" w:hAnsi="Times New Roman" w:cs="Times New Roman"/>
                <w:kern w:val="0"/>
                <w:sz w:val="18"/>
                <w:szCs w:val="18"/>
                <w:lang w:bidi="hi-IN"/>
              </w:rPr>
              <w:t>1-1#</w:t>
            </w:r>
            <w:r>
              <w:rPr>
                <w:rFonts w:ascii="Times New Roman" w:hAnsi="Times New Roman" w:cs="Times New Roman"/>
                <w:kern w:val="0"/>
                <w:sz w:val="18"/>
                <w:szCs w:val="18"/>
                <w:lang w:bidi="hi-IN"/>
              </w:rPr>
              <w:t>隔离开关（总）</w:t>
            </w: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jc w:val="center"/>
              <w:rPr>
                <w:rFonts w:ascii="Times New Roman" w:hAnsi="Times New Roman" w:cs="Times New Roman"/>
                <w:kern w:val="0"/>
                <w:sz w:val="18"/>
                <w:szCs w:val="18"/>
                <w:lang w:bidi="hi-IN"/>
              </w:rPr>
            </w:pPr>
            <w:r>
              <w:rPr>
                <w:rFonts w:ascii="Times New Roman" w:hAnsi="Times New Roman" w:cs="Times New Roman"/>
                <w:kern w:val="0"/>
                <w:sz w:val="18"/>
                <w:szCs w:val="18"/>
                <w:lang w:bidi="hi-IN"/>
              </w:rPr>
              <w:t>250</w:t>
            </w: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jc w:val="center"/>
              <w:rPr>
                <w:rFonts w:ascii="Times New Roman" w:hAnsi="Times New Roman" w:cs="Times New Roman"/>
                <w:kern w:val="0"/>
                <w:sz w:val="18"/>
                <w:szCs w:val="18"/>
                <w:lang w:bidi="hi-IN"/>
              </w:rPr>
            </w:pPr>
            <w:r>
              <w:rPr>
                <w:rFonts w:ascii="Times New Roman" w:hAnsi="Times New Roman" w:cs="Times New Roman"/>
                <w:kern w:val="0"/>
                <w:sz w:val="18"/>
                <w:szCs w:val="18"/>
                <w:lang w:bidi="hi-IN"/>
              </w:rPr>
              <w:t>1</w:t>
            </w:r>
          </w:p>
        </w:tc>
        <w:tc>
          <w:tcPr>
            <w:tcW w:w="0" w:type="auto"/>
            <w:tcBorders>
              <w:top w:val="single" w:sz="4" w:space="0" w:color="auto"/>
              <w:left w:val="single" w:sz="4" w:space="0" w:color="auto"/>
              <w:bottom w:val="single" w:sz="4" w:space="0" w:color="auto"/>
              <w:right w:val="single" w:sz="4" w:space="0" w:color="auto"/>
            </w:tcBorders>
            <w:vAlign w:val="center"/>
          </w:tcPr>
          <w:p w:rsidR="00127B97" w:rsidRDefault="00127B97">
            <w:pPr>
              <w:widowControl/>
              <w:adjustRightInd w:val="0"/>
              <w:snapToGrid w:val="0"/>
              <w:rPr>
                <w:rFonts w:ascii="Times New Roman" w:hAnsi="Times New Roman" w:cs="Times New Roman"/>
                <w:kern w:val="0"/>
                <w:sz w:val="18"/>
                <w:szCs w:val="18"/>
                <w:lang w:bidi="hi-IN"/>
              </w:rPr>
            </w:pPr>
          </w:p>
        </w:tc>
      </w:tr>
      <w:tr w:rsidR="00127B97">
        <w:trPr>
          <w:jc w:val="center"/>
        </w:trPr>
        <w:tc>
          <w:tcPr>
            <w:tcW w:w="0" w:type="auto"/>
            <w:vMerge/>
            <w:tcBorders>
              <w:left w:val="single" w:sz="4" w:space="0" w:color="auto"/>
              <w:right w:val="single" w:sz="4" w:space="0" w:color="auto"/>
            </w:tcBorders>
            <w:vAlign w:val="center"/>
          </w:tcPr>
          <w:p w:rsidR="00127B97" w:rsidRDefault="00127B97">
            <w:pPr>
              <w:widowControl/>
              <w:adjustRightInd w:val="0"/>
              <w:snapToGrid w:val="0"/>
              <w:jc w:val="center"/>
              <w:rPr>
                <w:rFonts w:ascii="Times New Roman" w:hAnsi="Times New Roman" w:cs="Times New Roman"/>
                <w:b/>
                <w:bCs/>
                <w:kern w:val="0"/>
                <w:sz w:val="18"/>
                <w:szCs w:val="18"/>
                <w:lang w:bidi="hi-IN"/>
              </w:rPr>
            </w:pP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rPr>
                <w:rFonts w:ascii="Times New Roman" w:hAnsi="Times New Roman" w:cs="Times New Roman"/>
                <w:kern w:val="0"/>
                <w:sz w:val="18"/>
                <w:szCs w:val="18"/>
                <w:lang w:bidi="hi-IN"/>
              </w:rPr>
            </w:pPr>
            <w:r>
              <w:rPr>
                <w:rFonts w:ascii="Times New Roman" w:hAnsi="Times New Roman" w:cs="Times New Roman"/>
                <w:kern w:val="0"/>
                <w:sz w:val="18"/>
                <w:szCs w:val="18"/>
                <w:lang w:bidi="hi-IN"/>
              </w:rPr>
              <w:t>1-1#</w:t>
            </w:r>
            <w:r>
              <w:rPr>
                <w:rFonts w:ascii="Times New Roman" w:hAnsi="Times New Roman" w:cs="Times New Roman"/>
                <w:kern w:val="0"/>
                <w:sz w:val="18"/>
                <w:szCs w:val="18"/>
                <w:lang w:bidi="hi-IN"/>
              </w:rPr>
              <w:t>熔断器</w:t>
            </w:r>
            <w:r>
              <w:rPr>
                <w:rFonts w:ascii="Times New Roman" w:hAnsi="Times New Roman" w:cs="Times New Roman"/>
                <w:kern w:val="0"/>
                <w:sz w:val="18"/>
                <w:szCs w:val="18"/>
                <w:lang w:bidi="hi-IN"/>
              </w:rPr>
              <w:t>/</w:t>
            </w:r>
            <w:r>
              <w:rPr>
                <w:rFonts w:ascii="Times New Roman" w:hAnsi="Times New Roman" w:cs="Times New Roman"/>
                <w:kern w:val="0"/>
                <w:sz w:val="18"/>
                <w:szCs w:val="18"/>
                <w:lang w:bidi="hi-IN"/>
              </w:rPr>
              <w:t>隔离开关</w:t>
            </w: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jc w:val="center"/>
              <w:rPr>
                <w:rFonts w:ascii="Times New Roman" w:hAnsi="Times New Roman" w:cs="Times New Roman"/>
                <w:kern w:val="0"/>
                <w:sz w:val="18"/>
                <w:szCs w:val="18"/>
                <w:lang w:bidi="hi-IN"/>
              </w:rPr>
            </w:pPr>
            <w:r>
              <w:rPr>
                <w:rFonts w:ascii="Times New Roman" w:hAnsi="Times New Roman" w:cs="Times New Roman"/>
                <w:kern w:val="0"/>
                <w:sz w:val="18"/>
                <w:szCs w:val="18"/>
                <w:lang w:bidi="hi-IN"/>
              </w:rPr>
              <w:t>100</w:t>
            </w: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jc w:val="center"/>
              <w:rPr>
                <w:rFonts w:ascii="Times New Roman" w:hAnsi="Times New Roman" w:cs="Times New Roman"/>
                <w:kern w:val="0"/>
                <w:sz w:val="18"/>
                <w:szCs w:val="18"/>
                <w:lang w:bidi="hi-IN"/>
              </w:rPr>
            </w:pPr>
            <w:r>
              <w:rPr>
                <w:rFonts w:ascii="Times New Roman" w:hAnsi="Times New Roman" w:cs="Times New Roman"/>
                <w:kern w:val="0"/>
                <w:sz w:val="18"/>
                <w:szCs w:val="18"/>
                <w:lang w:bidi="hi-IN"/>
              </w:rPr>
              <w:t>1</w:t>
            </w:r>
          </w:p>
        </w:tc>
        <w:tc>
          <w:tcPr>
            <w:tcW w:w="0" w:type="auto"/>
            <w:tcBorders>
              <w:top w:val="single" w:sz="4" w:space="0" w:color="auto"/>
              <w:left w:val="single" w:sz="4" w:space="0" w:color="auto"/>
              <w:bottom w:val="single" w:sz="4" w:space="0" w:color="auto"/>
              <w:right w:val="single" w:sz="4" w:space="0" w:color="auto"/>
            </w:tcBorders>
            <w:vAlign w:val="center"/>
          </w:tcPr>
          <w:p w:rsidR="00127B97" w:rsidRDefault="00127B97">
            <w:pPr>
              <w:widowControl/>
              <w:adjustRightInd w:val="0"/>
              <w:snapToGrid w:val="0"/>
              <w:rPr>
                <w:rFonts w:ascii="Times New Roman" w:hAnsi="Times New Roman" w:cs="Times New Roman"/>
                <w:kern w:val="0"/>
                <w:sz w:val="18"/>
                <w:szCs w:val="18"/>
                <w:lang w:bidi="hi-IN"/>
              </w:rPr>
            </w:pPr>
          </w:p>
        </w:tc>
      </w:tr>
      <w:tr w:rsidR="00127B97">
        <w:trPr>
          <w:jc w:val="center"/>
        </w:trPr>
        <w:tc>
          <w:tcPr>
            <w:tcW w:w="0" w:type="auto"/>
            <w:vMerge/>
            <w:tcBorders>
              <w:left w:val="single" w:sz="4" w:space="0" w:color="auto"/>
              <w:right w:val="single" w:sz="4" w:space="0" w:color="auto"/>
            </w:tcBorders>
            <w:vAlign w:val="center"/>
          </w:tcPr>
          <w:p w:rsidR="00127B97" w:rsidRDefault="00127B97">
            <w:pPr>
              <w:widowControl/>
              <w:adjustRightInd w:val="0"/>
              <w:snapToGrid w:val="0"/>
              <w:jc w:val="center"/>
              <w:rPr>
                <w:rFonts w:ascii="Times New Roman" w:hAnsi="Times New Roman" w:cs="Times New Roman"/>
                <w:b/>
                <w:bCs/>
                <w:kern w:val="0"/>
                <w:sz w:val="18"/>
                <w:szCs w:val="18"/>
                <w:lang w:bidi="hi-IN"/>
              </w:rPr>
            </w:pP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rPr>
                <w:rFonts w:ascii="Times New Roman" w:hAnsi="Times New Roman" w:cs="Times New Roman"/>
                <w:kern w:val="0"/>
                <w:sz w:val="18"/>
                <w:szCs w:val="18"/>
                <w:lang w:bidi="hi-IN"/>
              </w:rPr>
            </w:pPr>
            <w:r>
              <w:rPr>
                <w:rFonts w:ascii="Times New Roman" w:hAnsi="Times New Roman" w:cs="Times New Roman"/>
                <w:kern w:val="0"/>
                <w:sz w:val="18"/>
                <w:szCs w:val="18"/>
                <w:lang w:bidi="hi-IN"/>
              </w:rPr>
              <w:t>2-2#</w:t>
            </w:r>
            <w:r>
              <w:rPr>
                <w:rFonts w:ascii="Times New Roman" w:hAnsi="Times New Roman" w:cs="Times New Roman"/>
                <w:kern w:val="0"/>
                <w:sz w:val="18"/>
                <w:szCs w:val="18"/>
                <w:lang w:bidi="hi-IN"/>
              </w:rPr>
              <w:t>熔断器</w:t>
            </w:r>
            <w:r>
              <w:rPr>
                <w:rFonts w:ascii="Times New Roman" w:hAnsi="Times New Roman" w:cs="Times New Roman"/>
                <w:kern w:val="0"/>
                <w:sz w:val="18"/>
                <w:szCs w:val="18"/>
                <w:lang w:bidi="hi-IN"/>
              </w:rPr>
              <w:t>/</w:t>
            </w:r>
            <w:r>
              <w:rPr>
                <w:rFonts w:ascii="Times New Roman" w:hAnsi="Times New Roman" w:cs="Times New Roman"/>
                <w:kern w:val="0"/>
                <w:sz w:val="18"/>
                <w:szCs w:val="18"/>
                <w:lang w:bidi="hi-IN"/>
              </w:rPr>
              <w:t>隔离开关</w:t>
            </w: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jc w:val="center"/>
              <w:rPr>
                <w:rFonts w:ascii="Times New Roman" w:hAnsi="Times New Roman" w:cs="Times New Roman"/>
                <w:kern w:val="0"/>
                <w:sz w:val="18"/>
                <w:szCs w:val="18"/>
                <w:lang w:bidi="hi-IN"/>
              </w:rPr>
            </w:pPr>
            <w:r>
              <w:rPr>
                <w:rFonts w:ascii="Times New Roman" w:hAnsi="Times New Roman" w:cs="Times New Roman"/>
                <w:kern w:val="0"/>
                <w:sz w:val="18"/>
                <w:szCs w:val="18"/>
                <w:lang w:bidi="hi-IN"/>
              </w:rPr>
              <w:t>100</w:t>
            </w: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jc w:val="center"/>
              <w:rPr>
                <w:rFonts w:ascii="Times New Roman" w:hAnsi="Times New Roman" w:cs="Times New Roman"/>
                <w:kern w:val="0"/>
                <w:sz w:val="18"/>
                <w:szCs w:val="18"/>
                <w:lang w:bidi="hi-IN"/>
              </w:rPr>
            </w:pPr>
            <w:r>
              <w:rPr>
                <w:rFonts w:ascii="Times New Roman" w:hAnsi="Times New Roman" w:cs="Times New Roman"/>
                <w:kern w:val="0"/>
                <w:sz w:val="18"/>
                <w:szCs w:val="18"/>
                <w:lang w:bidi="hi-IN"/>
              </w:rPr>
              <w:t>1</w:t>
            </w:r>
          </w:p>
        </w:tc>
        <w:tc>
          <w:tcPr>
            <w:tcW w:w="0" w:type="auto"/>
            <w:tcBorders>
              <w:top w:val="single" w:sz="4" w:space="0" w:color="auto"/>
              <w:left w:val="single" w:sz="4" w:space="0" w:color="auto"/>
              <w:bottom w:val="single" w:sz="4" w:space="0" w:color="auto"/>
              <w:right w:val="single" w:sz="4" w:space="0" w:color="auto"/>
            </w:tcBorders>
            <w:vAlign w:val="center"/>
          </w:tcPr>
          <w:p w:rsidR="00127B97" w:rsidRDefault="00127B97">
            <w:pPr>
              <w:widowControl/>
              <w:adjustRightInd w:val="0"/>
              <w:snapToGrid w:val="0"/>
              <w:rPr>
                <w:rFonts w:ascii="Times New Roman" w:hAnsi="Times New Roman" w:cs="Times New Roman"/>
                <w:kern w:val="0"/>
                <w:sz w:val="18"/>
                <w:szCs w:val="18"/>
                <w:lang w:bidi="hi-IN"/>
              </w:rPr>
            </w:pPr>
          </w:p>
        </w:tc>
      </w:tr>
      <w:tr w:rsidR="00127B97">
        <w:trPr>
          <w:trHeight w:val="165"/>
          <w:jc w:val="center"/>
        </w:trPr>
        <w:tc>
          <w:tcPr>
            <w:tcW w:w="0" w:type="auto"/>
            <w:vMerge/>
            <w:tcBorders>
              <w:left w:val="single" w:sz="4" w:space="0" w:color="auto"/>
              <w:right w:val="single" w:sz="4" w:space="0" w:color="auto"/>
            </w:tcBorders>
            <w:vAlign w:val="center"/>
          </w:tcPr>
          <w:p w:rsidR="00127B97" w:rsidRDefault="00127B97">
            <w:pPr>
              <w:widowControl/>
              <w:adjustRightInd w:val="0"/>
              <w:snapToGrid w:val="0"/>
              <w:jc w:val="center"/>
              <w:rPr>
                <w:rFonts w:ascii="Times New Roman" w:hAnsi="Times New Roman" w:cs="Times New Roman"/>
                <w:b/>
                <w:bCs/>
                <w:kern w:val="0"/>
                <w:sz w:val="18"/>
                <w:szCs w:val="18"/>
                <w:lang w:bidi="hi-IN"/>
              </w:rPr>
            </w:pP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rPr>
                <w:rFonts w:ascii="Times New Roman" w:hAnsi="Times New Roman" w:cs="Times New Roman"/>
                <w:kern w:val="0"/>
                <w:sz w:val="18"/>
                <w:szCs w:val="18"/>
                <w:lang w:bidi="hi-IN"/>
              </w:rPr>
            </w:pPr>
            <w:r>
              <w:rPr>
                <w:rFonts w:ascii="Times New Roman" w:hAnsi="Times New Roman" w:cs="Times New Roman"/>
                <w:kern w:val="0"/>
                <w:sz w:val="18"/>
                <w:szCs w:val="18"/>
                <w:lang w:bidi="hi-IN"/>
              </w:rPr>
              <w:t>3-3#</w:t>
            </w:r>
            <w:r>
              <w:rPr>
                <w:rFonts w:ascii="Times New Roman" w:hAnsi="Times New Roman" w:cs="Times New Roman"/>
                <w:kern w:val="0"/>
                <w:sz w:val="18"/>
                <w:szCs w:val="18"/>
                <w:lang w:bidi="hi-IN"/>
              </w:rPr>
              <w:t>熔断器</w:t>
            </w:r>
            <w:r>
              <w:rPr>
                <w:rFonts w:ascii="Times New Roman" w:hAnsi="Times New Roman" w:cs="Times New Roman"/>
                <w:kern w:val="0"/>
                <w:sz w:val="18"/>
                <w:szCs w:val="18"/>
                <w:lang w:bidi="hi-IN"/>
              </w:rPr>
              <w:t>/</w:t>
            </w:r>
            <w:r>
              <w:rPr>
                <w:rFonts w:ascii="Times New Roman" w:hAnsi="Times New Roman" w:cs="Times New Roman"/>
                <w:kern w:val="0"/>
                <w:sz w:val="18"/>
                <w:szCs w:val="18"/>
                <w:lang w:bidi="hi-IN"/>
              </w:rPr>
              <w:t>隔离开关</w:t>
            </w: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jc w:val="center"/>
              <w:rPr>
                <w:rFonts w:ascii="Times New Roman" w:hAnsi="Times New Roman" w:cs="Times New Roman"/>
                <w:kern w:val="0"/>
                <w:sz w:val="18"/>
                <w:szCs w:val="18"/>
                <w:lang w:bidi="hi-IN"/>
              </w:rPr>
            </w:pPr>
            <w:r>
              <w:rPr>
                <w:rFonts w:ascii="Times New Roman" w:hAnsi="Times New Roman" w:cs="Times New Roman"/>
                <w:kern w:val="0"/>
                <w:sz w:val="18"/>
                <w:szCs w:val="18"/>
                <w:lang w:bidi="hi-IN"/>
              </w:rPr>
              <w:t>63</w:t>
            </w: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jc w:val="center"/>
              <w:rPr>
                <w:rFonts w:ascii="Times New Roman" w:hAnsi="Times New Roman" w:cs="Times New Roman"/>
                <w:kern w:val="0"/>
                <w:sz w:val="18"/>
                <w:szCs w:val="18"/>
                <w:lang w:bidi="hi-IN"/>
              </w:rPr>
            </w:pPr>
            <w:r>
              <w:rPr>
                <w:rFonts w:ascii="Times New Roman" w:hAnsi="Times New Roman" w:cs="Times New Roman"/>
                <w:kern w:val="0"/>
                <w:sz w:val="18"/>
                <w:szCs w:val="18"/>
                <w:lang w:bidi="hi-IN"/>
              </w:rPr>
              <w:t>1</w:t>
            </w:r>
          </w:p>
        </w:tc>
        <w:tc>
          <w:tcPr>
            <w:tcW w:w="0" w:type="auto"/>
            <w:tcBorders>
              <w:top w:val="single" w:sz="4" w:space="0" w:color="auto"/>
              <w:left w:val="single" w:sz="4" w:space="0" w:color="auto"/>
              <w:bottom w:val="single" w:sz="4" w:space="0" w:color="auto"/>
              <w:right w:val="single" w:sz="4" w:space="0" w:color="auto"/>
            </w:tcBorders>
            <w:vAlign w:val="center"/>
          </w:tcPr>
          <w:p w:rsidR="00127B97" w:rsidRDefault="00127B97">
            <w:pPr>
              <w:widowControl/>
              <w:adjustRightInd w:val="0"/>
              <w:snapToGrid w:val="0"/>
              <w:rPr>
                <w:rFonts w:ascii="Times New Roman" w:hAnsi="Times New Roman" w:cs="Times New Roman"/>
                <w:kern w:val="0"/>
                <w:sz w:val="18"/>
                <w:szCs w:val="18"/>
                <w:lang w:bidi="hi-IN"/>
              </w:rPr>
            </w:pPr>
          </w:p>
        </w:tc>
      </w:tr>
      <w:tr w:rsidR="00127B97">
        <w:trPr>
          <w:jc w:val="center"/>
        </w:trPr>
        <w:tc>
          <w:tcPr>
            <w:tcW w:w="0" w:type="auto"/>
            <w:vMerge/>
            <w:tcBorders>
              <w:left w:val="single" w:sz="4" w:space="0" w:color="auto"/>
              <w:bottom w:val="single" w:sz="4" w:space="0" w:color="auto"/>
              <w:right w:val="single" w:sz="4" w:space="0" w:color="auto"/>
            </w:tcBorders>
            <w:vAlign w:val="center"/>
          </w:tcPr>
          <w:p w:rsidR="00127B97" w:rsidRDefault="00127B97">
            <w:pPr>
              <w:widowControl/>
              <w:adjustRightInd w:val="0"/>
              <w:snapToGrid w:val="0"/>
              <w:jc w:val="center"/>
              <w:rPr>
                <w:rFonts w:ascii="Times New Roman" w:hAnsi="Times New Roman" w:cs="Times New Roman"/>
                <w:b/>
                <w:bCs/>
                <w:kern w:val="0"/>
                <w:sz w:val="18"/>
                <w:szCs w:val="18"/>
                <w:lang w:bidi="hi-IN"/>
              </w:rPr>
            </w:pP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rPr>
                <w:rFonts w:ascii="Times New Roman" w:hAnsi="Times New Roman" w:cs="Times New Roman"/>
                <w:kern w:val="0"/>
                <w:sz w:val="18"/>
                <w:szCs w:val="18"/>
                <w:lang w:bidi="hi-IN"/>
              </w:rPr>
            </w:pPr>
            <w:r>
              <w:rPr>
                <w:rFonts w:ascii="Times New Roman" w:hAnsi="Times New Roman" w:cs="Times New Roman"/>
                <w:kern w:val="0"/>
                <w:sz w:val="18"/>
                <w:szCs w:val="18"/>
                <w:lang w:bidi="hi-IN"/>
              </w:rPr>
              <w:t>4-4#</w:t>
            </w:r>
            <w:r>
              <w:rPr>
                <w:rFonts w:ascii="Times New Roman" w:hAnsi="Times New Roman" w:cs="Times New Roman"/>
                <w:kern w:val="0"/>
                <w:sz w:val="18"/>
                <w:szCs w:val="18"/>
                <w:lang w:bidi="hi-IN"/>
              </w:rPr>
              <w:t>熔断器</w:t>
            </w:r>
            <w:r>
              <w:rPr>
                <w:rFonts w:ascii="Times New Roman" w:hAnsi="Times New Roman" w:cs="Times New Roman"/>
                <w:kern w:val="0"/>
                <w:sz w:val="18"/>
                <w:szCs w:val="18"/>
                <w:lang w:bidi="hi-IN"/>
              </w:rPr>
              <w:t>/</w:t>
            </w:r>
            <w:r>
              <w:rPr>
                <w:rFonts w:ascii="Times New Roman" w:hAnsi="Times New Roman" w:cs="Times New Roman"/>
                <w:kern w:val="0"/>
                <w:sz w:val="18"/>
                <w:szCs w:val="18"/>
                <w:lang w:bidi="hi-IN"/>
              </w:rPr>
              <w:t>隔离开关</w:t>
            </w: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jc w:val="center"/>
              <w:rPr>
                <w:rFonts w:ascii="Times New Roman" w:hAnsi="Times New Roman" w:cs="Times New Roman"/>
                <w:kern w:val="0"/>
                <w:sz w:val="18"/>
                <w:szCs w:val="18"/>
                <w:lang w:bidi="hi-IN"/>
              </w:rPr>
            </w:pPr>
            <w:r>
              <w:rPr>
                <w:rFonts w:ascii="Times New Roman" w:hAnsi="Times New Roman" w:cs="Times New Roman"/>
                <w:kern w:val="0"/>
                <w:sz w:val="18"/>
                <w:szCs w:val="18"/>
                <w:lang w:bidi="hi-IN"/>
              </w:rPr>
              <w:t>63</w:t>
            </w:r>
          </w:p>
        </w:tc>
        <w:tc>
          <w:tcPr>
            <w:tcW w:w="0" w:type="auto"/>
            <w:tcBorders>
              <w:top w:val="single" w:sz="4" w:space="0" w:color="auto"/>
              <w:left w:val="nil"/>
              <w:bottom w:val="single" w:sz="4" w:space="0" w:color="auto"/>
              <w:right w:val="single" w:sz="4" w:space="0" w:color="auto"/>
            </w:tcBorders>
            <w:vAlign w:val="center"/>
          </w:tcPr>
          <w:p w:rsidR="00127B97" w:rsidRDefault="005305B9">
            <w:pPr>
              <w:widowControl/>
              <w:adjustRightInd w:val="0"/>
              <w:snapToGrid w:val="0"/>
              <w:jc w:val="center"/>
              <w:rPr>
                <w:rFonts w:ascii="Times New Roman" w:hAnsi="Times New Roman" w:cs="Times New Roman"/>
                <w:kern w:val="0"/>
                <w:sz w:val="18"/>
                <w:szCs w:val="18"/>
                <w:lang w:bidi="hi-IN"/>
              </w:rPr>
            </w:pPr>
            <w:r>
              <w:rPr>
                <w:rFonts w:ascii="Times New Roman" w:hAnsi="Times New Roman" w:cs="Times New Roman"/>
                <w:kern w:val="0"/>
                <w:sz w:val="18"/>
                <w:szCs w:val="18"/>
                <w:lang w:bidi="hi-IN"/>
              </w:rPr>
              <w:t>1</w:t>
            </w:r>
          </w:p>
        </w:tc>
        <w:tc>
          <w:tcPr>
            <w:tcW w:w="0" w:type="auto"/>
            <w:tcBorders>
              <w:top w:val="single" w:sz="4" w:space="0" w:color="auto"/>
              <w:left w:val="single" w:sz="4" w:space="0" w:color="auto"/>
              <w:bottom w:val="single" w:sz="4" w:space="0" w:color="auto"/>
              <w:right w:val="single" w:sz="4" w:space="0" w:color="auto"/>
            </w:tcBorders>
            <w:vAlign w:val="center"/>
          </w:tcPr>
          <w:p w:rsidR="00127B97" w:rsidRDefault="00127B97">
            <w:pPr>
              <w:widowControl/>
              <w:adjustRightInd w:val="0"/>
              <w:snapToGrid w:val="0"/>
              <w:rPr>
                <w:rFonts w:ascii="Times New Roman" w:hAnsi="Times New Roman" w:cs="Times New Roman"/>
                <w:kern w:val="0"/>
                <w:sz w:val="18"/>
                <w:szCs w:val="18"/>
                <w:lang w:bidi="hi-IN"/>
              </w:rPr>
            </w:pPr>
          </w:p>
        </w:tc>
      </w:tr>
    </w:tbl>
    <w:p w:rsidR="00127B97" w:rsidRDefault="005305B9">
      <w:pPr>
        <w:keepNext/>
        <w:keepLines/>
        <w:spacing w:before="100" w:line="440" w:lineRule="exact"/>
        <w:jc w:val="center"/>
        <w:outlineLvl w:val="1"/>
        <w:rPr>
          <w:rFonts w:ascii="Times New Roman" w:eastAsia="黑体" w:hAnsi="Times New Roman"/>
          <w:b/>
          <w:sz w:val="24"/>
          <w:szCs w:val="24"/>
        </w:rPr>
      </w:pPr>
      <w:bookmarkStart w:id="111" w:name="_Toc69395516"/>
      <w:r>
        <w:rPr>
          <w:rFonts w:ascii="Times New Roman" w:eastAsia="黑体" w:hAnsi="Times New Roman" w:hint="eastAsia"/>
          <w:b/>
          <w:sz w:val="24"/>
          <w:szCs w:val="24"/>
        </w:rPr>
        <w:t>7</w:t>
      </w:r>
      <w:r>
        <w:rPr>
          <w:rFonts w:ascii="Times New Roman" w:eastAsia="黑体" w:hAnsi="Times New Roman"/>
          <w:b/>
          <w:sz w:val="24"/>
          <w:szCs w:val="24"/>
        </w:rPr>
        <w:t>.</w:t>
      </w:r>
      <w:r>
        <w:rPr>
          <w:rFonts w:ascii="Times New Roman" w:eastAsia="黑体" w:hAnsi="Times New Roman" w:hint="eastAsia"/>
          <w:b/>
          <w:sz w:val="24"/>
          <w:szCs w:val="24"/>
        </w:rPr>
        <w:t>4</w:t>
      </w:r>
      <w:r>
        <w:rPr>
          <w:rFonts w:ascii="Times New Roman" w:eastAsia="黑体" w:hAnsi="Times New Roman" w:hint="eastAsia"/>
          <w:b/>
          <w:sz w:val="24"/>
          <w:szCs w:val="24"/>
        </w:rPr>
        <w:t>临电安装</w:t>
      </w:r>
      <w:bookmarkEnd w:id="111"/>
      <w:r>
        <w:rPr>
          <w:rFonts w:ascii="Times New Roman" w:eastAsia="黑体" w:hAnsi="Times New Roman"/>
          <w:b/>
          <w:sz w:val="24"/>
          <w:szCs w:val="24"/>
        </w:rPr>
        <w:tab/>
      </w:r>
    </w:p>
    <w:p w:rsidR="00127B97" w:rsidRDefault="005305B9">
      <w:pPr>
        <w:spacing w:line="330" w:lineRule="exact"/>
        <w:rPr>
          <w:rFonts w:ascii="Times New Roman" w:hAnsi="Times New Roman" w:cs="Times New Roman"/>
        </w:rPr>
      </w:pPr>
      <w:r>
        <w:rPr>
          <w:rFonts w:ascii="Times New Roman" w:hAnsi="Times New Roman" w:cs="Times New Roman"/>
          <w:b/>
        </w:rPr>
        <w:t>7.4.1</w:t>
      </w:r>
      <w:r>
        <w:rPr>
          <w:rFonts w:ascii="Times New Roman" w:hAnsi="Times New Roman" w:cs="Times New Roman"/>
        </w:rPr>
        <w:t>临时变压器安装</w:t>
      </w:r>
    </w:p>
    <w:p w:rsidR="00127B97" w:rsidRDefault="005305B9">
      <w:pPr>
        <w:spacing w:line="330" w:lineRule="exact"/>
        <w:ind w:firstLineChars="200" w:firstLine="420"/>
        <w:rPr>
          <w:rFonts w:ascii="Times New Roman" w:hAnsi="Times New Roman" w:cs="Times New Roman"/>
        </w:rPr>
      </w:pPr>
      <w:r>
        <w:rPr>
          <w:rFonts w:ascii="Times New Roman" w:hAnsi="Times New Roman" w:cs="Times New Roman"/>
        </w:rPr>
        <w:t>现场确认好安装位置后，根据变压器尺寸要求土建做混凝土基础并预埋</w:t>
      </w:r>
      <w:r>
        <w:rPr>
          <w:rFonts w:ascii="Times New Roman" w:hAnsi="Times New Roman" w:cs="Times New Roman"/>
        </w:rPr>
        <w:t>200*10</w:t>
      </w:r>
      <w:r>
        <w:rPr>
          <w:rFonts w:ascii="Times New Roman" w:hAnsi="Times New Roman" w:cs="Times New Roman"/>
        </w:rPr>
        <w:t>镀锌钢板，作为变压器基础，采用</w:t>
      </w:r>
      <w:r>
        <w:rPr>
          <w:rFonts w:ascii="Times New Roman" w:hAnsi="Times New Roman" w:cs="Times New Roman"/>
        </w:rPr>
        <w:t>10#</w:t>
      </w:r>
      <w:r>
        <w:rPr>
          <w:rFonts w:ascii="Times New Roman" w:hAnsi="Times New Roman" w:cs="Times New Roman"/>
        </w:rPr>
        <w:t>槽钢制作安装好变压器和低压柜底座，然后安装变压器及低压配电柜，做好变压器中性点接地、外壳接地和低配柜接地。安装示意图如下：</w:t>
      </w:r>
    </w:p>
    <w:p w:rsidR="00127B97" w:rsidRDefault="005305B9">
      <w:pPr>
        <w:jc w:val="center"/>
        <w:rPr>
          <w:rFonts w:ascii="Times New Roman" w:hAnsi="Times New Roman" w:cs="Times New Roman"/>
          <w:szCs w:val="21"/>
        </w:rPr>
      </w:pPr>
      <w:r>
        <w:rPr>
          <w:rFonts w:ascii="Times New Roman" w:hAnsi="Times New Roman" w:cs="Times New Roman"/>
          <w:noProof/>
        </w:rPr>
        <w:drawing>
          <wp:inline distT="0" distB="0" distL="0" distR="0">
            <wp:extent cx="1557655" cy="2019300"/>
            <wp:effectExtent l="0" t="0" r="4445" b="0"/>
            <wp:docPr id="5" name="图片 5" descr="C:\Users\zcb\Desktop\变接.PNG变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zcb\Desktop\变接.PNG变接"/>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557655" cy="2019300"/>
                    </a:xfrm>
                    <a:prstGeom prst="rect">
                      <a:avLst/>
                    </a:prstGeom>
                    <a:noFill/>
                    <a:ln>
                      <a:noFill/>
                    </a:ln>
                  </pic:spPr>
                </pic:pic>
              </a:graphicData>
            </a:graphic>
          </wp:inline>
        </w:drawing>
      </w:r>
    </w:p>
    <w:p w:rsidR="00127B97" w:rsidRDefault="005305B9">
      <w:pPr>
        <w:spacing w:line="330" w:lineRule="exact"/>
        <w:rPr>
          <w:rFonts w:ascii="Times New Roman" w:hAnsi="Times New Roman" w:cs="Times New Roman"/>
        </w:rPr>
      </w:pPr>
      <w:r>
        <w:rPr>
          <w:rFonts w:ascii="Times New Roman" w:hAnsi="Times New Roman" w:cs="Times New Roman"/>
          <w:b/>
        </w:rPr>
        <w:t>7.4.2</w:t>
      </w:r>
      <w:r>
        <w:rPr>
          <w:rFonts w:ascii="Times New Roman" w:hAnsi="Times New Roman" w:cs="Times New Roman"/>
        </w:rPr>
        <w:t>电缆敷设</w:t>
      </w:r>
    </w:p>
    <w:p w:rsidR="00127B97" w:rsidRDefault="005305B9">
      <w:pPr>
        <w:spacing w:line="330" w:lineRule="exact"/>
        <w:ind w:firstLineChars="200" w:firstLine="420"/>
        <w:rPr>
          <w:rFonts w:ascii="Times New Roman" w:hAnsi="Times New Roman" w:cs="Times New Roman"/>
        </w:rPr>
      </w:pPr>
      <w:r>
        <w:rPr>
          <w:rFonts w:ascii="Times New Roman" w:hAnsi="Times New Roman" w:cs="Times New Roman"/>
        </w:rPr>
        <w:t>变压器高压侧电缆由业主指定接线点，由我方敷设及接入临时变压器，再由变压器低压侧电缆引自低压配电柜。安装要求如下图；低配柜到一级电源箱为三相五线制电力电缆，从一级电源箱到各用电设备均采用三相五线制的电力电缆，照明二次回路均采用三芯电缆，其中有一芯作为</w:t>
      </w:r>
      <w:r>
        <w:rPr>
          <w:rFonts w:ascii="Times New Roman" w:hAnsi="Times New Roman" w:cs="Times New Roman"/>
        </w:rPr>
        <w:t>PE</w:t>
      </w:r>
      <w:r>
        <w:rPr>
          <w:rFonts w:ascii="Times New Roman" w:hAnsi="Times New Roman" w:cs="Times New Roman"/>
        </w:rPr>
        <w:t>线。</w:t>
      </w:r>
    </w:p>
    <w:p w:rsidR="00127B97" w:rsidRDefault="005305B9">
      <w:pPr>
        <w:jc w:val="center"/>
        <w:rPr>
          <w:rFonts w:ascii="Times New Roman" w:hAnsi="Times New Roman" w:cs="Times New Roman"/>
          <w:szCs w:val="21"/>
        </w:rPr>
      </w:pPr>
      <w:r>
        <w:rPr>
          <w:rFonts w:ascii="Times New Roman" w:hAnsi="Times New Roman" w:cs="Times New Roman"/>
          <w:noProof/>
          <w:sz w:val="28"/>
          <w:szCs w:val="28"/>
        </w:rPr>
        <w:lastRenderedPageBreak/>
        <w:drawing>
          <wp:inline distT="0" distB="0" distL="0" distR="0">
            <wp:extent cx="2027555" cy="1082040"/>
            <wp:effectExtent l="0" t="0" r="0" b="3810"/>
            <wp:docPr id="6" name="图片 6" descr="C:\Users\zcb\Desktop\变主.PNG变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zcb\Desktop\变主.PNG变主"/>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666" t="23798"/>
                    <a:stretch>
                      <a:fillRect/>
                    </a:stretch>
                  </pic:blipFill>
                  <pic:spPr>
                    <a:xfrm>
                      <a:off x="0" y="0"/>
                      <a:ext cx="2027716" cy="1082550"/>
                    </a:xfrm>
                    <a:prstGeom prst="rect">
                      <a:avLst/>
                    </a:prstGeom>
                    <a:noFill/>
                    <a:ln>
                      <a:noFill/>
                    </a:ln>
                  </pic:spPr>
                </pic:pic>
              </a:graphicData>
            </a:graphic>
          </wp:inline>
        </w:drawing>
      </w:r>
    </w:p>
    <w:p w:rsidR="00127B97" w:rsidRDefault="005305B9">
      <w:pPr>
        <w:spacing w:line="330" w:lineRule="exact"/>
        <w:ind w:firstLineChars="200" w:firstLine="420"/>
        <w:rPr>
          <w:rFonts w:ascii="Times New Roman" w:hAnsi="Times New Roman" w:cs="Times New Roman"/>
          <w:szCs w:val="21"/>
        </w:rPr>
      </w:pPr>
      <w:r>
        <w:rPr>
          <w:rFonts w:ascii="Times New Roman" w:hAnsi="Times New Roman" w:cs="Times New Roman"/>
          <w:szCs w:val="21"/>
        </w:rPr>
        <w:t>高压电缆及从一级配电箱引出的电缆，原则上利用高炉电缆隧道、可利用的电缆桥架或自制电缆支撑架，穿越公路时，分别穿</w:t>
      </w:r>
      <w:r>
        <w:rPr>
          <w:rFonts w:ascii="Times New Roman" w:hAnsi="Times New Roman" w:cs="Times New Roman"/>
          <w:szCs w:val="21"/>
        </w:rPr>
        <w:t>DN100</w:t>
      </w:r>
      <w:r>
        <w:rPr>
          <w:rFonts w:ascii="Times New Roman" w:hAnsi="Times New Roman" w:cs="Times New Roman"/>
          <w:szCs w:val="21"/>
        </w:rPr>
        <w:t>的钢管保护埋地敷设，埋深不得小于</w:t>
      </w:r>
      <w:r>
        <w:rPr>
          <w:rFonts w:ascii="Times New Roman" w:hAnsi="Times New Roman" w:cs="Times New Roman"/>
          <w:szCs w:val="21"/>
        </w:rPr>
        <w:t>0.7</w:t>
      </w:r>
      <w:r>
        <w:rPr>
          <w:rFonts w:ascii="Times New Roman" w:hAnsi="Times New Roman" w:cs="Times New Roman"/>
          <w:szCs w:val="21"/>
        </w:rPr>
        <w:t>米。其它地方原则上临时吊挂和沿厂房及墙明敷。过走台和人员接触的地方采用穿管保护，严禁沿地面明设</w:t>
      </w:r>
      <w:r>
        <w:rPr>
          <w:rFonts w:ascii="Times New Roman" w:hAnsi="Times New Roman" w:cs="Times New Roman"/>
          <w:szCs w:val="21"/>
        </w:rPr>
        <w:t>,</w:t>
      </w:r>
      <w:r>
        <w:rPr>
          <w:rFonts w:ascii="Times New Roman" w:hAnsi="Times New Roman" w:cs="Times New Roman"/>
          <w:szCs w:val="21"/>
        </w:rPr>
        <w:t>确保人员安全。</w:t>
      </w:r>
    </w:p>
    <w:p w:rsidR="00127B97" w:rsidRDefault="005305B9">
      <w:pPr>
        <w:spacing w:line="330" w:lineRule="exact"/>
        <w:ind w:firstLineChars="200" w:firstLine="420"/>
        <w:rPr>
          <w:rFonts w:ascii="Times New Roman" w:hAnsi="Times New Roman" w:cs="Times New Roman"/>
          <w:szCs w:val="21"/>
        </w:rPr>
      </w:pPr>
      <w:r>
        <w:rPr>
          <w:rFonts w:ascii="Times New Roman" w:hAnsi="Times New Roman" w:cs="Times New Roman"/>
          <w:szCs w:val="21"/>
        </w:rPr>
        <w:t>所有埋地敷设的电缆，回填后其上方应埋设标识牌或标识柱；在转弯、交叉、进出建筑物等处应加设标识柱。（标识柱样式见下图）。</w:t>
      </w:r>
    </w:p>
    <w:p w:rsidR="00127B97" w:rsidRDefault="00850F11">
      <w:pPr>
        <w:ind w:firstLineChars="200" w:firstLine="420"/>
        <w:rPr>
          <w:rFonts w:ascii="Times New Roman" w:hAnsi="Times New Roman"/>
          <w:szCs w:val="21"/>
        </w:rPr>
      </w:pPr>
      <w:r w:rsidRPr="00850F11">
        <w:rPr>
          <w:noProof/>
        </w:rPr>
        <w:pict>
          <v:group id="组合 9" o:spid="_x0000_s1088" style="position:absolute;left:0;text-align:left;margin-left:28.1pt;margin-top:1.85pt;width:259.9pt;height:132.9pt;z-index:251660288" coordorigin="11660,1438" coordsize="32996,168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s1090" type="#_x0000_t75" style="position:absolute;left:11660;top:1438;width:16345;height:168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">
              <v:imagedata r:id="rId17" o:title="" cropbottom="4053f" cropleft="24180f" cropright="24524f"/>
              <v:path arrowok="t"/>
            </v:shape>
            <v:shape id="图片 8" o:spid="_x0000_s1089" type="#_x0000_t75" style="position:absolute;left:28235;top:1847;width:16421;height:16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">
              <v:imagedata r:id="rId18" o:title="" cropleft="6874f" cropright="10837f"/>
              <v:path arrowok="t"/>
            </v:shape>
            <w10:wrap type="topAndBottom"/>
          </v:group>
        </w:pict>
      </w:r>
    </w:p>
    <w:p w:rsidR="00127B97" w:rsidRDefault="005305B9">
      <w:pPr>
        <w:spacing w:line="330" w:lineRule="exact"/>
        <w:rPr>
          <w:rFonts w:ascii="Times New Roman" w:hAnsi="Times New Roman" w:cs="Times New Roman"/>
        </w:rPr>
      </w:pPr>
      <w:r>
        <w:rPr>
          <w:rFonts w:ascii="Times New Roman" w:hAnsi="Times New Roman" w:cs="Times New Roman"/>
          <w:b/>
        </w:rPr>
        <w:t>7.4.3</w:t>
      </w:r>
      <w:r>
        <w:rPr>
          <w:rFonts w:ascii="Times New Roman" w:hAnsi="Times New Roman" w:cs="Times New Roman"/>
        </w:rPr>
        <w:t>照明灯具的安装</w:t>
      </w:r>
    </w:p>
    <w:p w:rsidR="00127B97" w:rsidRDefault="005305B9">
      <w:pPr>
        <w:spacing w:line="330" w:lineRule="exact"/>
        <w:ind w:firstLineChars="200" w:firstLine="420"/>
        <w:rPr>
          <w:rFonts w:ascii="Times New Roman" w:hAnsi="Times New Roman" w:cs="Times New Roman"/>
        </w:rPr>
      </w:pPr>
      <w:r>
        <w:rPr>
          <w:rFonts w:ascii="Times New Roman" w:hAnsi="Times New Roman" w:cs="Times New Roman"/>
        </w:rPr>
        <w:t>原则上要保证灯具有一定的高度。在空旷的场地，如附近有厂房或电气室的，原则上将灯具安装在厂房或电气室屋顶上。若没有建筑物的，要做好支架，将灯具安装在支架上，确保能在小范围内移动</w:t>
      </w:r>
      <w:r>
        <w:rPr>
          <w:rFonts w:ascii="Times New Roman" w:hAnsi="Times New Roman" w:cs="Times New Roman"/>
        </w:rPr>
        <w:t>,</w:t>
      </w:r>
      <w:r>
        <w:rPr>
          <w:rFonts w:ascii="Times New Roman" w:hAnsi="Times New Roman" w:cs="Times New Roman"/>
        </w:rPr>
        <w:t>金属外壳的灯具外壳必须作保护接零。</w:t>
      </w:r>
    </w:p>
    <w:p w:rsidR="00127B97" w:rsidRDefault="005305B9">
      <w:pPr>
        <w:spacing w:line="330" w:lineRule="exact"/>
        <w:rPr>
          <w:rFonts w:ascii="Times New Roman" w:hAnsi="Times New Roman" w:cs="Times New Roman"/>
        </w:rPr>
      </w:pPr>
      <w:r>
        <w:rPr>
          <w:rFonts w:ascii="Times New Roman" w:hAnsi="Times New Roman" w:cs="Times New Roman"/>
          <w:b/>
        </w:rPr>
        <w:t>7.4.4</w:t>
      </w:r>
      <w:r>
        <w:rPr>
          <w:rFonts w:ascii="Times New Roman" w:hAnsi="Times New Roman" w:cs="Times New Roman"/>
        </w:rPr>
        <w:t>配电箱的安装</w:t>
      </w:r>
    </w:p>
    <w:p w:rsidR="00127B97" w:rsidRDefault="005305B9">
      <w:pPr>
        <w:spacing w:line="330" w:lineRule="exact"/>
        <w:ind w:firstLineChars="200" w:firstLine="420"/>
        <w:rPr>
          <w:rFonts w:ascii="Times New Roman" w:hAnsi="Times New Roman" w:cs="Times New Roman"/>
        </w:rPr>
      </w:pPr>
      <w:r>
        <w:rPr>
          <w:rFonts w:ascii="Times New Roman" w:hAnsi="Times New Roman" w:cs="Times New Roman"/>
        </w:rPr>
        <w:lastRenderedPageBreak/>
        <w:t>本工程临时用电系统采用三级配电，即总配电箱（一级箱）</w:t>
      </w:r>
      <w:r>
        <w:rPr>
          <w:rFonts w:ascii="Times New Roman" w:hAnsi="Times New Roman" w:cs="Times New Roman"/>
        </w:rPr>
        <w:t>→</w:t>
      </w:r>
      <w:r>
        <w:rPr>
          <w:rFonts w:ascii="Times New Roman" w:hAnsi="Times New Roman" w:cs="Times New Roman"/>
        </w:rPr>
        <w:t>分配电箱（二级箱）</w:t>
      </w:r>
      <w:r>
        <w:rPr>
          <w:rFonts w:ascii="Times New Roman" w:hAnsi="Times New Roman" w:cs="Times New Roman"/>
        </w:rPr>
        <w:t>→</w:t>
      </w:r>
      <w:r>
        <w:rPr>
          <w:rFonts w:ascii="Times New Roman" w:hAnsi="Times New Roman" w:cs="Times New Roman"/>
        </w:rPr>
        <w:t>开关箱（三级箱）三级控制，分级配电。</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1</w:t>
      </w:r>
      <w:r>
        <w:rPr>
          <w:rFonts w:ascii="Times New Roman" w:hAnsi="Times New Roman" w:cs="Times New Roman"/>
        </w:rPr>
        <w:t>．临电系统的两级保护是指在总配电箱（一级箱）和开关箱（三级箱）中必须分别装设漏电保护器，实行最少两级保护。</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2</w:t>
      </w:r>
      <w:r>
        <w:rPr>
          <w:rFonts w:ascii="Times New Roman" w:hAnsi="Times New Roman" w:cs="Times New Roman"/>
        </w:rPr>
        <w:t>．总配电箱中漏电保护器的额定漏电动作电流应大于</w:t>
      </w:r>
      <w:r>
        <w:rPr>
          <w:rFonts w:ascii="Times New Roman" w:hAnsi="Times New Roman" w:cs="Times New Roman"/>
        </w:rPr>
        <w:t>30mA</w:t>
      </w:r>
      <w:r>
        <w:rPr>
          <w:rFonts w:ascii="Times New Roman" w:hAnsi="Times New Roman" w:cs="Times New Roman"/>
        </w:rPr>
        <w:t>，额定漏电动作时间应大于</w:t>
      </w:r>
      <w:r>
        <w:rPr>
          <w:rFonts w:ascii="Times New Roman" w:hAnsi="Times New Roman" w:cs="Times New Roman"/>
        </w:rPr>
        <w:t>0.1</w:t>
      </w:r>
      <w:r>
        <w:rPr>
          <w:rFonts w:ascii="Times New Roman" w:hAnsi="Times New Roman" w:cs="Times New Roman"/>
        </w:rPr>
        <w:t>秒，但其额定漏电动作电流与额定漏电动作时间的乘积不应大于</w:t>
      </w:r>
      <w:r>
        <w:rPr>
          <w:rFonts w:ascii="Times New Roman" w:hAnsi="Times New Roman" w:cs="Times New Roman"/>
        </w:rPr>
        <w:t>30mA·S</w:t>
      </w:r>
      <w:r>
        <w:rPr>
          <w:rFonts w:ascii="Times New Roman" w:hAnsi="Times New Roman" w:cs="Times New Roman"/>
        </w:rPr>
        <w:t>；开关箱中的漏电保护器的额定漏电动作电流选用</w:t>
      </w:r>
      <w:r>
        <w:rPr>
          <w:rFonts w:ascii="Times New Roman" w:hAnsi="Times New Roman" w:cs="Times New Roman"/>
        </w:rPr>
        <w:t>30mA</w:t>
      </w:r>
      <w:r>
        <w:rPr>
          <w:rFonts w:ascii="Times New Roman" w:hAnsi="Times New Roman" w:cs="Times New Roman"/>
        </w:rPr>
        <w:t>，其额定漏电动作时间小于</w:t>
      </w:r>
      <w:r>
        <w:rPr>
          <w:rFonts w:ascii="Times New Roman" w:hAnsi="Times New Roman" w:cs="Times New Roman"/>
        </w:rPr>
        <w:t>0.1</w:t>
      </w:r>
      <w:r>
        <w:rPr>
          <w:rFonts w:ascii="Times New Roman" w:hAnsi="Times New Roman" w:cs="Times New Roman"/>
        </w:rPr>
        <w:t>秒，但水泵及特别潮湿场所，漏电动作电流选用</w:t>
      </w:r>
      <w:r>
        <w:rPr>
          <w:rFonts w:ascii="Times New Roman" w:hAnsi="Times New Roman" w:cs="Times New Roman"/>
        </w:rPr>
        <w:t>15mA</w:t>
      </w:r>
      <w:r>
        <w:rPr>
          <w:rFonts w:ascii="Times New Roman" w:hAnsi="Times New Roman" w:cs="Times New Roman"/>
        </w:rPr>
        <w:t>。</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3</w:t>
      </w:r>
      <w:r>
        <w:rPr>
          <w:rFonts w:ascii="Times New Roman" w:hAnsi="Times New Roman" w:cs="Times New Roman"/>
        </w:rPr>
        <w:t>．开关箱中各种开关电器的额定值和动作整定值应与其控制用电设备的额定值和特性相匹配。</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4</w:t>
      </w:r>
      <w:r>
        <w:rPr>
          <w:rFonts w:ascii="Times New Roman" w:hAnsi="Times New Roman" w:cs="Times New Roman"/>
        </w:rPr>
        <w:t>．用电设备与开关箱间距不大于</w:t>
      </w:r>
      <w:r>
        <w:rPr>
          <w:rFonts w:ascii="Times New Roman" w:hAnsi="Times New Roman" w:cs="Times New Roman"/>
        </w:rPr>
        <w:t>3m</w:t>
      </w:r>
      <w:r>
        <w:rPr>
          <w:rFonts w:ascii="Times New Roman" w:hAnsi="Times New Roman" w:cs="Times New Roman"/>
        </w:rPr>
        <w:t>，与配电箱间距不大于</w:t>
      </w:r>
      <w:r>
        <w:rPr>
          <w:rFonts w:ascii="Times New Roman" w:hAnsi="Times New Roman" w:cs="Times New Roman"/>
        </w:rPr>
        <w:t>30m</w:t>
      </w:r>
      <w:r>
        <w:rPr>
          <w:rFonts w:ascii="Times New Roman" w:hAnsi="Times New Roman" w:cs="Times New Roman"/>
        </w:rPr>
        <w:t>。</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5</w:t>
      </w:r>
      <w:r>
        <w:rPr>
          <w:rFonts w:ascii="Times New Roman" w:hAnsi="Times New Roman" w:cs="Times New Roman"/>
        </w:rPr>
        <w:t>．所有配电箱、开关箱统一编号，并喷涂危险标志和施工单位名称。</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6</w:t>
      </w:r>
      <w:r>
        <w:rPr>
          <w:rFonts w:ascii="Times New Roman" w:hAnsi="Times New Roman" w:cs="Times New Roman"/>
        </w:rPr>
        <w:t>．总配电箱、分配电箱上除上述标识外，在明显处标明责任人及其联系电话，箱内附有定期巡检及维护记录表等内容；</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7</w:t>
      </w:r>
      <w:r>
        <w:rPr>
          <w:rFonts w:ascii="Times New Roman" w:hAnsi="Times New Roman" w:cs="Times New Roman"/>
        </w:rPr>
        <w:t>．总配电箱、分配电箱应配备</w:t>
      </w:r>
      <w:r>
        <w:rPr>
          <w:rFonts w:ascii="Times New Roman" w:hAnsi="Times New Roman" w:cs="Times New Roman"/>
        </w:rPr>
        <w:t>CO2</w:t>
      </w:r>
      <w:r>
        <w:rPr>
          <w:rFonts w:ascii="Times New Roman" w:hAnsi="Times New Roman" w:cs="Times New Roman"/>
        </w:rPr>
        <w:t>或干粉灭火器。</w:t>
      </w:r>
    </w:p>
    <w:p w:rsidR="00127B97" w:rsidRDefault="005305B9">
      <w:pPr>
        <w:keepNext/>
        <w:keepLines/>
        <w:spacing w:before="100" w:line="330" w:lineRule="exact"/>
        <w:jc w:val="center"/>
        <w:outlineLvl w:val="1"/>
        <w:rPr>
          <w:rFonts w:ascii="Times New Roman" w:eastAsia="黑体" w:hAnsi="Times New Roman"/>
          <w:b/>
          <w:sz w:val="24"/>
          <w:szCs w:val="24"/>
        </w:rPr>
      </w:pPr>
      <w:bookmarkStart w:id="112" w:name="_Toc69395517"/>
      <w:r>
        <w:rPr>
          <w:rFonts w:ascii="Times New Roman" w:eastAsia="黑体" w:hAnsi="Times New Roman" w:hint="eastAsia"/>
          <w:b/>
          <w:sz w:val="24"/>
          <w:szCs w:val="24"/>
        </w:rPr>
        <w:t>7</w:t>
      </w:r>
      <w:r>
        <w:rPr>
          <w:rFonts w:ascii="Times New Roman" w:eastAsia="黑体" w:hAnsi="Times New Roman"/>
          <w:b/>
          <w:sz w:val="24"/>
          <w:szCs w:val="24"/>
        </w:rPr>
        <w:t>.</w:t>
      </w:r>
      <w:r>
        <w:rPr>
          <w:rFonts w:ascii="Times New Roman" w:eastAsia="黑体" w:hAnsi="Times New Roman" w:hint="eastAsia"/>
          <w:b/>
          <w:sz w:val="24"/>
          <w:szCs w:val="24"/>
        </w:rPr>
        <w:t>5</w:t>
      </w:r>
      <w:r>
        <w:rPr>
          <w:rFonts w:ascii="Times New Roman" w:eastAsia="黑体" w:hAnsi="Times New Roman" w:hint="eastAsia"/>
          <w:b/>
          <w:sz w:val="24"/>
          <w:szCs w:val="24"/>
        </w:rPr>
        <w:t>临时用电管理</w:t>
      </w:r>
      <w:bookmarkEnd w:id="112"/>
      <w:r>
        <w:rPr>
          <w:rFonts w:ascii="Times New Roman" w:eastAsia="黑体" w:hAnsi="Times New Roman"/>
          <w:b/>
          <w:sz w:val="24"/>
          <w:szCs w:val="24"/>
        </w:rPr>
        <w:tab/>
      </w:r>
    </w:p>
    <w:p w:rsidR="00127B97" w:rsidRDefault="005305B9">
      <w:pPr>
        <w:spacing w:line="330" w:lineRule="exact"/>
        <w:rPr>
          <w:rFonts w:ascii="Times New Roman" w:hAnsi="Times New Roman" w:cs="Times New Roman"/>
        </w:rPr>
      </w:pPr>
      <w:r>
        <w:rPr>
          <w:rFonts w:ascii="Times New Roman" w:hAnsi="Times New Roman" w:cs="Times New Roman"/>
          <w:b/>
        </w:rPr>
        <w:t>7.5.1</w:t>
      </w:r>
      <w:r>
        <w:rPr>
          <w:rFonts w:ascii="Times New Roman" w:hAnsi="Times New Roman" w:cs="Times New Roman"/>
        </w:rPr>
        <w:t>临时用电组织设计必须由项目部电气专业技术人员组织编制，经项目部审批后，再提交公司批准后实施；</w:t>
      </w:r>
    </w:p>
    <w:p w:rsidR="00127B97" w:rsidRDefault="005305B9">
      <w:pPr>
        <w:spacing w:line="330" w:lineRule="exact"/>
        <w:rPr>
          <w:rFonts w:ascii="Times New Roman" w:hAnsi="Times New Roman" w:cs="Times New Roman"/>
        </w:rPr>
      </w:pPr>
      <w:r>
        <w:rPr>
          <w:rFonts w:ascii="Times New Roman" w:hAnsi="Times New Roman" w:cs="Times New Roman"/>
          <w:b/>
        </w:rPr>
        <w:t>7.5.2</w:t>
      </w:r>
      <w:r>
        <w:rPr>
          <w:rFonts w:ascii="Times New Roman" w:hAnsi="Times New Roman" w:cs="Times New Roman"/>
        </w:rPr>
        <w:t>临时用电工程中所使用的材料、设备必须经项目部和使用单位共同验收，合格后方可投入使用；</w:t>
      </w:r>
    </w:p>
    <w:p w:rsidR="00127B97" w:rsidRDefault="005305B9">
      <w:pPr>
        <w:spacing w:line="330" w:lineRule="exact"/>
        <w:rPr>
          <w:rFonts w:ascii="Times New Roman" w:hAnsi="Times New Roman" w:cs="Times New Roman"/>
        </w:rPr>
      </w:pPr>
      <w:r>
        <w:rPr>
          <w:rFonts w:ascii="Times New Roman" w:hAnsi="Times New Roman" w:cs="Times New Roman"/>
          <w:b/>
        </w:rPr>
        <w:t>7.5.3</w:t>
      </w:r>
      <w:r>
        <w:rPr>
          <w:rFonts w:ascii="Times New Roman" w:hAnsi="Times New Roman" w:cs="Times New Roman"/>
        </w:rPr>
        <w:t>电工及用电人员必须经过安全技术交底，并符合以下规定：</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1</w:t>
      </w:r>
      <w:r>
        <w:rPr>
          <w:rFonts w:ascii="Times New Roman" w:hAnsi="Times New Roman" w:cs="Times New Roman"/>
        </w:rPr>
        <w:t>．安全技术交底由项目部总工程师或编制人进行，被交底人员包含项目部各施工管理人员、施工单位负责人、安全员及电工；</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2</w:t>
      </w:r>
      <w:r>
        <w:rPr>
          <w:rFonts w:ascii="Times New Roman" w:hAnsi="Times New Roman" w:cs="Times New Roman"/>
        </w:rPr>
        <w:t>．各级电工必须经过按国家现行标准考核合格后，持证上岗工作；</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3</w:t>
      </w:r>
      <w:r>
        <w:rPr>
          <w:rFonts w:ascii="Times New Roman" w:hAnsi="Times New Roman" w:cs="Times New Roman"/>
        </w:rPr>
        <w:t>．安装、巡检、维修或拆除临时用电设备和线路，必须由电工完</w:t>
      </w:r>
      <w:r>
        <w:rPr>
          <w:rFonts w:ascii="Times New Roman" w:hAnsi="Times New Roman" w:cs="Times New Roman"/>
        </w:rPr>
        <w:lastRenderedPageBreak/>
        <w:t>成，并应有人监护；电气线路工作必须两人以上作业；电工等级应同工程的难易程度和技术复杂性相适应。</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4</w:t>
      </w:r>
      <w:r>
        <w:rPr>
          <w:rFonts w:ascii="Times New Roman" w:hAnsi="Times New Roman" w:cs="Times New Roman"/>
        </w:rPr>
        <w:t>．各类用电人员应掌握安全用电基本知识和所用设备的性能，并应符合下列规定：</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rPr>
        <w:tab/>
      </w:r>
      <w:r>
        <w:rPr>
          <w:rFonts w:ascii="Times New Roman" w:hAnsi="Times New Roman" w:cs="Times New Roman"/>
        </w:rPr>
        <w:t>使用电气设备前必须按规定穿戴和配备好相应的劳动防护用品，并应检查电气装置和保护设施，严禁设备带</w:t>
      </w:r>
      <w:r>
        <w:rPr>
          <w:rFonts w:ascii="Times New Roman" w:hAnsi="Times New Roman" w:cs="Times New Roman"/>
        </w:rPr>
        <w:t>“</w:t>
      </w:r>
      <w:r>
        <w:rPr>
          <w:rFonts w:ascii="Times New Roman" w:hAnsi="Times New Roman" w:cs="Times New Roman"/>
        </w:rPr>
        <w:t>缺陷</w:t>
      </w:r>
      <w:r>
        <w:rPr>
          <w:rFonts w:ascii="Times New Roman" w:hAnsi="Times New Roman" w:cs="Times New Roman"/>
        </w:rPr>
        <w:t>”</w:t>
      </w:r>
      <w:r>
        <w:rPr>
          <w:rFonts w:ascii="Times New Roman" w:hAnsi="Times New Roman" w:cs="Times New Roman"/>
        </w:rPr>
        <w:t>运转；</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w:t>
      </w:r>
      <w:r>
        <w:rPr>
          <w:rFonts w:ascii="Times New Roman" w:hAnsi="Times New Roman" w:cs="Times New Roman"/>
        </w:rPr>
        <w:tab/>
      </w:r>
      <w:r>
        <w:rPr>
          <w:rFonts w:ascii="Times New Roman" w:hAnsi="Times New Roman" w:cs="Times New Roman"/>
        </w:rPr>
        <w:t>保管和维护所用设备，发现问题及时报告解决；</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Pr>
          <w:rFonts w:ascii="Times New Roman" w:hAnsi="Times New Roman" w:cs="Times New Roman"/>
        </w:rPr>
        <w:t>暂时停用设备的开关箱必须分断电源隔离开关，并应关门上锁；</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Pr>
          <w:rFonts w:ascii="Times New Roman" w:hAnsi="Times New Roman" w:cs="Times New Roman"/>
        </w:rPr>
        <w:t>移动电气设备时，必须经电工切断电源并做妥善处理后进行。</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5</w:t>
      </w:r>
      <w:r>
        <w:rPr>
          <w:rFonts w:ascii="Times New Roman" w:hAnsi="Times New Roman" w:cs="Times New Roman"/>
        </w:rPr>
        <w:t>．现场各用电单位需接入临电系统的，如分配电箱以下（或开关箱），应提前向项目部提出申请，经批准后，项目部电工监护，在指定位置（或开关）由专业电工进行操作、接入。严禁用电设备直接接入总配电箱。</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6</w:t>
      </w:r>
      <w:r>
        <w:rPr>
          <w:rFonts w:ascii="Times New Roman" w:hAnsi="Times New Roman" w:cs="Times New Roman"/>
        </w:rPr>
        <w:t>．各级配电箱每天应由专业电工巡检并记录，有不合格项应立即整改。</w:t>
      </w:r>
    </w:p>
    <w:p w:rsidR="00127B97" w:rsidRDefault="005305B9">
      <w:pPr>
        <w:spacing w:line="330" w:lineRule="exact"/>
        <w:rPr>
          <w:rFonts w:ascii="Times New Roman" w:hAnsi="Times New Roman" w:cs="Times New Roman"/>
        </w:rPr>
      </w:pPr>
      <w:r>
        <w:rPr>
          <w:rFonts w:ascii="Times New Roman" w:hAnsi="Times New Roman" w:cs="Times New Roman"/>
          <w:b/>
        </w:rPr>
        <w:t>7.5.4</w:t>
      </w:r>
      <w:r>
        <w:rPr>
          <w:rFonts w:ascii="Times New Roman" w:hAnsi="Times New Roman" w:cs="Times New Roman"/>
        </w:rPr>
        <w:t>用电档案：</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临时用电应建立系统管理档案，进行可视化统筹管理。现场三级配电系统进行平面图示意，统一编号，并建立验收和检查档案。</w:t>
      </w:r>
    </w:p>
    <w:p w:rsidR="00127B97" w:rsidRDefault="005305B9">
      <w:pPr>
        <w:spacing w:line="330" w:lineRule="exact"/>
        <w:rPr>
          <w:rFonts w:ascii="Times New Roman" w:hAnsi="Times New Roman" w:cs="Times New Roman"/>
        </w:rPr>
      </w:pPr>
      <w:r>
        <w:rPr>
          <w:rFonts w:ascii="Times New Roman" w:hAnsi="Times New Roman" w:cs="Times New Roman"/>
        </w:rPr>
        <w:t>施工现场临时用电应建立检查验收档案，并应包括下列内容：</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）临时用电接地电阻测试记录表；见附表</w:t>
      </w:r>
      <w:r>
        <w:rPr>
          <w:rFonts w:ascii="Times New Roman" w:hAnsi="Times New Roman" w:cs="Times New Roman"/>
        </w:rPr>
        <w:t>1</w:t>
      </w:r>
      <w:r>
        <w:rPr>
          <w:rFonts w:ascii="Times New Roman" w:hAnsi="Times New Roman" w:cs="Times New Roman"/>
        </w:rPr>
        <w:t>（该表是在临电系统初次受电前，以及对各处重复接地的自然接地体或人工接地体的检测记录，应归档备查）</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）电气线路绝缘强度测试记录表；见附表</w:t>
      </w:r>
      <w:r>
        <w:rPr>
          <w:rFonts w:ascii="Times New Roman" w:hAnsi="Times New Roman" w:cs="Times New Roman"/>
        </w:rPr>
        <w:t>2</w:t>
      </w:r>
      <w:r>
        <w:rPr>
          <w:rFonts w:ascii="Times New Roman" w:hAnsi="Times New Roman" w:cs="Times New Roman"/>
        </w:rPr>
        <w:t>（该表是在临电系统初次受电前，对各回路电缆的检测记录，或某回路电缆受损修复后的复查记录，应归档备查）</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）漏电保护器（定期）测试记录表；见附表</w:t>
      </w:r>
      <w:r>
        <w:rPr>
          <w:rFonts w:ascii="Times New Roman" w:hAnsi="Times New Roman" w:cs="Times New Roman"/>
        </w:rPr>
        <w:t>3</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4</w:t>
      </w:r>
      <w:r>
        <w:rPr>
          <w:rFonts w:ascii="Times New Roman" w:hAnsi="Times New Roman" w:cs="Times New Roman"/>
        </w:rPr>
        <w:t>）配电箱检查验收表；见附表</w:t>
      </w:r>
      <w:r>
        <w:rPr>
          <w:rFonts w:ascii="Times New Roman" w:hAnsi="Times New Roman" w:cs="Times New Roman"/>
        </w:rPr>
        <w:t>4</w:t>
      </w:r>
      <w:r>
        <w:rPr>
          <w:rFonts w:ascii="Times New Roman" w:hAnsi="Times New Roman" w:cs="Times New Roman"/>
        </w:rPr>
        <w:t>（该表是在各配电箱进场后受电前的检查记录，应归档备查）</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w:t>
      </w:r>
      <w:r>
        <w:rPr>
          <w:rFonts w:ascii="Times New Roman" w:hAnsi="Times New Roman" w:cs="Times New Roman"/>
        </w:rPr>
        <w:t>5</w:t>
      </w:r>
      <w:r>
        <w:rPr>
          <w:rFonts w:ascii="Times New Roman" w:hAnsi="Times New Roman" w:cs="Times New Roman"/>
        </w:rPr>
        <w:t>）配电箱安全巡检记录表；见附表</w:t>
      </w:r>
      <w:r>
        <w:rPr>
          <w:rFonts w:ascii="Times New Roman" w:hAnsi="Times New Roman" w:cs="Times New Roman"/>
        </w:rPr>
        <w:t>5</w:t>
      </w:r>
      <w:r>
        <w:rPr>
          <w:rFonts w:ascii="Times New Roman" w:hAnsi="Times New Roman" w:cs="Times New Roman"/>
        </w:rPr>
        <w:t>（该表应贴在配电箱门内侧，由电箱所属单位的专业电工每日巡检后记录）</w:t>
      </w:r>
    </w:p>
    <w:p w:rsidR="00127B97" w:rsidRDefault="005305B9">
      <w:pPr>
        <w:spacing w:line="330" w:lineRule="exact"/>
        <w:rPr>
          <w:rFonts w:ascii="Times New Roman" w:hAnsi="Times New Roman" w:cs="Times New Roman"/>
        </w:rPr>
      </w:pPr>
      <w:r>
        <w:rPr>
          <w:rFonts w:ascii="Times New Roman" w:hAnsi="Times New Roman" w:cs="Times New Roman"/>
          <w:b/>
        </w:rPr>
        <w:t>7.5.5</w:t>
      </w:r>
      <w:r>
        <w:rPr>
          <w:rFonts w:ascii="Times New Roman" w:hAnsi="Times New Roman" w:cs="Times New Roman"/>
        </w:rPr>
        <w:t>安全技术措施</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1</w:t>
      </w:r>
      <w:r>
        <w:rPr>
          <w:rFonts w:ascii="Times New Roman" w:hAnsi="Times New Roman" w:cs="Times New Roman"/>
        </w:rPr>
        <w:t>．值班人员持合格有效的电工操作证上岗，严格执行用电规范和多项用电规章制度，熟悉掌握机械设备的电气性能，建立用电设备运行管理和维修检查制度，做好维修记录和漏电保护器试跳记录，定期测试用电设备的绝缘电阻和接地阻值，坚持岗位认真巡逻检查，发现问题及时处理，用电设备不准带病运行，上岗人员要穿戴好防护用品，不准带电作业。</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2</w:t>
      </w:r>
      <w:r>
        <w:rPr>
          <w:rFonts w:ascii="Times New Roman" w:hAnsi="Times New Roman" w:cs="Times New Roman"/>
        </w:rPr>
        <w:t>．变电所采用栅栏保护，配电柜须安装漏电、过载、短路等安全装置，变电所配备灭火器，柜上各回路要标明用途，挂停电标志牌等，计费电表和电流表不得用同一组电流互感器，变电所区域不得堆放其它杂物，不准闲人进入，柜门向外开，门前挂设警告牌和岗位责任制。工作零线和保护零线必须在架体上用铜排分开引出。设专门的接地极作为变压器、一级配电箱及栅栏必须的保护接零。</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3</w:t>
      </w:r>
      <w:r>
        <w:rPr>
          <w:rFonts w:ascii="Times New Roman" w:hAnsi="Times New Roman" w:cs="Times New Roman"/>
        </w:rPr>
        <w:t>．所有配电箱包括小活动箱全部采用铁质箱，并编号和注明责任人。箱内电器安装整齐美观，每只配电箱都必须设隔离开关，如动力与照明合用一箱，则动力和照明要单设隔离开关，一只开关只能控制一个支路，严格执行一机、一闸、一保护制，不准乱挂接。金属箱体要和箱内保护零线端子排连接好，不得乱缠绕，固定机械必须一机、一箱、一闸、一保护、一锁。所有进出线必须从箱体底进出，箱口处加防护套管。箱内电源不得用插销连接，箱内不得放杂物，分箱内各支路要标明用途。箱内进出线不得承受外力。所有电箱挂设要端正牢固，固定电箱挂设高度</w:t>
      </w:r>
      <w:r>
        <w:rPr>
          <w:rFonts w:ascii="Times New Roman" w:hAnsi="Times New Roman" w:cs="Times New Roman"/>
        </w:rPr>
        <w:t>1.3m</w:t>
      </w:r>
      <w:r>
        <w:rPr>
          <w:rFonts w:ascii="Times New Roman" w:hAnsi="Times New Roman" w:cs="Times New Roman"/>
        </w:rPr>
        <w:t>，活动箱挂设高度</w:t>
      </w:r>
      <w:r>
        <w:rPr>
          <w:rFonts w:ascii="Times New Roman" w:hAnsi="Times New Roman" w:cs="Times New Roman"/>
        </w:rPr>
        <w:t>0.6m</w:t>
      </w:r>
      <w:r>
        <w:rPr>
          <w:rFonts w:ascii="Times New Roman" w:hAnsi="Times New Roman" w:cs="Times New Roman"/>
        </w:rPr>
        <w:t>，配电箱周围不准堆杂物，要保持两人同时操作时，分箱与末端箱距离不得超过</w:t>
      </w:r>
      <w:r>
        <w:rPr>
          <w:rFonts w:ascii="Times New Roman" w:hAnsi="Times New Roman" w:cs="Times New Roman"/>
        </w:rPr>
        <w:t>30m</w:t>
      </w:r>
      <w:r>
        <w:rPr>
          <w:rFonts w:ascii="Times New Roman" w:hAnsi="Times New Roman" w:cs="Times New Roman"/>
        </w:rPr>
        <w:t>，</w:t>
      </w:r>
      <w:r>
        <w:rPr>
          <w:rFonts w:ascii="Times New Roman" w:hAnsi="Times New Roman" w:cs="Times New Roman"/>
        </w:rPr>
        <w:lastRenderedPageBreak/>
        <w:t>分箱和末端箱内的漏电保护器要做到分级保护，末端漏电动作电流不大于</w:t>
      </w:r>
      <w:r>
        <w:rPr>
          <w:rFonts w:ascii="Times New Roman" w:hAnsi="Times New Roman" w:cs="Times New Roman"/>
        </w:rPr>
        <w:t>30mA</w:t>
      </w:r>
      <w:r>
        <w:rPr>
          <w:rFonts w:ascii="Times New Roman" w:hAnsi="Times New Roman" w:cs="Times New Roman"/>
        </w:rPr>
        <w:t>，动作时间不大于</w:t>
      </w:r>
      <w:r>
        <w:rPr>
          <w:rFonts w:ascii="Times New Roman" w:hAnsi="Times New Roman" w:cs="Times New Roman"/>
        </w:rPr>
        <w:t>0.1s</w:t>
      </w:r>
      <w:r>
        <w:rPr>
          <w:rFonts w:ascii="Times New Roman" w:hAnsi="Times New Roman" w:cs="Times New Roman"/>
        </w:rPr>
        <w:t>，维修电箱时要断电上锁，以确保用电安全。</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4</w:t>
      </w:r>
      <w:r>
        <w:rPr>
          <w:rFonts w:ascii="Times New Roman" w:hAnsi="Times New Roman" w:cs="Times New Roman"/>
        </w:rPr>
        <w:t>．施工现场的木工机械和钢筋机械全部采用自动按钮开关，手动开关只用于照明线路和砂轮机。</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5</w:t>
      </w:r>
      <w:r>
        <w:rPr>
          <w:rFonts w:ascii="Times New Roman" w:hAnsi="Times New Roman" w:cs="Times New Roman"/>
        </w:rPr>
        <w:t>．施工照明灯具的金属外壳要和保护零线相连，手提活动灯具加设防护罩，潮湿和楼梯间照明使用</w:t>
      </w:r>
      <w:r>
        <w:rPr>
          <w:rFonts w:ascii="Times New Roman" w:hAnsi="Times New Roman" w:cs="Times New Roman"/>
        </w:rPr>
        <w:t>36</w:t>
      </w:r>
      <w:r>
        <w:rPr>
          <w:rFonts w:ascii="Times New Roman" w:hAnsi="Times New Roman" w:cs="Times New Roman"/>
        </w:rPr>
        <w:t>伏安全电压灯泡。</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6</w:t>
      </w:r>
      <w:r>
        <w:rPr>
          <w:rFonts w:ascii="Times New Roman" w:hAnsi="Times New Roman" w:cs="Times New Roman"/>
        </w:rPr>
        <w:t>．合理使用熔丝，不准使用其它不合格的金属丝代替保险丝，更不得使用铜丝作保险丝。</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7</w:t>
      </w:r>
      <w:r>
        <w:rPr>
          <w:rFonts w:ascii="Times New Roman" w:hAnsi="Times New Roman" w:cs="Times New Roman"/>
        </w:rPr>
        <w:t>．本施工现场是中性点直接接地的电力系统线路，采用专用保护接零保护系统，专用保护零线的中间和尾端与主体接地体相连接，再连接到各用电设备的外壳，专用保护零线的截面不小于</w:t>
      </w:r>
      <w:r>
        <w:rPr>
          <w:rFonts w:ascii="Times New Roman" w:hAnsi="Times New Roman" w:cs="Times New Roman"/>
        </w:rPr>
        <w:t>2.5m2</w:t>
      </w:r>
      <w:r>
        <w:rPr>
          <w:rFonts w:ascii="Times New Roman" w:hAnsi="Times New Roman" w:cs="Times New Roman"/>
        </w:rPr>
        <w:t>的多股铜软线，保护零线不准装设开关和熔断器，保护零线统一使用绿黄双色线，不准使用绿黄双色线作电源线。</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8</w:t>
      </w:r>
      <w:r>
        <w:rPr>
          <w:rFonts w:ascii="Times New Roman" w:hAnsi="Times New Roman" w:cs="Times New Roman"/>
        </w:rPr>
        <w:t>．作业休息区单相线路全部经单相漏电保护器和过载开关控制，值班室内的电器、灯具全部以开关控制，不准私接乱接，插座不准压在床上，值班室内禁止烧电炉、电饭煲、电水壶、电热杯等，同时要设专用地点供职工使用。</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9</w:t>
      </w:r>
      <w:r>
        <w:rPr>
          <w:rFonts w:ascii="Times New Roman" w:hAnsi="Times New Roman" w:cs="Times New Roman"/>
        </w:rPr>
        <w:t>．电工、焊工持证上岗，电焊机不准隔层使用，把线采用</w:t>
      </w:r>
      <w:r>
        <w:rPr>
          <w:rFonts w:ascii="Times New Roman" w:hAnsi="Times New Roman" w:cs="Times New Roman"/>
        </w:rPr>
        <w:t>YH</w:t>
      </w:r>
      <w:r>
        <w:rPr>
          <w:rFonts w:ascii="Times New Roman" w:hAnsi="Times New Roman" w:cs="Times New Roman"/>
        </w:rPr>
        <w:t>多股铜芯软线，把线与焊机桩头连接处采用线耳压接，地把线不准搭接在钢管架上。焊机的防护罩要齐全焊接场地不准堆放易燃易爆物品。</w:t>
      </w:r>
    </w:p>
    <w:p w:rsidR="00127B97" w:rsidRDefault="005305B9">
      <w:pPr>
        <w:spacing w:line="330" w:lineRule="exact"/>
        <w:ind w:firstLineChars="100" w:firstLine="210"/>
        <w:rPr>
          <w:rFonts w:ascii="Times New Roman" w:hAnsi="Times New Roman" w:cs="Times New Roman"/>
        </w:rPr>
      </w:pPr>
      <w:r>
        <w:rPr>
          <w:rFonts w:ascii="Times New Roman" w:hAnsi="Times New Roman" w:cs="Times New Roman"/>
        </w:rPr>
        <w:t>10</w:t>
      </w:r>
      <w:r>
        <w:rPr>
          <w:rFonts w:ascii="Times New Roman" w:hAnsi="Times New Roman" w:cs="Times New Roman"/>
        </w:rPr>
        <w:t>．施工现场的道路应通畅无阻，夜间设照明，加强值班巡逻，教育全体职工电气防火及灭火知识，当电气发生火警或火灾，应立即报告厂区消防部门，及时组织抢救，按照安全要求灭火，在线路未确定断电前，严禁用水和其它导电介质和器材灭火防止发生触电事故。</w:t>
      </w:r>
    </w:p>
    <w:p w:rsidR="00127B97" w:rsidRDefault="00127B97">
      <w:pPr>
        <w:rPr>
          <w:rFonts w:ascii="Times New Roman" w:hAnsi="Times New Roman" w:cs="Times New Roman"/>
        </w:rPr>
      </w:pPr>
    </w:p>
    <w:p w:rsidR="00127B97" w:rsidRDefault="005305B9">
      <w:pPr>
        <w:keepNext/>
        <w:keepLines/>
        <w:spacing w:before="100" w:line="330" w:lineRule="exact"/>
        <w:jc w:val="center"/>
        <w:outlineLvl w:val="1"/>
        <w:rPr>
          <w:rFonts w:ascii="Times New Roman" w:eastAsia="黑体" w:hAnsi="Times New Roman"/>
          <w:b/>
          <w:sz w:val="24"/>
          <w:szCs w:val="24"/>
        </w:rPr>
      </w:pPr>
      <w:bookmarkStart w:id="113" w:name="_Toc69395518"/>
      <w:r>
        <w:rPr>
          <w:rFonts w:ascii="Times New Roman" w:eastAsia="黑体" w:hAnsi="Times New Roman" w:hint="eastAsia"/>
          <w:b/>
          <w:sz w:val="24"/>
          <w:szCs w:val="24"/>
        </w:rPr>
        <w:lastRenderedPageBreak/>
        <w:t>7</w:t>
      </w:r>
      <w:r>
        <w:rPr>
          <w:rFonts w:ascii="Times New Roman" w:eastAsia="黑体" w:hAnsi="Times New Roman"/>
          <w:b/>
          <w:sz w:val="24"/>
          <w:szCs w:val="24"/>
        </w:rPr>
        <w:t>.</w:t>
      </w:r>
      <w:r>
        <w:rPr>
          <w:rFonts w:ascii="Times New Roman" w:eastAsia="黑体" w:hAnsi="Times New Roman" w:hint="eastAsia"/>
          <w:b/>
          <w:sz w:val="24"/>
          <w:szCs w:val="24"/>
        </w:rPr>
        <w:t>6</w:t>
      </w:r>
      <w:r>
        <w:rPr>
          <w:rFonts w:ascii="Times New Roman" w:eastAsia="黑体" w:hAnsi="Times New Roman" w:hint="eastAsia"/>
          <w:b/>
          <w:sz w:val="24"/>
          <w:szCs w:val="24"/>
        </w:rPr>
        <w:t>防雷和接地</w:t>
      </w:r>
      <w:bookmarkEnd w:id="113"/>
      <w:r>
        <w:rPr>
          <w:rFonts w:ascii="Times New Roman" w:eastAsia="黑体" w:hAnsi="Times New Roman"/>
          <w:b/>
          <w:sz w:val="24"/>
          <w:szCs w:val="24"/>
        </w:rPr>
        <w:tab/>
      </w:r>
    </w:p>
    <w:p w:rsidR="00127B97" w:rsidRDefault="005305B9">
      <w:pPr>
        <w:spacing w:line="330" w:lineRule="exact"/>
      </w:pPr>
      <w:r>
        <w:rPr>
          <w:rFonts w:ascii="Times New Roman" w:hAnsi="Times New Roman" w:cs="Times New Roman"/>
          <w:b/>
        </w:rPr>
        <w:t>7.5.1</w:t>
      </w:r>
      <w:r>
        <w:rPr>
          <w:rFonts w:ascii="Times New Roman" w:hAnsi="Times New Roman" w:cs="Times New Roman" w:hint="eastAsia"/>
        </w:rPr>
        <w:t>施工现场采用</w:t>
      </w:r>
      <w:r>
        <w:rPr>
          <w:rFonts w:ascii="Times New Roman" w:hAnsi="Times New Roman" w:cs="Times New Roman"/>
        </w:rPr>
        <w:t>TN-S</w:t>
      </w:r>
      <w:r>
        <w:rPr>
          <w:rFonts w:ascii="Times New Roman" w:hAnsi="Times New Roman" w:cs="Times New Roman"/>
        </w:rPr>
        <w:t>保护系统电气设备的金属外壳必须用保护零线连接，在同一系统中工作，严禁一部分用电设备接零，另一部分接地保护。临时变电所设专门的接地极（要求接地电阻小于等于</w:t>
      </w:r>
      <w:r>
        <w:rPr>
          <w:rFonts w:ascii="Times New Roman" w:hAnsi="Times New Roman" w:cs="Times New Roman"/>
        </w:rPr>
        <w:t>10</w:t>
      </w:r>
      <w:r>
        <w:rPr>
          <w:rFonts w:ascii="Times New Roman" w:hAnsi="Times New Roman" w:cs="Times New Roman"/>
        </w:rPr>
        <w:t>欧姆），大临时变压器的护栏、所有大临用电设备外壳必须进行外壳保护接零。施工现场的施工电梯、井架底架和脚手底架的防雷接地体全部采用</w:t>
      </w:r>
      <w:r>
        <w:rPr>
          <w:rFonts w:ascii="Times New Roman" w:hAnsi="Times New Roman" w:cs="Times New Roman"/>
        </w:rPr>
        <w:t>25×4</w:t>
      </w:r>
      <w:r>
        <w:rPr>
          <w:rFonts w:ascii="Times New Roman" w:hAnsi="Times New Roman" w:cs="Times New Roman"/>
        </w:rPr>
        <w:t>镀锌扁钢与主体接地体连接好，钢管脚手架每段设一组连接地与主体连接，并在</w:t>
      </w:r>
      <w:r>
        <w:rPr>
          <w:rFonts w:ascii="Times New Roman" w:hAnsi="Times New Roman" w:cs="Times New Roman"/>
        </w:rPr>
        <w:t>30m</w:t>
      </w:r>
      <w:r>
        <w:rPr>
          <w:rFonts w:ascii="Times New Roman" w:hAnsi="Times New Roman" w:cs="Times New Roman"/>
        </w:rPr>
        <w:t>高处各增加一组接地，根据现场情况在临时变电所、施工电梯、井架顶端加设避雷针，利用本身架体作引下线，但架体之间必须连接好，每个</w:t>
      </w:r>
      <w:r>
        <w:rPr>
          <w:rFonts w:ascii="Times New Roman" w:hAnsi="Times New Roman" w:cs="Times New Roman" w:hint="eastAsia"/>
        </w:rPr>
        <w:t>防雷接地处留好测试点。</w:t>
      </w:r>
    </w:p>
    <w:p w:rsidR="00127B97" w:rsidRDefault="00127B97"/>
    <w:p w:rsidR="00127B97" w:rsidRDefault="00127B97">
      <w:pPr>
        <w:outlineLvl w:val="2"/>
        <w:rPr>
          <w:rFonts w:ascii="Times New Roman" w:hAnsi="Times New Roman"/>
          <w:szCs w:val="21"/>
        </w:rPr>
        <w:sectPr w:rsidR="00127B97">
          <w:pgSz w:w="8391" w:h="11907"/>
          <w:pgMar w:top="1083" w:right="1077" w:bottom="1083" w:left="1077" w:header="851" w:footer="992" w:gutter="0"/>
          <w:cols w:space="720"/>
          <w:docGrid w:linePitch="312"/>
        </w:sectPr>
      </w:pPr>
    </w:p>
    <w:p w:rsidR="00127B97" w:rsidRDefault="005305B9">
      <w:pPr>
        <w:pStyle w:val="1"/>
        <w:spacing w:after="0"/>
      </w:pPr>
      <w:bookmarkStart w:id="114" w:name="_Toc69395519"/>
      <w:r>
        <w:rPr>
          <w:rFonts w:hint="eastAsia"/>
        </w:rPr>
        <w:lastRenderedPageBreak/>
        <w:t xml:space="preserve">8 </w:t>
      </w:r>
      <w:r>
        <w:rPr>
          <w:rFonts w:hint="eastAsia"/>
        </w:rPr>
        <w:t>预调试车间要求及设备摆放</w:t>
      </w:r>
      <w:bookmarkEnd w:id="114"/>
    </w:p>
    <w:p w:rsidR="00127B97" w:rsidRDefault="005305B9">
      <w:pPr>
        <w:outlineLvl w:val="2"/>
        <w:rPr>
          <w:rFonts w:ascii="Times New Roman" w:hAnsi="Times New Roman"/>
          <w:szCs w:val="21"/>
        </w:rPr>
      </w:pPr>
      <w:r>
        <w:rPr>
          <w:rFonts w:ascii="Times New Roman" w:hAnsi="Times New Roman" w:hint="eastAsia"/>
          <w:b/>
          <w:szCs w:val="21"/>
        </w:rPr>
        <w:t>8</w:t>
      </w:r>
      <w:r>
        <w:rPr>
          <w:rFonts w:ascii="Times New Roman" w:hAnsi="Times New Roman"/>
          <w:b/>
          <w:szCs w:val="21"/>
        </w:rPr>
        <w:t>.1.1</w:t>
      </w:r>
      <w:r>
        <w:rPr>
          <w:rFonts w:ascii="Times New Roman" w:hAnsi="Times New Roman"/>
          <w:szCs w:val="21"/>
        </w:rPr>
        <w:t>车间应靠近电源，并应设在灰尘少、潮气少、振动小、无腐蚀介质、无易燃易爆物及道路畅通的地方。</w:t>
      </w:r>
    </w:p>
    <w:p w:rsidR="00127B97" w:rsidRDefault="005305B9">
      <w:pPr>
        <w:outlineLvl w:val="2"/>
        <w:rPr>
          <w:rFonts w:ascii="Times New Roman" w:hAnsi="Times New Roman"/>
          <w:szCs w:val="21"/>
        </w:rPr>
      </w:pPr>
      <w:r>
        <w:rPr>
          <w:rFonts w:ascii="Times New Roman" w:hAnsi="Times New Roman" w:hint="eastAsia"/>
          <w:b/>
          <w:szCs w:val="21"/>
        </w:rPr>
        <w:t>8</w:t>
      </w:r>
      <w:r>
        <w:rPr>
          <w:rFonts w:ascii="Times New Roman" w:hAnsi="Times New Roman"/>
          <w:b/>
          <w:szCs w:val="21"/>
        </w:rPr>
        <w:t>.1.2</w:t>
      </w:r>
      <w:r>
        <w:rPr>
          <w:rFonts w:ascii="Times New Roman" w:hAnsi="Times New Roman"/>
          <w:szCs w:val="21"/>
        </w:rPr>
        <w:t>成列的配电柜和控制柜两端应与重复接地线及保护零线做电气连接。</w:t>
      </w:r>
    </w:p>
    <w:p w:rsidR="00127B97" w:rsidRDefault="005305B9">
      <w:pPr>
        <w:outlineLvl w:val="2"/>
        <w:rPr>
          <w:rFonts w:ascii="Times New Roman" w:hAnsi="Times New Roman"/>
          <w:szCs w:val="21"/>
        </w:rPr>
      </w:pPr>
      <w:r>
        <w:rPr>
          <w:rFonts w:ascii="Times New Roman" w:hAnsi="Times New Roman" w:hint="eastAsia"/>
          <w:b/>
          <w:szCs w:val="21"/>
        </w:rPr>
        <w:t>8</w:t>
      </w:r>
      <w:r>
        <w:rPr>
          <w:rFonts w:ascii="Times New Roman" w:hAnsi="Times New Roman"/>
          <w:b/>
          <w:szCs w:val="21"/>
        </w:rPr>
        <w:t>.1.3</w:t>
      </w:r>
      <w:r>
        <w:rPr>
          <w:rFonts w:ascii="Times New Roman" w:hAnsi="Times New Roman"/>
          <w:szCs w:val="21"/>
        </w:rPr>
        <w:t>车间应能自然通风，并应釆取防止雨雪侵入和动物进入的措施。</w:t>
      </w:r>
    </w:p>
    <w:p w:rsidR="00127B97" w:rsidRDefault="005305B9">
      <w:pPr>
        <w:outlineLvl w:val="2"/>
        <w:rPr>
          <w:rFonts w:ascii="Times New Roman" w:hAnsi="Times New Roman"/>
          <w:szCs w:val="21"/>
        </w:rPr>
      </w:pPr>
      <w:r>
        <w:rPr>
          <w:rFonts w:ascii="Times New Roman" w:hAnsi="Times New Roman" w:hint="eastAsia"/>
          <w:b/>
          <w:szCs w:val="21"/>
        </w:rPr>
        <w:t>8</w:t>
      </w:r>
      <w:r>
        <w:rPr>
          <w:rFonts w:ascii="Times New Roman" w:hAnsi="Times New Roman"/>
          <w:b/>
          <w:szCs w:val="21"/>
        </w:rPr>
        <w:t>.1.4</w:t>
      </w:r>
      <w:r>
        <w:rPr>
          <w:rFonts w:ascii="Times New Roman" w:hAnsi="Times New Roman"/>
          <w:szCs w:val="21"/>
        </w:rPr>
        <w:t>车间应做相应的保护接地，接地电阻不应大于</w:t>
      </w:r>
      <w:r>
        <w:rPr>
          <w:rFonts w:ascii="Times New Roman" w:hAnsi="Times New Roman"/>
          <w:szCs w:val="21"/>
        </w:rPr>
        <w:t>4Ω</w:t>
      </w:r>
      <w:r>
        <w:rPr>
          <w:rFonts w:ascii="Times New Roman" w:hAnsi="Times New Roman"/>
          <w:szCs w:val="21"/>
        </w:rPr>
        <w:t>。</w:t>
      </w:r>
    </w:p>
    <w:p w:rsidR="00127B97" w:rsidRDefault="005305B9">
      <w:pPr>
        <w:outlineLvl w:val="2"/>
        <w:rPr>
          <w:rFonts w:ascii="Times New Roman" w:hAnsi="Times New Roman"/>
          <w:szCs w:val="21"/>
        </w:rPr>
      </w:pPr>
      <w:r>
        <w:rPr>
          <w:rFonts w:ascii="Times New Roman" w:hAnsi="Times New Roman" w:hint="eastAsia"/>
          <w:b/>
          <w:szCs w:val="21"/>
        </w:rPr>
        <w:t>8</w:t>
      </w:r>
      <w:r>
        <w:rPr>
          <w:rFonts w:ascii="Times New Roman" w:hAnsi="Times New Roman"/>
          <w:b/>
          <w:szCs w:val="21"/>
        </w:rPr>
        <w:t>.1.5</w:t>
      </w:r>
      <w:r>
        <w:rPr>
          <w:rFonts w:ascii="Times New Roman" w:hAnsi="Times New Roman"/>
          <w:szCs w:val="21"/>
        </w:rPr>
        <w:t>车间布置应符合下列要求：</w:t>
      </w:r>
    </w:p>
    <w:p w:rsidR="00127B97" w:rsidRDefault="005305B9">
      <w:r>
        <w:t>1</w:t>
      </w:r>
      <w:r>
        <w:rPr>
          <w:rFonts w:hint="eastAsia"/>
        </w:rPr>
        <w:t>．</w:t>
      </w:r>
      <w:r>
        <w:t>配电柜正面的操作通道宽度，单列布置或双列背对背布 置不小于1.5m,双列面对面布置不小于2m;</w:t>
      </w:r>
    </w:p>
    <w:p w:rsidR="00127B97" w:rsidRDefault="005305B9">
      <w:r>
        <w:t>2</w:t>
      </w:r>
      <w:r>
        <w:rPr>
          <w:rFonts w:hint="eastAsia"/>
        </w:rPr>
        <w:t>．</w:t>
      </w:r>
      <w:r>
        <w:t>配电柜后面的维护通道宽度，单列布置或双列面对面布 置不小于0.8m,双列背对背布置不小于1.5m,个别地点有建筑 物结构凸出的地方，则此点通道宽度可减少0.2m;</w:t>
      </w:r>
    </w:p>
    <w:p w:rsidR="00127B97" w:rsidRDefault="005305B9">
      <w:r>
        <w:t>3</w:t>
      </w:r>
      <w:r>
        <w:rPr>
          <w:rFonts w:hint="eastAsia"/>
        </w:rPr>
        <w:t>．</w:t>
      </w:r>
      <w:r>
        <w:t>配电柜侧面的维护通道宽度不小于Im：</w:t>
      </w:r>
    </w:p>
    <w:p w:rsidR="00127B97" w:rsidRDefault="005305B9">
      <w:r>
        <w:t>4</w:t>
      </w:r>
      <w:r>
        <w:rPr>
          <w:rFonts w:hint="eastAsia"/>
        </w:rPr>
        <w:t>．</w:t>
      </w:r>
      <w:r>
        <w:t>车间的顶棚与地面的距离不低于3m;</w:t>
      </w:r>
    </w:p>
    <w:p w:rsidR="00127B97" w:rsidRDefault="005305B9">
      <w:r>
        <w:t>5</w:t>
      </w:r>
      <w:r>
        <w:rPr>
          <w:rFonts w:hint="eastAsia"/>
        </w:rPr>
        <w:t>．</w:t>
      </w:r>
      <w:r>
        <w:t>车间内设置值班或检修室时，该室边缘距配电柜的水 平距离大于Im,并采取屏障隔离；</w:t>
      </w:r>
    </w:p>
    <w:p w:rsidR="00127B97" w:rsidRDefault="005305B9">
      <w:r>
        <w:t>6</w:t>
      </w:r>
      <w:r>
        <w:rPr>
          <w:rFonts w:hint="eastAsia"/>
        </w:rPr>
        <w:t>．</w:t>
      </w:r>
      <w:r>
        <w:t>车间内的裸母线与地面垂直距离小于2.5m时，采用遮 栏隔离，遮栏下面通道的高度不小于1.9m;</w:t>
      </w:r>
    </w:p>
    <w:p w:rsidR="00127B97" w:rsidRDefault="005305B9">
      <w:r>
        <w:t>7</w:t>
      </w:r>
      <w:r>
        <w:rPr>
          <w:rFonts w:hint="eastAsia"/>
        </w:rPr>
        <w:t>．</w:t>
      </w:r>
      <w:r>
        <w:t>车间围栏上端与其正上方带电部分的净距不小于 0,075m:</w:t>
      </w:r>
    </w:p>
    <w:p w:rsidR="00127B97" w:rsidRDefault="005305B9">
      <w:r>
        <w:t>8</w:t>
      </w:r>
      <w:r>
        <w:rPr>
          <w:rFonts w:hint="eastAsia"/>
        </w:rPr>
        <w:t>．</w:t>
      </w:r>
      <w:r>
        <w:t>配电装置的上端距顶棚不小于0.5m;</w:t>
      </w:r>
    </w:p>
    <w:p w:rsidR="00127B97" w:rsidRDefault="005305B9">
      <w:r>
        <w:t>9</w:t>
      </w:r>
      <w:r>
        <w:rPr>
          <w:rFonts w:hint="eastAsia"/>
        </w:rPr>
        <w:t>．</w:t>
      </w:r>
      <w:r>
        <w:t>配电室的建筑物和构筑物的耐火等级不低于3级，室内</w:t>
      </w:r>
    </w:p>
    <w:p w:rsidR="00127B97" w:rsidRDefault="005305B9">
      <w:r>
        <w:rPr>
          <w:rFonts w:hint="eastAsia"/>
        </w:rPr>
        <w:t>配置砂箱和可用于扑灭电气火灾的灭火器</w:t>
      </w:r>
      <w:r>
        <w:t>;</w:t>
      </w:r>
    </w:p>
    <w:p w:rsidR="00127B97" w:rsidRDefault="005305B9">
      <w:pPr>
        <w:outlineLvl w:val="2"/>
        <w:rPr>
          <w:rFonts w:ascii="Times New Roman" w:hAnsi="Times New Roman"/>
          <w:szCs w:val="21"/>
        </w:rPr>
      </w:pPr>
      <w:r>
        <w:rPr>
          <w:rFonts w:ascii="Times New Roman" w:hAnsi="Times New Roman" w:hint="eastAsia"/>
          <w:b/>
          <w:szCs w:val="21"/>
        </w:rPr>
        <w:t>8</w:t>
      </w:r>
      <w:r>
        <w:rPr>
          <w:rFonts w:ascii="Times New Roman" w:hAnsi="Times New Roman"/>
          <w:b/>
          <w:szCs w:val="21"/>
        </w:rPr>
        <w:t>.1.6</w:t>
      </w:r>
      <w:r>
        <w:rPr>
          <w:rFonts w:ascii="Times New Roman" w:hAnsi="Times New Roman"/>
          <w:szCs w:val="21"/>
        </w:rPr>
        <w:t>预调试除盘柜整组耐压试验外，其它试验应安照交接试验标准进行</w:t>
      </w:r>
    </w:p>
    <w:p w:rsidR="00127B97" w:rsidRDefault="00127B97">
      <w:pPr>
        <w:outlineLvl w:val="2"/>
        <w:rPr>
          <w:rFonts w:ascii="Times New Roman" w:hAnsi="Times New Roman"/>
          <w:szCs w:val="21"/>
        </w:rPr>
        <w:sectPr w:rsidR="00127B97">
          <w:pgSz w:w="8391" w:h="11907"/>
          <w:pgMar w:top="1083" w:right="1077" w:bottom="1083" w:left="1077" w:header="851" w:footer="992" w:gutter="0"/>
          <w:cols w:space="720"/>
          <w:docGrid w:linePitch="312"/>
        </w:sectPr>
      </w:pPr>
    </w:p>
    <w:p w:rsidR="00127B97" w:rsidRDefault="00127B97">
      <w:pPr>
        <w:outlineLvl w:val="2"/>
        <w:rPr>
          <w:rFonts w:ascii="Times New Roman" w:hAnsi="Times New Roman"/>
          <w:szCs w:val="21"/>
        </w:rPr>
      </w:pPr>
    </w:p>
    <w:p w:rsidR="00127B97" w:rsidRDefault="005305B9">
      <w:pPr>
        <w:keepNext/>
        <w:keepLines/>
        <w:spacing w:before="100" w:after="100" w:line="440" w:lineRule="exact"/>
        <w:jc w:val="center"/>
        <w:outlineLvl w:val="0"/>
        <w:rPr>
          <w:rFonts w:eastAsia="宋体"/>
          <w:b/>
          <w:kern w:val="44"/>
          <w:sz w:val="30"/>
        </w:rPr>
      </w:pPr>
      <w:bookmarkStart w:id="115" w:name="_Toc25483"/>
      <w:bookmarkStart w:id="116" w:name="_Toc23150939"/>
      <w:bookmarkStart w:id="117" w:name="_Toc69395520"/>
      <w:r>
        <w:rPr>
          <w:rFonts w:ascii="Times New Roman" w:eastAsia="宋体" w:hAnsi="Times New Roman" w:cs="Times New Roman"/>
          <w:b/>
          <w:kern w:val="44"/>
          <w:sz w:val="30"/>
          <w:szCs w:val="24"/>
        </w:rPr>
        <w:t>本</w:t>
      </w:r>
      <w:r>
        <w:rPr>
          <w:rFonts w:ascii="Times New Roman" w:eastAsia="宋体" w:hAnsi="Times New Roman" w:cs="Times New Roman" w:hint="eastAsia"/>
          <w:b/>
          <w:kern w:val="44"/>
          <w:sz w:val="30"/>
          <w:szCs w:val="24"/>
        </w:rPr>
        <w:t>标准</w:t>
      </w:r>
      <w:r>
        <w:rPr>
          <w:rFonts w:ascii="Times New Roman" w:eastAsia="宋体" w:hAnsi="Times New Roman" w:cs="Times New Roman"/>
          <w:b/>
          <w:kern w:val="44"/>
          <w:sz w:val="30"/>
          <w:szCs w:val="24"/>
        </w:rPr>
        <w:t>用词说明</w:t>
      </w:r>
      <w:bookmarkEnd w:id="115"/>
      <w:bookmarkEnd w:id="116"/>
      <w:bookmarkEnd w:id="117"/>
    </w:p>
    <w:p w:rsidR="00127B97" w:rsidRDefault="005305B9">
      <w:pPr>
        <w:spacing w:line="330" w:lineRule="exact"/>
        <w:rPr>
          <w:rFonts w:ascii="Times New Roman" w:eastAsia="宋体" w:hAnsi="Times New Roman" w:cs="Times New Roman"/>
          <w:szCs w:val="24"/>
        </w:rPr>
      </w:pPr>
      <w:r>
        <w:rPr>
          <w:rFonts w:ascii="Times New Roman" w:eastAsia="宋体" w:hAnsi="Times New Roman" w:cs="Times New Roman"/>
          <w:b/>
          <w:bCs/>
          <w:szCs w:val="24"/>
        </w:rPr>
        <w:t xml:space="preserve">1  </w:t>
      </w:r>
      <w:r>
        <w:rPr>
          <w:rFonts w:ascii="Times New Roman" w:eastAsia="宋体" w:hAnsi="Times New Roman" w:cs="Times New Roman"/>
          <w:szCs w:val="24"/>
        </w:rPr>
        <w:t>为便于在执行本</w:t>
      </w:r>
      <w:r>
        <w:rPr>
          <w:rFonts w:ascii="Times New Roman" w:eastAsia="宋体" w:hAnsi="Times New Roman" w:cs="Times New Roman" w:hint="eastAsia"/>
          <w:szCs w:val="24"/>
        </w:rPr>
        <w:t>标准</w:t>
      </w:r>
      <w:r>
        <w:rPr>
          <w:rFonts w:ascii="Times New Roman" w:eastAsia="宋体" w:hAnsi="Times New Roman" w:cs="Times New Roman"/>
          <w:szCs w:val="24"/>
        </w:rPr>
        <w:t>条文时区别对待，对要求严格程度不同的用词说明如下：</w:t>
      </w:r>
    </w:p>
    <w:p w:rsidR="00127B97" w:rsidRDefault="005305B9">
      <w:pPr>
        <w:spacing w:line="330" w:lineRule="exact"/>
        <w:ind w:firstLineChars="100" w:firstLine="210"/>
        <w:rPr>
          <w:rFonts w:ascii="Times New Roman" w:eastAsia="宋体" w:hAnsi="Times New Roman" w:cs="Times New Roman"/>
          <w:bCs/>
          <w:szCs w:val="24"/>
        </w:rPr>
      </w:pPr>
      <w:r>
        <w:rPr>
          <w:rFonts w:ascii="Times New Roman" w:eastAsia="宋体" w:hAnsi="Times New Roman" w:cs="Times New Roman"/>
          <w:bCs/>
          <w:szCs w:val="24"/>
        </w:rPr>
        <w:t>1</w:t>
      </w:r>
      <w:r>
        <w:rPr>
          <w:rFonts w:ascii="Times New Roman" w:eastAsia="宋体" w:hAnsi="Times New Roman" w:cs="Times New Roman"/>
          <w:bCs/>
          <w:szCs w:val="24"/>
        </w:rPr>
        <w:t>）表示很严格，非这样做不可的：正面词采用</w:t>
      </w:r>
      <w:r>
        <w:rPr>
          <w:rFonts w:ascii="Times New Roman" w:eastAsia="宋体" w:hAnsi="Times New Roman" w:cs="Times New Roman" w:hint="eastAsia"/>
          <w:bCs/>
          <w:szCs w:val="24"/>
        </w:rPr>
        <w:t>“</w:t>
      </w:r>
      <w:r>
        <w:rPr>
          <w:rFonts w:ascii="Times New Roman" w:eastAsia="宋体" w:hAnsi="Times New Roman" w:cs="Times New Roman"/>
          <w:bCs/>
          <w:szCs w:val="24"/>
        </w:rPr>
        <w:t>必须</w:t>
      </w:r>
      <w:r>
        <w:rPr>
          <w:rFonts w:ascii="Times New Roman" w:eastAsia="宋体" w:hAnsi="Times New Roman" w:cs="Times New Roman" w:hint="eastAsia"/>
          <w:bCs/>
          <w:szCs w:val="24"/>
        </w:rPr>
        <w:t>”</w:t>
      </w:r>
      <w:r>
        <w:rPr>
          <w:rFonts w:ascii="Times New Roman" w:eastAsia="宋体" w:hAnsi="Times New Roman" w:cs="Times New Roman"/>
          <w:bCs/>
          <w:szCs w:val="24"/>
        </w:rPr>
        <w:t>，反面词采用</w:t>
      </w:r>
      <w:r>
        <w:rPr>
          <w:rFonts w:ascii="Times New Roman" w:eastAsia="宋体" w:hAnsi="Times New Roman" w:cs="Times New Roman" w:hint="eastAsia"/>
          <w:bCs/>
          <w:szCs w:val="24"/>
        </w:rPr>
        <w:t>“</w:t>
      </w:r>
      <w:r>
        <w:rPr>
          <w:rFonts w:ascii="Times New Roman" w:eastAsia="宋体" w:hAnsi="Times New Roman" w:cs="Times New Roman"/>
          <w:bCs/>
          <w:szCs w:val="24"/>
        </w:rPr>
        <w:t>严禁</w:t>
      </w:r>
      <w:r>
        <w:rPr>
          <w:rFonts w:ascii="Times New Roman" w:eastAsia="宋体" w:hAnsi="Times New Roman" w:cs="Times New Roman" w:hint="eastAsia"/>
          <w:bCs/>
          <w:szCs w:val="24"/>
        </w:rPr>
        <w:t>”</w:t>
      </w:r>
      <w:r>
        <w:rPr>
          <w:rFonts w:ascii="Times New Roman" w:eastAsia="宋体" w:hAnsi="Times New Roman" w:cs="Times New Roman"/>
          <w:bCs/>
          <w:szCs w:val="24"/>
        </w:rPr>
        <w:t>；</w:t>
      </w:r>
    </w:p>
    <w:p w:rsidR="00127B97" w:rsidRDefault="005305B9">
      <w:pPr>
        <w:spacing w:line="330" w:lineRule="exact"/>
        <w:ind w:firstLineChars="100" w:firstLine="210"/>
        <w:rPr>
          <w:rFonts w:ascii="Times New Roman" w:eastAsia="宋体" w:hAnsi="Times New Roman" w:cs="Times New Roman"/>
          <w:bCs/>
          <w:szCs w:val="24"/>
        </w:rPr>
      </w:pPr>
      <w:r>
        <w:rPr>
          <w:rFonts w:ascii="Times New Roman" w:eastAsia="宋体" w:hAnsi="Times New Roman" w:cs="Times New Roman"/>
          <w:bCs/>
          <w:szCs w:val="24"/>
        </w:rPr>
        <w:t>2</w:t>
      </w:r>
      <w:r>
        <w:rPr>
          <w:rFonts w:ascii="Times New Roman" w:eastAsia="宋体" w:hAnsi="Times New Roman" w:cs="Times New Roman"/>
          <w:bCs/>
          <w:szCs w:val="24"/>
        </w:rPr>
        <w:t>）表示严格，在正常情况下均应这样做的：正面词采用</w:t>
      </w:r>
      <w:r>
        <w:rPr>
          <w:rFonts w:ascii="Times New Roman" w:eastAsia="宋体" w:hAnsi="Times New Roman" w:cs="Times New Roman" w:hint="eastAsia"/>
          <w:bCs/>
          <w:szCs w:val="24"/>
        </w:rPr>
        <w:t>“</w:t>
      </w:r>
      <w:r>
        <w:rPr>
          <w:rFonts w:ascii="Times New Roman" w:eastAsia="宋体" w:hAnsi="Times New Roman" w:cs="Times New Roman"/>
          <w:bCs/>
          <w:szCs w:val="24"/>
        </w:rPr>
        <w:t>应</w:t>
      </w:r>
      <w:r>
        <w:rPr>
          <w:rFonts w:ascii="Times New Roman" w:eastAsia="宋体" w:hAnsi="Times New Roman" w:cs="Times New Roman" w:hint="eastAsia"/>
          <w:bCs/>
          <w:szCs w:val="24"/>
        </w:rPr>
        <w:t>”</w:t>
      </w:r>
      <w:r>
        <w:rPr>
          <w:rFonts w:ascii="Times New Roman" w:eastAsia="宋体" w:hAnsi="Times New Roman" w:cs="Times New Roman"/>
          <w:bCs/>
          <w:szCs w:val="24"/>
        </w:rPr>
        <w:t>，反面词采用</w:t>
      </w:r>
      <w:r>
        <w:rPr>
          <w:rFonts w:ascii="Times New Roman" w:eastAsia="宋体" w:hAnsi="Times New Roman" w:cs="Times New Roman" w:hint="eastAsia"/>
          <w:bCs/>
          <w:szCs w:val="24"/>
        </w:rPr>
        <w:t>“</w:t>
      </w:r>
      <w:r>
        <w:rPr>
          <w:rFonts w:ascii="Times New Roman" w:eastAsia="宋体" w:hAnsi="Times New Roman" w:cs="Times New Roman"/>
          <w:bCs/>
          <w:szCs w:val="24"/>
        </w:rPr>
        <w:t>不应</w:t>
      </w:r>
      <w:r>
        <w:rPr>
          <w:rFonts w:ascii="Times New Roman" w:eastAsia="宋体" w:hAnsi="Times New Roman" w:cs="Times New Roman" w:hint="eastAsia"/>
          <w:bCs/>
          <w:szCs w:val="24"/>
        </w:rPr>
        <w:t>”</w:t>
      </w:r>
      <w:r>
        <w:rPr>
          <w:rFonts w:ascii="Times New Roman" w:eastAsia="宋体" w:hAnsi="Times New Roman" w:cs="Times New Roman"/>
          <w:bCs/>
          <w:szCs w:val="24"/>
        </w:rPr>
        <w:t>或</w:t>
      </w:r>
      <w:r>
        <w:rPr>
          <w:rFonts w:ascii="Times New Roman" w:eastAsia="宋体" w:hAnsi="Times New Roman" w:cs="Times New Roman" w:hint="eastAsia"/>
          <w:bCs/>
          <w:szCs w:val="24"/>
        </w:rPr>
        <w:t>“</w:t>
      </w:r>
      <w:r>
        <w:rPr>
          <w:rFonts w:ascii="Times New Roman" w:eastAsia="宋体" w:hAnsi="Times New Roman" w:cs="Times New Roman"/>
          <w:bCs/>
          <w:szCs w:val="24"/>
        </w:rPr>
        <w:t>不得</w:t>
      </w:r>
      <w:r>
        <w:rPr>
          <w:rFonts w:ascii="Times New Roman" w:eastAsia="宋体" w:hAnsi="Times New Roman" w:cs="Times New Roman" w:hint="eastAsia"/>
          <w:bCs/>
          <w:szCs w:val="24"/>
        </w:rPr>
        <w:t>”；</w:t>
      </w:r>
    </w:p>
    <w:p w:rsidR="00127B97" w:rsidRDefault="005305B9">
      <w:pPr>
        <w:spacing w:line="330" w:lineRule="exact"/>
        <w:ind w:firstLineChars="100" w:firstLine="210"/>
        <w:rPr>
          <w:rFonts w:ascii="Times New Roman" w:eastAsia="宋体" w:hAnsi="Times New Roman" w:cs="Times New Roman"/>
          <w:bCs/>
          <w:szCs w:val="24"/>
        </w:rPr>
      </w:pPr>
      <w:r>
        <w:rPr>
          <w:rFonts w:ascii="Times New Roman" w:eastAsia="宋体" w:hAnsi="Times New Roman" w:cs="Times New Roman"/>
          <w:bCs/>
          <w:szCs w:val="24"/>
        </w:rPr>
        <w:t>3</w:t>
      </w:r>
      <w:r>
        <w:rPr>
          <w:rFonts w:ascii="Times New Roman" w:eastAsia="宋体" w:hAnsi="Times New Roman" w:cs="Times New Roman"/>
          <w:bCs/>
          <w:szCs w:val="24"/>
        </w:rPr>
        <w:t>）表示允许稍有选择，在条件许可时首先应这样做的：正面词采用</w:t>
      </w:r>
      <w:r>
        <w:rPr>
          <w:rFonts w:ascii="Times New Roman" w:eastAsia="宋体" w:hAnsi="Times New Roman" w:cs="Times New Roman" w:hint="eastAsia"/>
          <w:bCs/>
          <w:szCs w:val="24"/>
        </w:rPr>
        <w:t>“</w:t>
      </w:r>
      <w:r>
        <w:rPr>
          <w:rFonts w:ascii="Times New Roman" w:eastAsia="宋体" w:hAnsi="Times New Roman" w:cs="Times New Roman"/>
          <w:bCs/>
          <w:szCs w:val="24"/>
        </w:rPr>
        <w:t>宜</w:t>
      </w:r>
      <w:r>
        <w:rPr>
          <w:rFonts w:ascii="Times New Roman" w:eastAsia="宋体" w:hAnsi="Times New Roman" w:cs="Times New Roman" w:hint="eastAsia"/>
          <w:bCs/>
          <w:szCs w:val="24"/>
        </w:rPr>
        <w:t>”</w:t>
      </w:r>
      <w:r>
        <w:rPr>
          <w:rFonts w:ascii="Times New Roman" w:eastAsia="宋体" w:hAnsi="Times New Roman" w:cs="Times New Roman"/>
          <w:bCs/>
          <w:szCs w:val="24"/>
        </w:rPr>
        <w:t>，反面词采用</w:t>
      </w:r>
      <w:r>
        <w:rPr>
          <w:rFonts w:ascii="Times New Roman" w:eastAsia="宋体" w:hAnsi="Times New Roman" w:cs="Times New Roman" w:hint="eastAsia"/>
          <w:bCs/>
          <w:szCs w:val="24"/>
        </w:rPr>
        <w:t>“</w:t>
      </w:r>
      <w:r>
        <w:rPr>
          <w:rFonts w:ascii="Times New Roman" w:eastAsia="宋体" w:hAnsi="Times New Roman" w:cs="Times New Roman"/>
          <w:bCs/>
          <w:szCs w:val="24"/>
        </w:rPr>
        <w:t>不宜</w:t>
      </w:r>
      <w:r>
        <w:rPr>
          <w:rFonts w:ascii="Times New Roman" w:eastAsia="宋体" w:hAnsi="Times New Roman" w:cs="Times New Roman" w:hint="eastAsia"/>
          <w:bCs/>
          <w:szCs w:val="24"/>
        </w:rPr>
        <w:t>”</w:t>
      </w:r>
      <w:r>
        <w:rPr>
          <w:rFonts w:ascii="Times New Roman" w:eastAsia="宋体" w:hAnsi="Times New Roman" w:cs="Times New Roman"/>
          <w:bCs/>
          <w:szCs w:val="24"/>
        </w:rPr>
        <w:t>；</w:t>
      </w:r>
    </w:p>
    <w:p w:rsidR="00127B97" w:rsidRDefault="005305B9">
      <w:pPr>
        <w:spacing w:line="330" w:lineRule="exact"/>
        <w:ind w:firstLineChars="100" w:firstLine="210"/>
        <w:rPr>
          <w:rFonts w:ascii="Times New Roman" w:eastAsia="宋体" w:hAnsi="Times New Roman" w:cs="Times New Roman"/>
          <w:szCs w:val="24"/>
        </w:rPr>
      </w:pPr>
      <w:r>
        <w:rPr>
          <w:rFonts w:ascii="Times New Roman" w:eastAsia="宋体" w:hAnsi="Times New Roman" w:cs="Times New Roman"/>
          <w:bCs/>
          <w:szCs w:val="24"/>
        </w:rPr>
        <w:t>4</w:t>
      </w:r>
      <w:r>
        <w:rPr>
          <w:rFonts w:ascii="Times New Roman" w:eastAsia="宋体" w:hAnsi="Times New Roman" w:cs="Times New Roman"/>
          <w:bCs/>
          <w:szCs w:val="24"/>
        </w:rPr>
        <w:t>）表</w:t>
      </w:r>
      <w:r>
        <w:rPr>
          <w:rFonts w:ascii="Times New Roman" w:eastAsia="宋体" w:hAnsi="Times New Roman" w:cs="Times New Roman"/>
          <w:szCs w:val="24"/>
        </w:rPr>
        <w:t>示有选择，在一定条件下可以这样做的，采用</w:t>
      </w:r>
      <w:r>
        <w:rPr>
          <w:rFonts w:ascii="Times New Roman" w:eastAsia="宋体" w:hAnsi="Times New Roman" w:cs="Times New Roman" w:hint="eastAsia"/>
          <w:szCs w:val="24"/>
        </w:rPr>
        <w:t>“</w:t>
      </w:r>
      <w:r>
        <w:rPr>
          <w:rFonts w:ascii="Times New Roman" w:eastAsia="宋体" w:hAnsi="Times New Roman" w:cs="Times New Roman"/>
          <w:szCs w:val="24"/>
        </w:rPr>
        <w:t>可</w:t>
      </w:r>
      <w:r>
        <w:rPr>
          <w:rFonts w:ascii="Times New Roman" w:eastAsia="宋体" w:hAnsi="Times New Roman" w:cs="Times New Roman" w:hint="eastAsia"/>
          <w:szCs w:val="24"/>
        </w:rPr>
        <w:t>”</w:t>
      </w:r>
      <w:r>
        <w:rPr>
          <w:rFonts w:ascii="Times New Roman" w:eastAsia="宋体" w:hAnsi="Times New Roman" w:cs="Times New Roman"/>
          <w:szCs w:val="24"/>
        </w:rPr>
        <w:t>。</w:t>
      </w:r>
    </w:p>
    <w:p w:rsidR="00127B97" w:rsidRDefault="005305B9">
      <w:pPr>
        <w:spacing w:line="330" w:lineRule="exact"/>
        <w:rPr>
          <w:rFonts w:ascii="Times New Roman" w:hAnsi="Times New Roman" w:cs="Times New Roman"/>
        </w:rPr>
      </w:pPr>
      <w:r>
        <w:rPr>
          <w:rFonts w:ascii="Times New Roman" w:eastAsia="宋体" w:hAnsi="Times New Roman" w:cs="Times New Roman"/>
          <w:b/>
          <w:bCs/>
          <w:szCs w:val="24"/>
        </w:rPr>
        <w:t xml:space="preserve">2  </w:t>
      </w:r>
      <w:r>
        <w:rPr>
          <w:rFonts w:ascii="Times New Roman" w:eastAsia="宋体" w:hAnsi="Times New Roman" w:cs="Times New Roman"/>
          <w:szCs w:val="24"/>
        </w:rPr>
        <w:t>条文中指明应按其他有关标准执行的写法为</w:t>
      </w:r>
      <w:r>
        <w:rPr>
          <w:rFonts w:ascii="Times New Roman" w:eastAsia="宋体" w:hAnsi="Times New Roman" w:cs="Times New Roman"/>
          <w:szCs w:val="24"/>
        </w:rPr>
        <w:t>:</w:t>
      </w:r>
      <w:r>
        <w:rPr>
          <w:rFonts w:ascii="Times New Roman" w:eastAsia="宋体" w:hAnsi="Times New Roman" w:cs="Times New Roman" w:hint="eastAsia"/>
          <w:szCs w:val="24"/>
        </w:rPr>
        <w:t>“</w:t>
      </w:r>
      <w:r>
        <w:rPr>
          <w:rFonts w:ascii="Times New Roman" w:eastAsia="宋体" w:hAnsi="Times New Roman" w:cs="Times New Roman"/>
          <w:szCs w:val="24"/>
        </w:rPr>
        <w:t>应符合</w:t>
      </w:r>
      <w:r>
        <w:rPr>
          <w:rFonts w:ascii="Times New Roman" w:eastAsia="宋体" w:hAnsi="Times New Roman" w:cs="Times New Roman"/>
          <w:szCs w:val="24"/>
        </w:rPr>
        <w:t>……</w:t>
      </w:r>
      <w:r>
        <w:rPr>
          <w:rFonts w:ascii="Times New Roman" w:eastAsia="宋体" w:hAnsi="Times New Roman" w:cs="Times New Roman"/>
          <w:szCs w:val="24"/>
        </w:rPr>
        <w:t>的规定</w:t>
      </w:r>
      <w:r>
        <w:rPr>
          <w:rFonts w:ascii="Times New Roman" w:eastAsia="宋体" w:hAnsi="Times New Roman" w:cs="Times New Roman" w:hint="eastAsia"/>
          <w:szCs w:val="24"/>
        </w:rPr>
        <w:t>”</w:t>
      </w:r>
      <w:r>
        <w:rPr>
          <w:rFonts w:ascii="Times New Roman" w:eastAsia="宋体" w:hAnsi="Times New Roman" w:cs="Times New Roman"/>
          <w:szCs w:val="24"/>
        </w:rPr>
        <w:t>或</w:t>
      </w:r>
      <w:r>
        <w:rPr>
          <w:rFonts w:ascii="Times New Roman" w:eastAsia="宋体" w:hAnsi="Times New Roman" w:cs="Times New Roman" w:hint="eastAsia"/>
          <w:szCs w:val="24"/>
        </w:rPr>
        <w:t>“</w:t>
      </w:r>
      <w:r>
        <w:rPr>
          <w:rFonts w:ascii="Times New Roman" w:eastAsia="宋体" w:hAnsi="Times New Roman" w:cs="Times New Roman"/>
          <w:szCs w:val="24"/>
        </w:rPr>
        <w:t>应按</w:t>
      </w:r>
      <w:r>
        <w:rPr>
          <w:rFonts w:ascii="Times New Roman" w:eastAsia="宋体" w:hAnsi="Times New Roman" w:cs="Times New Roman"/>
          <w:szCs w:val="24"/>
        </w:rPr>
        <w:t>……</w:t>
      </w:r>
      <w:r>
        <w:rPr>
          <w:rFonts w:ascii="Times New Roman" w:eastAsia="宋体" w:hAnsi="Times New Roman" w:cs="Times New Roman"/>
          <w:szCs w:val="24"/>
        </w:rPr>
        <w:t>执行</w:t>
      </w:r>
      <w:r>
        <w:rPr>
          <w:rFonts w:ascii="Times New Roman" w:eastAsia="宋体" w:hAnsi="Times New Roman" w:cs="Times New Roman" w:hint="eastAsia"/>
          <w:szCs w:val="24"/>
        </w:rPr>
        <w:t>”。</w:t>
      </w:r>
    </w:p>
    <w:p w:rsidR="00127B97" w:rsidRDefault="00127B97">
      <w:pPr>
        <w:rPr>
          <w:rFonts w:ascii="Times New Roman" w:hAnsi="Times New Roman" w:cs="Times New Roman"/>
        </w:rPr>
      </w:pPr>
    </w:p>
    <w:p w:rsidR="00127B97" w:rsidRDefault="00127B97">
      <w:pPr>
        <w:rPr>
          <w:rFonts w:ascii="Times New Roman" w:hAnsi="Times New Roman" w:cs="Times New Roman"/>
        </w:rPr>
        <w:sectPr w:rsidR="00127B97">
          <w:pgSz w:w="8391" w:h="11907"/>
          <w:pgMar w:top="1083" w:right="1077" w:bottom="1083" w:left="1077" w:header="851" w:footer="992" w:gutter="0"/>
          <w:cols w:space="720"/>
          <w:docGrid w:linePitch="312"/>
        </w:sectPr>
      </w:pPr>
    </w:p>
    <w:p w:rsidR="00127B97" w:rsidRDefault="005305B9">
      <w:pPr>
        <w:keepNext/>
        <w:keepLines/>
        <w:spacing w:before="100" w:after="100" w:line="440" w:lineRule="exact"/>
        <w:jc w:val="center"/>
        <w:outlineLvl w:val="0"/>
        <w:rPr>
          <w:rFonts w:ascii="Times New Roman" w:eastAsia="宋体" w:hAnsi="Times New Roman" w:cs="Times New Roman"/>
          <w:b/>
          <w:kern w:val="44"/>
          <w:sz w:val="30"/>
          <w:szCs w:val="24"/>
        </w:rPr>
      </w:pPr>
      <w:bookmarkStart w:id="118" w:name="_Toc23150940"/>
      <w:bookmarkStart w:id="119" w:name="_Toc69395521"/>
      <w:r>
        <w:rPr>
          <w:rFonts w:ascii="Times New Roman" w:eastAsia="宋体" w:hAnsi="Times New Roman" w:cs="Times New Roman"/>
          <w:b/>
          <w:kern w:val="44"/>
          <w:sz w:val="30"/>
          <w:szCs w:val="24"/>
        </w:rPr>
        <w:lastRenderedPageBreak/>
        <w:t>引用标准名录</w:t>
      </w:r>
      <w:bookmarkEnd w:id="118"/>
      <w:bookmarkEnd w:id="119"/>
    </w:p>
    <w:p w:rsidR="00127B97" w:rsidRDefault="005305B9">
      <w:pPr>
        <w:spacing w:line="330" w:lineRule="exact"/>
        <w:jc w:val="left"/>
        <w:rPr>
          <w:rFonts w:ascii="Times New Roman" w:eastAsia="宋体" w:hAnsi="Times New Roman" w:cs="Times New Roman"/>
          <w:bCs/>
          <w:szCs w:val="24"/>
        </w:rPr>
      </w:pPr>
      <w:r>
        <w:rPr>
          <w:rFonts w:ascii="Times New Roman" w:eastAsia="宋体" w:hAnsi="Times New Roman" w:cs="Times New Roman"/>
          <w:bCs/>
          <w:szCs w:val="24"/>
        </w:rPr>
        <w:t>《自动化仪表工程施工及质量验收规范》</w:t>
      </w:r>
      <w:r>
        <w:rPr>
          <w:rFonts w:ascii="Times New Roman" w:eastAsia="宋体" w:hAnsi="Times New Roman" w:cs="Times New Roman"/>
          <w:bCs/>
          <w:szCs w:val="24"/>
        </w:rPr>
        <w:t>GB 50093-2013</w:t>
      </w:r>
    </w:p>
    <w:p w:rsidR="00127B97" w:rsidRDefault="005305B9">
      <w:pPr>
        <w:spacing w:line="330" w:lineRule="exact"/>
        <w:rPr>
          <w:rFonts w:ascii="Times New Roman" w:eastAsia="宋体" w:hAnsi="Times New Roman" w:cs="Times New Roman"/>
          <w:bCs/>
          <w:szCs w:val="24"/>
        </w:rPr>
      </w:pPr>
      <w:r>
        <w:rPr>
          <w:rFonts w:ascii="Times New Roman" w:eastAsia="宋体" w:hAnsi="Times New Roman" w:cs="Times New Roman"/>
          <w:bCs/>
          <w:szCs w:val="24"/>
        </w:rPr>
        <w:t>《施工现场临时用电安全技术规范》</w:t>
      </w:r>
      <w:r>
        <w:rPr>
          <w:rFonts w:ascii="Times New Roman" w:eastAsia="宋体" w:hAnsi="Times New Roman" w:cs="Times New Roman"/>
          <w:bCs/>
          <w:szCs w:val="24"/>
        </w:rPr>
        <w:t>JGJ 46—2005</w:t>
      </w:r>
    </w:p>
    <w:p w:rsidR="00127B97" w:rsidRDefault="005305B9">
      <w:pPr>
        <w:spacing w:line="330" w:lineRule="exact"/>
        <w:rPr>
          <w:rFonts w:ascii="Times New Roman" w:hAnsi="Times New Roman" w:cs="Times New Roman"/>
        </w:rPr>
      </w:pPr>
      <w:r>
        <w:rPr>
          <w:rFonts w:ascii="Times New Roman" w:hAnsi="Times New Roman" w:cs="Times New Roman" w:hint="eastAsia"/>
        </w:rPr>
        <w:t>《建筑施工安全检查标准》</w:t>
      </w:r>
      <w:r>
        <w:rPr>
          <w:rFonts w:ascii="Times New Roman" w:hAnsi="Times New Roman" w:cs="Times New Roman"/>
        </w:rPr>
        <w:t>JGJ59-2011</w:t>
      </w:r>
    </w:p>
    <w:p w:rsidR="00127B97" w:rsidRDefault="005305B9">
      <w:pPr>
        <w:spacing w:line="330" w:lineRule="exact"/>
        <w:rPr>
          <w:rFonts w:ascii="Times New Roman" w:hAnsi="Times New Roman" w:cs="Times New Roman"/>
        </w:rPr>
      </w:pPr>
      <w:r>
        <w:rPr>
          <w:rFonts w:ascii="Times New Roman" w:hAnsi="Times New Roman" w:cs="Times New Roman" w:hint="eastAsia"/>
        </w:rPr>
        <w:t>《漏电电流动作保护器》</w:t>
      </w:r>
      <w:r>
        <w:rPr>
          <w:rFonts w:ascii="Times New Roman" w:hAnsi="Times New Roman" w:cs="Times New Roman"/>
        </w:rPr>
        <w:t>GB6829-2012</w:t>
      </w:r>
    </w:p>
    <w:p w:rsidR="00127B97" w:rsidRDefault="005305B9">
      <w:pPr>
        <w:spacing w:line="330" w:lineRule="exact"/>
        <w:rPr>
          <w:rFonts w:ascii="Times New Roman" w:hAnsi="Times New Roman" w:cs="Times New Roman"/>
        </w:rPr>
      </w:pPr>
      <w:r>
        <w:rPr>
          <w:rFonts w:ascii="Times New Roman" w:hAnsi="Times New Roman" w:cs="Times New Roman" w:hint="eastAsia"/>
        </w:rPr>
        <w:t>《建设工程施工现场供用电安全规范》</w:t>
      </w:r>
      <w:r>
        <w:rPr>
          <w:rFonts w:ascii="Times New Roman" w:hAnsi="Times New Roman" w:cs="Times New Roman"/>
        </w:rPr>
        <w:t>(GB 50194-2014)</w:t>
      </w:r>
    </w:p>
    <w:p w:rsidR="00127B97" w:rsidRDefault="005305B9">
      <w:pPr>
        <w:spacing w:line="330" w:lineRule="exact"/>
        <w:rPr>
          <w:rFonts w:ascii="Times New Roman" w:hAnsi="Times New Roman" w:cs="Times New Roman"/>
        </w:rPr>
      </w:pPr>
      <w:r>
        <w:rPr>
          <w:rFonts w:ascii="Times New Roman" w:hAnsi="Times New Roman" w:cs="Times New Roman" w:hint="eastAsia"/>
        </w:rPr>
        <w:t>《建筑电气工程施工质量验收规范》</w:t>
      </w:r>
      <w:r>
        <w:rPr>
          <w:rFonts w:ascii="Times New Roman" w:hAnsi="Times New Roman" w:cs="Times New Roman"/>
        </w:rPr>
        <w:t>GB50303-2002</w:t>
      </w:r>
    </w:p>
    <w:p w:rsidR="00127B97" w:rsidRDefault="005305B9">
      <w:pPr>
        <w:spacing w:line="330" w:lineRule="exact"/>
        <w:rPr>
          <w:rFonts w:ascii="Times New Roman" w:hAnsi="Times New Roman" w:cs="Times New Roman"/>
        </w:rPr>
        <w:sectPr w:rsidR="00127B97">
          <w:pgSz w:w="8391" w:h="11907"/>
          <w:pgMar w:top="1083" w:right="1077" w:bottom="1083" w:left="1077" w:header="851" w:footer="992" w:gutter="0"/>
          <w:cols w:space="720"/>
          <w:docGrid w:linePitch="312"/>
        </w:sectPr>
      </w:pPr>
      <w:r>
        <w:rPr>
          <w:rFonts w:ascii="Times New Roman" w:hAnsi="Times New Roman" w:cs="Times New Roman" w:hint="eastAsia"/>
        </w:rPr>
        <w:t>《用电安全导则》</w:t>
      </w:r>
      <w:r>
        <w:rPr>
          <w:rFonts w:ascii="Times New Roman" w:hAnsi="Times New Roman" w:cs="Times New Roman"/>
        </w:rPr>
        <w:t>GB/T13869</w:t>
      </w:r>
    </w:p>
    <w:p w:rsidR="00127B97" w:rsidRDefault="005305B9">
      <w:pPr>
        <w:keepNext/>
        <w:keepLines/>
        <w:spacing w:before="100" w:after="100" w:line="440" w:lineRule="exact"/>
        <w:jc w:val="center"/>
        <w:outlineLvl w:val="0"/>
        <w:rPr>
          <w:rFonts w:ascii="Times New Roman" w:eastAsia="宋体" w:hAnsi="Times New Roman" w:cs="Times New Roman"/>
          <w:b/>
          <w:kern w:val="44"/>
          <w:sz w:val="30"/>
          <w:szCs w:val="24"/>
        </w:rPr>
      </w:pPr>
      <w:bookmarkStart w:id="120" w:name="_Toc69395522"/>
      <w:r>
        <w:rPr>
          <w:rFonts w:ascii="Times New Roman" w:eastAsia="宋体" w:hAnsi="Times New Roman" w:cs="Times New Roman" w:hint="eastAsia"/>
          <w:b/>
          <w:kern w:val="44"/>
          <w:sz w:val="30"/>
          <w:szCs w:val="24"/>
        </w:rPr>
        <w:lastRenderedPageBreak/>
        <w:t>附录</w:t>
      </w:r>
      <w:r>
        <w:rPr>
          <w:rFonts w:ascii="Times New Roman" w:eastAsia="宋体" w:hAnsi="Times New Roman" w:cs="Times New Roman" w:hint="eastAsia"/>
          <w:b/>
          <w:kern w:val="44"/>
          <w:sz w:val="30"/>
          <w:szCs w:val="24"/>
        </w:rPr>
        <w:t>A</w:t>
      </w:r>
      <w:r>
        <w:rPr>
          <w:rFonts w:ascii="Times New Roman" w:eastAsia="宋体" w:hAnsi="Times New Roman" w:cs="Times New Roman"/>
          <w:b/>
          <w:kern w:val="44"/>
          <w:sz w:val="30"/>
          <w:szCs w:val="24"/>
        </w:rPr>
        <w:t>：临时用电接地电阻测试记录表</w:t>
      </w:r>
      <w:bookmarkEnd w:id="120"/>
    </w:p>
    <w:p w:rsidR="00127B97" w:rsidRDefault="005305B9">
      <w:pPr>
        <w:jc w:val="center"/>
        <w:rPr>
          <w:b/>
          <w:szCs w:val="21"/>
        </w:rPr>
      </w:pPr>
      <w:r>
        <w:rPr>
          <w:rFonts w:hint="eastAsia"/>
          <w:b/>
          <w:szCs w:val="21"/>
        </w:rPr>
        <w:t>临时用电接地电阻测试记录</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427"/>
        <w:gridCol w:w="483"/>
        <w:gridCol w:w="241"/>
        <w:gridCol w:w="2819"/>
        <w:gridCol w:w="483"/>
      </w:tblGrid>
      <w:tr w:rsidR="00127B97">
        <w:trPr>
          <w:cantSplit/>
          <w:trHeight w:hRule="exact" w:val="293"/>
          <w:jc w:val="center"/>
        </w:trPr>
        <w:tc>
          <w:tcPr>
            <w:tcW w:w="1881" w:type="pct"/>
            <w:vAlign w:val="center"/>
          </w:tcPr>
          <w:p w:rsidR="00127B97" w:rsidRDefault="005305B9">
            <w:pPr>
              <w:jc w:val="center"/>
              <w:rPr>
                <w:sz w:val="18"/>
                <w:szCs w:val="18"/>
              </w:rPr>
            </w:pPr>
            <w:r>
              <w:rPr>
                <w:rFonts w:hint="eastAsia"/>
                <w:sz w:val="18"/>
                <w:szCs w:val="18"/>
              </w:rPr>
              <w:t>系统名称</w:t>
            </w:r>
          </w:p>
        </w:tc>
        <w:tc>
          <w:tcPr>
            <w:tcW w:w="561" w:type="pct"/>
            <w:gridSpan w:val="2"/>
            <w:vAlign w:val="center"/>
          </w:tcPr>
          <w:p w:rsidR="00127B97" w:rsidRDefault="00127B97">
            <w:pPr>
              <w:jc w:val="center"/>
              <w:rPr>
                <w:sz w:val="18"/>
                <w:szCs w:val="18"/>
              </w:rPr>
            </w:pPr>
          </w:p>
        </w:tc>
        <w:tc>
          <w:tcPr>
            <w:tcW w:w="2184" w:type="pct"/>
            <w:vAlign w:val="center"/>
          </w:tcPr>
          <w:p w:rsidR="00127B97" w:rsidRDefault="005305B9">
            <w:pPr>
              <w:jc w:val="center"/>
              <w:rPr>
                <w:sz w:val="18"/>
                <w:szCs w:val="18"/>
              </w:rPr>
            </w:pPr>
            <w:r>
              <w:rPr>
                <w:rFonts w:hint="eastAsia"/>
                <w:sz w:val="18"/>
                <w:szCs w:val="18"/>
              </w:rPr>
              <w:t>装置名称编号</w:t>
            </w:r>
          </w:p>
        </w:tc>
        <w:tc>
          <w:tcPr>
            <w:tcW w:w="374" w:type="pct"/>
            <w:vAlign w:val="center"/>
          </w:tcPr>
          <w:p w:rsidR="00127B97" w:rsidRDefault="00127B97">
            <w:pPr>
              <w:jc w:val="center"/>
              <w:rPr>
                <w:sz w:val="18"/>
                <w:szCs w:val="18"/>
              </w:rPr>
            </w:pPr>
          </w:p>
        </w:tc>
      </w:tr>
      <w:tr w:rsidR="00127B97">
        <w:trPr>
          <w:cantSplit/>
          <w:trHeight w:hRule="exact" w:val="560"/>
          <w:jc w:val="center"/>
        </w:trPr>
        <w:tc>
          <w:tcPr>
            <w:tcW w:w="1881" w:type="pct"/>
            <w:vAlign w:val="center"/>
          </w:tcPr>
          <w:p w:rsidR="00127B97" w:rsidRDefault="005305B9">
            <w:pPr>
              <w:jc w:val="center"/>
              <w:rPr>
                <w:sz w:val="18"/>
                <w:szCs w:val="18"/>
              </w:rPr>
            </w:pPr>
            <w:r>
              <w:rPr>
                <w:rFonts w:hint="eastAsia"/>
                <w:sz w:val="18"/>
                <w:szCs w:val="18"/>
              </w:rPr>
              <w:t>测试日期</w:t>
            </w:r>
          </w:p>
          <w:p w:rsidR="00127B97" w:rsidRDefault="005305B9">
            <w:pPr>
              <w:jc w:val="center"/>
              <w:rPr>
                <w:sz w:val="18"/>
                <w:szCs w:val="18"/>
              </w:rPr>
            </w:pPr>
            <w:r>
              <w:rPr>
                <w:rFonts w:hint="eastAsia"/>
                <w:sz w:val="18"/>
                <w:szCs w:val="18"/>
              </w:rPr>
              <w:t>天气情况</w:t>
            </w:r>
          </w:p>
        </w:tc>
        <w:tc>
          <w:tcPr>
            <w:tcW w:w="3119" w:type="pct"/>
            <w:gridSpan w:val="4"/>
            <w:vAlign w:val="center"/>
          </w:tcPr>
          <w:p w:rsidR="00127B97" w:rsidRDefault="00127B97">
            <w:pPr>
              <w:jc w:val="center"/>
              <w:rPr>
                <w:sz w:val="18"/>
                <w:szCs w:val="18"/>
              </w:rPr>
            </w:pPr>
          </w:p>
        </w:tc>
      </w:tr>
      <w:tr w:rsidR="00127B97">
        <w:trPr>
          <w:cantSplit/>
          <w:trHeight w:hRule="exact" w:val="568"/>
          <w:jc w:val="center"/>
        </w:trPr>
        <w:tc>
          <w:tcPr>
            <w:tcW w:w="1881" w:type="pct"/>
            <w:vAlign w:val="center"/>
          </w:tcPr>
          <w:p w:rsidR="00127B97" w:rsidRDefault="005305B9">
            <w:pPr>
              <w:jc w:val="center"/>
              <w:rPr>
                <w:sz w:val="18"/>
                <w:szCs w:val="18"/>
              </w:rPr>
            </w:pPr>
            <w:r>
              <w:rPr>
                <w:rFonts w:hint="eastAsia"/>
                <w:sz w:val="18"/>
                <w:szCs w:val="18"/>
              </w:rPr>
              <w:t>测试</w:t>
            </w:r>
            <w:r>
              <w:rPr>
                <w:rFonts w:hint="eastAsia"/>
                <w:color w:val="000000"/>
                <w:sz w:val="18"/>
                <w:szCs w:val="18"/>
              </w:rPr>
              <w:t>当</w:t>
            </w:r>
            <w:r>
              <w:rPr>
                <w:rFonts w:hint="eastAsia"/>
                <w:sz w:val="18"/>
                <w:szCs w:val="18"/>
              </w:rPr>
              <w:t>天</w:t>
            </w:r>
          </w:p>
          <w:p w:rsidR="00127B97" w:rsidRDefault="005305B9">
            <w:pPr>
              <w:jc w:val="center"/>
              <w:rPr>
                <w:sz w:val="18"/>
                <w:szCs w:val="18"/>
              </w:rPr>
            </w:pPr>
            <w:r>
              <w:rPr>
                <w:rFonts w:hint="eastAsia"/>
                <w:sz w:val="18"/>
                <w:szCs w:val="18"/>
              </w:rPr>
              <w:t>气象情况</w:t>
            </w:r>
          </w:p>
        </w:tc>
        <w:tc>
          <w:tcPr>
            <w:tcW w:w="3119" w:type="pct"/>
            <w:gridSpan w:val="4"/>
            <w:vAlign w:val="center"/>
          </w:tcPr>
          <w:p w:rsidR="00127B97" w:rsidRDefault="00127B97">
            <w:pPr>
              <w:jc w:val="center"/>
              <w:rPr>
                <w:sz w:val="18"/>
                <w:szCs w:val="18"/>
              </w:rPr>
            </w:pPr>
          </w:p>
        </w:tc>
      </w:tr>
      <w:tr w:rsidR="00127B97">
        <w:trPr>
          <w:cantSplit/>
          <w:trHeight w:hRule="exact" w:val="562"/>
          <w:jc w:val="center"/>
        </w:trPr>
        <w:tc>
          <w:tcPr>
            <w:tcW w:w="1881" w:type="pct"/>
            <w:vAlign w:val="center"/>
          </w:tcPr>
          <w:p w:rsidR="00127B97" w:rsidRDefault="005305B9">
            <w:pPr>
              <w:jc w:val="center"/>
              <w:rPr>
                <w:sz w:val="18"/>
                <w:szCs w:val="18"/>
              </w:rPr>
            </w:pPr>
            <w:r>
              <w:rPr>
                <w:rFonts w:hint="eastAsia"/>
                <w:sz w:val="18"/>
                <w:szCs w:val="18"/>
              </w:rPr>
              <w:t>环境土壤</w:t>
            </w:r>
          </w:p>
          <w:p w:rsidR="00127B97" w:rsidRDefault="005305B9">
            <w:pPr>
              <w:jc w:val="center"/>
              <w:rPr>
                <w:sz w:val="18"/>
                <w:szCs w:val="18"/>
              </w:rPr>
            </w:pPr>
            <w:r>
              <w:rPr>
                <w:rFonts w:hint="eastAsia"/>
                <w:sz w:val="18"/>
                <w:szCs w:val="18"/>
              </w:rPr>
              <w:t>情况</w:t>
            </w:r>
          </w:p>
        </w:tc>
        <w:tc>
          <w:tcPr>
            <w:tcW w:w="3119" w:type="pct"/>
            <w:gridSpan w:val="4"/>
            <w:vAlign w:val="center"/>
          </w:tcPr>
          <w:p w:rsidR="00127B97" w:rsidRDefault="00127B97">
            <w:pPr>
              <w:jc w:val="center"/>
              <w:rPr>
                <w:sz w:val="18"/>
                <w:szCs w:val="18"/>
              </w:rPr>
            </w:pPr>
          </w:p>
        </w:tc>
      </w:tr>
      <w:tr w:rsidR="00127B97">
        <w:trPr>
          <w:cantSplit/>
          <w:trHeight w:hRule="exact" w:val="2355"/>
          <w:jc w:val="center"/>
        </w:trPr>
        <w:tc>
          <w:tcPr>
            <w:tcW w:w="1881" w:type="pct"/>
            <w:vAlign w:val="center"/>
          </w:tcPr>
          <w:p w:rsidR="00127B97" w:rsidRDefault="005305B9">
            <w:pPr>
              <w:jc w:val="center"/>
              <w:rPr>
                <w:sz w:val="18"/>
                <w:szCs w:val="18"/>
              </w:rPr>
            </w:pPr>
            <w:r>
              <w:rPr>
                <w:rFonts w:hint="eastAsia"/>
                <w:sz w:val="18"/>
                <w:szCs w:val="18"/>
              </w:rPr>
              <w:t>测试点位置</w:t>
            </w:r>
          </w:p>
          <w:p w:rsidR="00127B97" w:rsidRDefault="00127B97">
            <w:pPr>
              <w:jc w:val="center"/>
              <w:rPr>
                <w:sz w:val="18"/>
                <w:szCs w:val="18"/>
              </w:rPr>
            </w:pPr>
          </w:p>
          <w:p w:rsidR="00127B97" w:rsidRDefault="005305B9">
            <w:pPr>
              <w:jc w:val="center"/>
              <w:rPr>
                <w:sz w:val="18"/>
                <w:szCs w:val="18"/>
              </w:rPr>
            </w:pPr>
            <w:r>
              <w:rPr>
                <w:rFonts w:hint="eastAsia"/>
                <w:sz w:val="18"/>
                <w:szCs w:val="18"/>
              </w:rPr>
              <w:t>及辅助接地</w:t>
            </w:r>
          </w:p>
          <w:p w:rsidR="00127B97" w:rsidRDefault="00127B97">
            <w:pPr>
              <w:jc w:val="center"/>
              <w:rPr>
                <w:sz w:val="18"/>
                <w:szCs w:val="18"/>
              </w:rPr>
            </w:pPr>
          </w:p>
          <w:p w:rsidR="00127B97" w:rsidRDefault="005305B9">
            <w:pPr>
              <w:jc w:val="center"/>
              <w:rPr>
                <w:sz w:val="18"/>
                <w:szCs w:val="18"/>
              </w:rPr>
            </w:pPr>
            <w:r>
              <w:rPr>
                <w:rFonts w:hint="eastAsia"/>
                <w:sz w:val="18"/>
                <w:szCs w:val="18"/>
              </w:rPr>
              <w:t>极布置图</w:t>
            </w:r>
          </w:p>
        </w:tc>
        <w:tc>
          <w:tcPr>
            <w:tcW w:w="3119" w:type="pct"/>
            <w:gridSpan w:val="4"/>
            <w:vAlign w:val="center"/>
          </w:tcPr>
          <w:p w:rsidR="00127B97" w:rsidRDefault="00127B97">
            <w:pPr>
              <w:jc w:val="center"/>
              <w:rPr>
                <w:sz w:val="18"/>
                <w:szCs w:val="18"/>
              </w:rPr>
            </w:pPr>
          </w:p>
        </w:tc>
      </w:tr>
      <w:tr w:rsidR="00127B97">
        <w:trPr>
          <w:cantSplit/>
          <w:trHeight w:hRule="exact" w:val="600"/>
          <w:jc w:val="center"/>
        </w:trPr>
        <w:tc>
          <w:tcPr>
            <w:tcW w:w="1881" w:type="pct"/>
            <w:vAlign w:val="center"/>
          </w:tcPr>
          <w:p w:rsidR="00127B97" w:rsidRDefault="005305B9">
            <w:pPr>
              <w:jc w:val="center"/>
              <w:rPr>
                <w:sz w:val="18"/>
                <w:szCs w:val="18"/>
              </w:rPr>
            </w:pPr>
            <w:r>
              <w:rPr>
                <w:rFonts w:hint="eastAsia"/>
                <w:sz w:val="18"/>
                <w:szCs w:val="18"/>
              </w:rPr>
              <w:t>实测电阻值</w:t>
            </w:r>
          </w:p>
        </w:tc>
        <w:tc>
          <w:tcPr>
            <w:tcW w:w="3119" w:type="pct"/>
            <w:gridSpan w:val="4"/>
            <w:vAlign w:val="center"/>
          </w:tcPr>
          <w:p w:rsidR="00127B97" w:rsidRDefault="005305B9">
            <w:pPr>
              <w:ind w:right="340"/>
              <w:jc w:val="center"/>
              <w:rPr>
                <w:sz w:val="18"/>
                <w:szCs w:val="18"/>
              </w:rPr>
            </w:pPr>
            <w:r>
              <w:rPr>
                <w:rFonts w:hint="eastAsia"/>
                <w:sz w:val="18"/>
                <w:szCs w:val="18"/>
              </w:rPr>
              <w:t>Ω</w:t>
            </w:r>
          </w:p>
        </w:tc>
      </w:tr>
      <w:tr w:rsidR="00127B97">
        <w:trPr>
          <w:cantSplit/>
          <w:trHeight w:hRule="exact" w:val="1095"/>
          <w:jc w:val="center"/>
        </w:trPr>
        <w:tc>
          <w:tcPr>
            <w:tcW w:w="5000" w:type="pct"/>
            <w:gridSpan w:val="5"/>
          </w:tcPr>
          <w:p w:rsidR="00127B97" w:rsidRDefault="00127B97">
            <w:pPr>
              <w:jc w:val="center"/>
              <w:rPr>
                <w:sz w:val="18"/>
                <w:szCs w:val="18"/>
              </w:rPr>
            </w:pPr>
          </w:p>
          <w:p w:rsidR="00127B97" w:rsidRDefault="005305B9">
            <w:pPr>
              <w:jc w:val="center"/>
              <w:rPr>
                <w:sz w:val="18"/>
                <w:szCs w:val="18"/>
                <w:u w:val="double"/>
              </w:rPr>
            </w:pPr>
            <w:r>
              <w:rPr>
                <w:rFonts w:hint="eastAsia"/>
                <w:sz w:val="18"/>
                <w:szCs w:val="18"/>
                <w:u w:val="double"/>
              </w:rPr>
              <w:t>结论及补充说明</w:t>
            </w:r>
          </w:p>
        </w:tc>
      </w:tr>
      <w:tr w:rsidR="00127B97">
        <w:trPr>
          <w:cantSplit/>
          <w:trHeight w:hRule="exact" w:val="460"/>
          <w:jc w:val="center"/>
        </w:trPr>
        <w:tc>
          <w:tcPr>
            <w:tcW w:w="1881" w:type="pct"/>
            <w:vAlign w:val="center"/>
          </w:tcPr>
          <w:p w:rsidR="00127B97" w:rsidRDefault="005305B9">
            <w:pPr>
              <w:jc w:val="center"/>
              <w:rPr>
                <w:sz w:val="18"/>
                <w:szCs w:val="18"/>
              </w:rPr>
            </w:pPr>
            <w:r>
              <w:rPr>
                <w:rFonts w:hint="eastAsia"/>
                <w:sz w:val="18"/>
                <w:szCs w:val="18"/>
              </w:rPr>
              <w:t>仪表名称</w:t>
            </w:r>
          </w:p>
        </w:tc>
        <w:tc>
          <w:tcPr>
            <w:tcW w:w="374" w:type="pct"/>
            <w:vAlign w:val="center"/>
          </w:tcPr>
          <w:p w:rsidR="00127B97" w:rsidRDefault="00127B97">
            <w:pPr>
              <w:jc w:val="center"/>
              <w:rPr>
                <w:sz w:val="18"/>
                <w:szCs w:val="18"/>
              </w:rPr>
            </w:pPr>
          </w:p>
        </w:tc>
        <w:tc>
          <w:tcPr>
            <w:tcW w:w="2371" w:type="pct"/>
            <w:gridSpan w:val="2"/>
            <w:vAlign w:val="center"/>
          </w:tcPr>
          <w:p w:rsidR="00127B97" w:rsidRDefault="00127B97">
            <w:pPr>
              <w:jc w:val="center"/>
              <w:rPr>
                <w:sz w:val="18"/>
                <w:szCs w:val="18"/>
              </w:rPr>
            </w:pPr>
          </w:p>
        </w:tc>
        <w:tc>
          <w:tcPr>
            <w:tcW w:w="374" w:type="pct"/>
            <w:vAlign w:val="center"/>
          </w:tcPr>
          <w:p w:rsidR="00127B97" w:rsidRDefault="00127B97">
            <w:pPr>
              <w:jc w:val="center"/>
              <w:rPr>
                <w:sz w:val="18"/>
                <w:szCs w:val="18"/>
              </w:rPr>
            </w:pPr>
          </w:p>
        </w:tc>
      </w:tr>
      <w:tr w:rsidR="00127B97">
        <w:trPr>
          <w:cantSplit/>
          <w:trHeight w:hRule="exact" w:val="460"/>
          <w:jc w:val="center"/>
        </w:trPr>
        <w:tc>
          <w:tcPr>
            <w:tcW w:w="1881" w:type="pct"/>
            <w:vAlign w:val="center"/>
          </w:tcPr>
          <w:p w:rsidR="00127B97" w:rsidRDefault="005305B9">
            <w:pPr>
              <w:jc w:val="center"/>
              <w:rPr>
                <w:sz w:val="18"/>
                <w:szCs w:val="18"/>
              </w:rPr>
            </w:pPr>
            <w:r>
              <w:rPr>
                <w:rFonts w:hint="eastAsia"/>
                <w:sz w:val="18"/>
                <w:szCs w:val="18"/>
              </w:rPr>
              <w:t>计量编号</w:t>
            </w:r>
          </w:p>
        </w:tc>
        <w:tc>
          <w:tcPr>
            <w:tcW w:w="374" w:type="pct"/>
            <w:vAlign w:val="center"/>
          </w:tcPr>
          <w:p w:rsidR="00127B97" w:rsidRDefault="00127B97">
            <w:pPr>
              <w:jc w:val="center"/>
              <w:rPr>
                <w:sz w:val="18"/>
                <w:szCs w:val="18"/>
              </w:rPr>
            </w:pPr>
          </w:p>
        </w:tc>
        <w:tc>
          <w:tcPr>
            <w:tcW w:w="2371" w:type="pct"/>
            <w:gridSpan w:val="2"/>
            <w:vAlign w:val="center"/>
          </w:tcPr>
          <w:p w:rsidR="00127B97" w:rsidRDefault="00127B97">
            <w:pPr>
              <w:jc w:val="center"/>
              <w:rPr>
                <w:sz w:val="18"/>
                <w:szCs w:val="18"/>
              </w:rPr>
            </w:pPr>
          </w:p>
        </w:tc>
        <w:tc>
          <w:tcPr>
            <w:tcW w:w="374" w:type="pct"/>
            <w:vAlign w:val="center"/>
          </w:tcPr>
          <w:p w:rsidR="00127B97" w:rsidRDefault="00127B97">
            <w:pPr>
              <w:jc w:val="center"/>
              <w:rPr>
                <w:sz w:val="18"/>
                <w:szCs w:val="18"/>
              </w:rPr>
            </w:pPr>
          </w:p>
        </w:tc>
      </w:tr>
      <w:tr w:rsidR="00127B97">
        <w:trPr>
          <w:cantSplit/>
          <w:trHeight w:hRule="exact" w:val="460"/>
          <w:jc w:val="center"/>
        </w:trPr>
        <w:tc>
          <w:tcPr>
            <w:tcW w:w="1881" w:type="pct"/>
            <w:vAlign w:val="center"/>
          </w:tcPr>
          <w:p w:rsidR="00127B97" w:rsidRDefault="005305B9">
            <w:pPr>
              <w:jc w:val="center"/>
              <w:rPr>
                <w:sz w:val="18"/>
                <w:szCs w:val="18"/>
              </w:rPr>
            </w:pPr>
            <w:r>
              <w:rPr>
                <w:rFonts w:hint="eastAsia"/>
                <w:sz w:val="18"/>
                <w:szCs w:val="18"/>
              </w:rPr>
              <w:t>有效日期</w:t>
            </w:r>
          </w:p>
        </w:tc>
        <w:tc>
          <w:tcPr>
            <w:tcW w:w="374" w:type="pct"/>
            <w:vAlign w:val="center"/>
          </w:tcPr>
          <w:p w:rsidR="00127B97" w:rsidRDefault="00127B97">
            <w:pPr>
              <w:jc w:val="center"/>
              <w:rPr>
                <w:sz w:val="18"/>
                <w:szCs w:val="18"/>
              </w:rPr>
            </w:pPr>
          </w:p>
        </w:tc>
        <w:tc>
          <w:tcPr>
            <w:tcW w:w="2371" w:type="pct"/>
            <w:gridSpan w:val="2"/>
            <w:vAlign w:val="center"/>
          </w:tcPr>
          <w:p w:rsidR="00127B97" w:rsidRDefault="00127B97">
            <w:pPr>
              <w:jc w:val="center"/>
              <w:rPr>
                <w:sz w:val="18"/>
                <w:szCs w:val="18"/>
              </w:rPr>
            </w:pPr>
          </w:p>
        </w:tc>
        <w:tc>
          <w:tcPr>
            <w:tcW w:w="374" w:type="pct"/>
            <w:vAlign w:val="center"/>
          </w:tcPr>
          <w:p w:rsidR="00127B97" w:rsidRDefault="00127B97">
            <w:pPr>
              <w:jc w:val="center"/>
              <w:rPr>
                <w:sz w:val="18"/>
                <w:szCs w:val="18"/>
              </w:rPr>
            </w:pPr>
          </w:p>
        </w:tc>
      </w:tr>
    </w:tbl>
    <w:p w:rsidR="00127B97" w:rsidRDefault="005305B9">
      <w:pPr>
        <w:rPr>
          <w:rFonts w:ascii="仿宋" w:eastAsia="仿宋" w:hAnsi="仿宋" w:cs="仿宋"/>
          <w:sz w:val="18"/>
          <w:szCs w:val="18"/>
        </w:rPr>
      </w:pPr>
      <w:r>
        <w:rPr>
          <w:rFonts w:ascii="仿宋" w:eastAsia="仿宋" w:hAnsi="仿宋" w:cs="仿宋" w:hint="eastAsia"/>
          <w:sz w:val="18"/>
          <w:szCs w:val="18"/>
        </w:rPr>
        <w:t>检测人员：                                 年     月     日</w:t>
      </w:r>
    </w:p>
    <w:p w:rsidR="00127B97" w:rsidRDefault="005305B9">
      <w:pPr>
        <w:rPr>
          <w:rFonts w:ascii="仿宋" w:eastAsia="仿宋" w:hAnsi="仿宋" w:cs="仿宋"/>
          <w:kern w:val="0"/>
          <w:sz w:val="18"/>
          <w:szCs w:val="18"/>
        </w:rPr>
      </w:pPr>
      <w:r>
        <w:rPr>
          <w:rFonts w:ascii="仿宋" w:eastAsia="仿宋" w:hAnsi="仿宋" w:cs="仿宋" w:hint="eastAsia"/>
          <w:sz w:val="18"/>
          <w:szCs w:val="18"/>
        </w:rPr>
        <w:t>备注：</w:t>
      </w:r>
      <w:r>
        <w:rPr>
          <w:rFonts w:ascii="仿宋" w:eastAsia="仿宋" w:hAnsi="仿宋" w:cs="仿宋" w:hint="eastAsia"/>
          <w:kern w:val="0"/>
          <w:sz w:val="18"/>
          <w:szCs w:val="18"/>
        </w:rPr>
        <w:t>本表是在临电系统初次受电前，以及对各处重复接地的自然接地体或人工接地体的检测记录，应归档备查。</w:t>
      </w:r>
    </w:p>
    <w:p w:rsidR="00127B97" w:rsidRDefault="005305B9">
      <w:pPr>
        <w:keepNext/>
        <w:keepLines/>
        <w:spacing w:before="100" w:after="100" w:line="440" w:lineRule="exact"/>
        <w:jc w:val="center"/>
        <w:outlineLvl w:val="0"/>
        <w:rPr>
          <w:rFonts w:ascii="Times New Roman" w:eastAsia="宋体" w:hAnsi="Times New Roman" w:cs="Times New Roman"/>
          <w:b/>
          <w:kern w:val="44"/>
          <w:sz w:val="30"/>
          <w:szCs w:val="24"/>
        </w:rPr>
      </w:pPr>
      <w:bookmarkStart w:id="121" w:name="_Toc69395523"/>
      <w:r>
        <w:rPr>
          <w:rFonts w:ascii="Times New Roman" w:eastAsia="宋体" w:hAnsi="Times New Roman" w:cs="Times New Roman" w:hint="eastAsia"/>
          <w:b/>
          <w:kern w:val="44"/>
          <w:sz w:val="30"/>
          <w:szCs w:val="24"/>
        </w:rPr>
        <w:lastRenderedPageBreak/>
        <w:t>附录</w:t>
      </w:r>
      <w:r>
        <w:rPr>
          <w:rFonts w:ascii="Times New Roman" w:eastAsia="宋体" w:hAnsi="Times New Roman" w:cs="Times New Roman" w:hint="eastAsia"/>
          <w:b/>
          <w:kern w:val="44"/>
          <w:sz w:val="30"/>
          <w:szCs w:val="24"/>
        </w:rPr>
        <w:t>B</w:t>
      </w:r>
      <w:r>
        <w:rPr>
          <w:rFonts w:ascii="Times New Roman" w:eastAsia="宋体" w:hAnsi="Times New Roman" w:cs="Times New Roman"/>
          <w:b/>
          <w:kern w:val="44"/>
          <w:sz w:val="30"/>
          <w:szCs w:val="24"/>
        </w:rPr>
        <w:t>：</w:t>
      </w:r>
      <w:r>
        <w:rPr>
          <w:rFonts w:ascii="Times New Roman" w:eastAsia="宋体" w:hAnsi="Times New Roman" w:cs="Times New Roman" w:hint="eastAsia"/>
          <w:b/>
          <w:kern w:val="44"/>
          <w:sz w:val="30"/>
          <w:szCs w:val="24"/>
        </w:rPr>
        <w:t>电气线路绝缘强度测试记录表</w:t>
      </w:r>
      <w:bookmarkEnd w:id="121"/>
    </w:p>
    <w:p w:rsidR="00127B97" w:rsidRDefault="005305B9">
      <w:pPr>
        <w:jc w:val="center"/>
        <w:rPr>
          <w:b/>
          <w:bCs/>
          <w:szCs w:val="21"/>
        </w:rPr>
      </w:pPr>
      <w:r>
        <w:rPr>
          <w:rFonts w:hint="eastAsia"/>
          <w:b/>
          <w:bCs/>
          <w:szCs w:val="21"/>
        </w:rPr>
        <w:t>电气线路绝缘测试记录表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295"/>
        <w:gridCol w:w="316"/>
        <w:gridCol w:w="316"/>
        <w:gridCol w:w="627"/>
        <w:gridCol w:w="264"/>
        <w:gridCol w:w="264"/>
        <w:gridCol w:w="1555"/>
        <w:gridCol w:w="936"/>
        <w:gridCol w:w="440"/>
        <w:gridCol w:w="440"/>
      </w:tblGrid>
      <w:tr w:rsidR="00127B97">
        <w:trPr>
          <w:cantSplit/>
          <w:trHeight w:val="429"/>
          <w:jc w:val="center"/>
        </w:trPr>
        <w:tc>
          <w:tcPr>
            <w:tcW w:w="0" w:type="auto"/>
            <w:gridSpan w:val="2"/>
            <w:vAlign w:val="center"/>
          </w:tcPr>
          <w:p w:rsidR="00127B97" w:rsidRDefault="005305B9">
            <w:pPr>
              <w:jc w:val="center"/>
              <w:rPr>
                <w:sz w:val="18"/>
                <w:szCs w:val="18"/>
              </w:rPr>
            </w:pPr>
            <w:r>
              <w:rPr>
                <w:rFonts w:hint="eastAsia"/>
                <w:sz w:val="18"/>
                <w:szCs w:val="18"/>
              </w:rPr>
              <w:t>单位工程名称</w:t>
            </w:r>
          </w:p>
        </w:tc>
        <w:tc>
          <w:tcPr>
            <w:tcW w:w="2896" w:type="dxa"/>
            <w:gridSpan w:val="5"/>
            <w:vAlign w:val="center"/>
          </w:tcPr>
          <w:p w:rsidR="00127B97" w:rsidRDefault="00127B97">
            <w:pPr>
              <w:jc w:val="center"/>
              <w:rPr>
                <w:sz w:val="18"/>
                <w:szCs w:val="18"/>
              </w:rPr>
            </w:pPr>
          </w:p>
        </w:tc>
        <w:tc>
          <w:tcPr>
            <w:tcW w:w="936" w:type="dxa"/>
            <w:vAlign w:val="center"/>
          </w:tcPr>
          <w:p w:rsidR="00127B97" w:rsidRDefault="005305B9">
            <w:pPr>
              <w:jc w:val="center"/>
              <w:rPr>
                <w:sz w:val="18"/>
                <w:szCs w:val="18"/>
              </w:rPr>
            </w:pPr>
            <w:r>
              <w:rPr>
                <w:rFonts w:hint="eastAsia"/>
                <w:sz w:val="18"/>
                <w:szCs w:val="18"/>
              </w:rPr>
              <w:t>施工图号</w:t>
            </w:r>
          </w:p>
        </w:tc>
        <w:tc>
          <w:tcPr>
            <w:tcW w:w="0" w:type="auto"/>
            <w:gridSpan w:val="2"/>
            <w:vAlign w:val="center"/>
          </w:tcPr>
          <w:p w:rsidR="00127B97" w:rsidRDefault="00127B97">
            <w:pPr>
              <w:jc w:val="center"/>
              <w:rPr>
                <w:sz w:val="18"/>
                <w:szCs w:val="18"/>
              </w:rPr>
            </w:pPr>
          </w:p>
        </w:tc>
      </w:tr>
      <w:tr w:rsidR="00127B97">
        <w:trPr>
          <w:cantSplit/>
          <w:trHeight w:val="482"/>
          <w:jc w:val="center"/>
        </w:trPr>
        <w:tc>
          <w:tcPr>
            <w:tcW w:w="0" w:type="auto"/>
            <w:gridSpan w:val="2"/>
            <w:vAlign w:val="center"/>
          </w:tcPr>
          <w:p w:rsidR="00127B97" w:rsidRDefault="005305B9">
            <w:pPr>
              <w:jc w:val="center"/>
              <w:rPr>
                <w:sz w:val="18"/>
                <w:szCs w:val="18"/>
              </w:rPr>
            </w:pPr>
            <w:r>
              <w:rPr>
                <w:rFonts w:hint="eastAsia"/>
                <w:sz w:val="18"/>
                <w:szCs w:val="18"/>
              </w:rPr>
              <w:t>兆欧表型号</w:t>
            </w:r>
          </w:p>
        </w:tc>
        <w:tc>
          <w:tcPr>
            <w:tcW w:w="0" w:type="auto"/>
            <w:gridSpan w:val="2"/>
            <w:vAlign w:val="center"/>
          </w:tcPr>
          <w:p w:rsidR="00127B97" w:rsidRDefault="00127B97">
            <w:pPr>
              <w:jc w:val="center"/>
              <w:rPr>
                <w:sz w:val="18"/>
                <w:szCs w:val="18"/>
              </w:rPr>
            </w:pPr>
          </w:p>
        </w:tc>
        <w:tc>
          <w:tcPr>
            <w:tcW w:w="0" w:type="auto"/>
            <w:gridSpan w:val="2"/>
            <w:vAlign w:val="center"/>
          </w:tcPr>
          <w:p w:rsidR="00127B97" w:rsidRDefault="005305B9">
            <w:pPr>
              <w:jc w:val="center"/>
              <w:rPr>
                <w:sz w:val="18"/>
                <w:szCs w:val="18"/>
              </w:rPr>
            </w:pPr>
            <w:r>
              <w:rPr>
                <w:rFonts w:hint="eastAsia"/>
                <w:sz w:val="18"/>
                <w:szCs w:val="18"/>
              </w:rPr>
              <w:t>计量编号</w:t>
            </w:r>
          </w:p>
        </w:tc>
        <w:tc>
          <w:tcPr>
            <w:tcW w:w="1086" w:type="dxa"/>
            <w:vAlign w:val="center"/>
          </w:tcPr>
          <w:p w:rsidR="00127B97" w:rsidRDefault="00127B97">
            <w:pPr>
              <w:jc w:val="center"/>
              <w:rPr>
                <w:sz w:val="18"/>
                <w:szCs w:val="18"/>
              </w:rPr>
            </w:pPr>
          </w:p>
        </w:tc>
        <w:tc>
          <w:tcPr>
            <w:tcW w:w="936" w:type="dxa"/>
            <w:vAlign w:val="center"/>
          </w:tcPr>
          <w:p w:rsidR="00127B97" w:rsidRDefault="005305B9">
            <w:pPr>
              <w:jc w:val="center"/>
              <w:rPr>
                <w:sz w:val="18"/>
                <w:szCs w:val="18"/>
              </w:rPr>
            </w:pPr>
            <w:r>
              <w:rPr>
                <w:rFonts w:hint="eastAsia"/>
                <w:sz w:val="18"/>
                <w:szCs w:val="18"/>
              </w:rPr>
              <w:t>检定日期</w:t>
            </w:r>
          </w:p>
        </w:tc>
        <w:tc>
          <w:tcPr>
            <w:tcW w:w="0" w:type="auto"/>
            <w:gridSpan w:val="2"/>
            <w:vAlign w:val="center"/>
          </w:tcPr>
          <w:p w:rsidR="00127B97" w:rsidRDefault="00127B97">
            <w:pPr>
              <w:jc w:val="center"/>
              <w:rPr>
                <w:sz w:val="18"/>
                <w:szCs w:val="18"/>
              </w:rPr>
            </w:pPr>
          </w:p>
        </w:tc>
      </w:tr>
      <w:tr w:rsidR="00127B97">
        <w:trPr>
          <w:cantSplit/>
          <w:trHeight w:val="399"/>
          <w:jc w:val="center"/>
        </w:trPr>
        <w:tc>
          <w:tcPr>
            <w:tcW w:w="1296" w:type="dxa"/>
            <w:vMerge w:val="restart"/>
            <w:vAlign w:val="center"/>
          </w:tcPr>
          <w:p w:rsidR="00127B97" w:rsidRDefault="005305B9">
            <w:pPr>
              <w:jc w:val="center"/>
              <w:rPr>
                <w:sz w:val="18"/>
                <w:szCs w:val="18"/>
              </w:rPr>
            </w:pPr>
            <w:r>
              <w:rPr>
                <w:rFonts w:hint="eastAsia"/>
                <w:sz w:val="18"/>
                <w:szCs w:val="18"/>
              </w:rPr>
              <w:t>序号</w:t>
            </w:r>
          </w:p>
        </w:tc>
        <w:tc>
          <w:tcPr>
            <w:tcW w:w="802" w:type="dxa"/>
            <w:gridSpan w:val="2"/>
            <w:vMerge w:val="restart"/>
            <w:vAlign w:val="center"/>
          </w:tcPr>
          <w:p w:rsidR="00127B97" w:rsidRDefault="005305B9">
            <w:pPr>
              <w:jc w:val="center"/>
              <w:rPr>
                <w:sz w:val="18"/>
                <w:szCs w:val="18"/>
              </w:rPr>
            </w:pPr>
            <w:r>
              <w:rPr>
                <w:rFonts w:hint="eastAsia"/>
                <w:sz w:val="18"/>
                <w:szCs w:val="18"/>
              </w:rPr>
              <w:t>配电箱(柜)</w:t>
            </w:r>
          </w:p>
          <w:p w:rsidR="00127B97" w:rsidRDefault="005305B9">
            <w:pPr>
              <w:jc w:val="center"/>
              <w:rPr>
                <w:sz w:val="18"/>
                <w:szCs w:val="18"/>
              </w:rPr>
            </w:pPr>
            <w:r>
              <w:rPr>
                <w:rFonts w:hint="eastAsia"/>
                <w:sz w:val="18"/>
                <w:szCs w:val="18"/>
              </w:rPr>
              <w:t>型号及编号</w:t>
            </w:r>
          </w:p>
        </w:tc>
        <w:tc>
          <w:tcPr>
            <w:tcW w:w="0" w:type="auto"/>
            <w:vMerge w:val="restart"/>
            <w:vAlign w:val="center"/>
          </w:tcPr>
          <w:p w:rsidR="00127B97" w:rsidRDefault="005305B9">
            <w:pPr>
              <w:jc w:val="center"/>
              <w:rPr>
                <w:sz w:val="18"/>
                <w:szCs w:val="18"/>
              </w:rPr>
            </w:pPr>
            <w:r>
              <w:rPr>
                <w:rFonts w:hint="eastAsia"/>
                <w:sz w:val="18"/>
                <w:szCs w:val="18"/>
              </w:rPr>
              <w:t>回路名称</w:t>
            </w:r>
          </w:p>
          <w:p w:rsidR="00127B97" w:rsidRDefault="005305B9">
            <w:pPr>
              <w:jc w:val="center"/>
              <w:rPr>
                <w:sz w:val="18"/>
                <w:szCs w:val="18"/>
              </w:rPr>
            </w:pPr>
            <w:r>
              <w:rPr>
                <w:rFonts w:hint="eastAsia"/>
                <w:sz w:val="18"/>
                <w:szCs w:val="18"/>
              </w:rPr>
              <w:t>及编号</w:t>
            </w:r>
          </w:p>
        </w:tc>
        <w:tc>
          <w:tcPr>
            <w:tcW w:w="0" w:type="auto"/>
            <w:gridSpan w:val="2"/>
            <w:vMerge w:val="restart"/>
            <w:vAlign w:val="center"/>
          </w:tcPr>
          <w:p w:rsidR="00127B97" w:rsidRDefault="005305B9">
            <w:pPr>
              <w:jc w:val="center"/>
              <w:rPr>
                <w:sz w:val="18"/>
                <w:szCs w:val="18"/>
              </w:rPr>
            </w:pPr>
            <w:r>
              <w:rPr>
                <w:rFonts w:hint="eastAsia"/>
                <w:sz w:val="18"/>
                <w:szCs w:val="18"/>
              </w:rPr>
              <w:t>管线型号</w:t>
            </w:r>
          </w:p>
          <w:p w:rsidR="00127B97" w:rsidRDefault="005305B9">
            <w:pPr>
              <w:jc w:val="center"/>
              <w:rPr>
                <w:sz w:val="18"/>
                <w:szCs w:val="18"/>
              </w:rPr>
            </w:pPr>
            <w:r>
              <w:rPr>
                <w:rFonts w:hint="eastAsia"/>
                <w:sz w:val="18"/>
                <w:szCs w:val="18"/>
              </w:rPr>
              <w:t>规格</w:t>
            </w:r>
          </w:p>
        </w:tc>
        <w:tc>
          <w:tcPr>
            <w:tcW w:w="1086" w:type="dxa"/>
            <w:vMerge w:val="restart"/>
            <w:vAlign w:val="center"/>
          </w:tcPr>
          <w:p w:rsidR="00127B97" w:rsidRDefault="005305B9">
            <w:pPr>
              <w:jc w:val="center"/>
              <w:rPr>
                <w:sz w:val="18"/>
                <w:szCs w:val="18"/>
              </w:rPr>
            </w:pPr>
            <w:r>
              <w:rPr>
                <w:rFonts w:hint="eastAsia"/>
                <w:sz w:val="18"/>
                <w:szCs w:val="18"/>
              </w:rPr>
              <w:t>长度</w:t>
            </w:r>
          </w:p>
          <w:p w:rsidR="00127B97" w:rsidRDefault="005305B9">
            <w:pPr>
              <w:jc w:val="center"/>
              <w:rPr>
                <w:sz w:val="18"/>
                <w:szCs w:val="18"/>
              </w:rPr>
            </w:pPr>
            <w:r>
              <w:rPr>
                <w:rFonts w:hint="eastAsia"/>
                <w:sz w:val="18"/>
                <w:szCs w:val="18"/>
              </w:rPr>
              <w:t>（</w:t>
            </w:r>
            <w:r>
              <w:rPr>
                <w:sz w:val="18"/>
                <w:szCs w:val="18"/>
              </w:rPr>
              <w:t>m</w:t>
            </w:r>
            <w:r>
              <w:rPr>
                <w:rFonts w:hint="eastAsia"/>
                <w:sz w:val="18"/>
                <w:szCs w:val="18"/>
              </w:rPr>
              <w:t>）</w:t>
            </w:r>
          </w:p>
        </w:tc>
        <w:tc>
          <w:tcPr>
            <w:tcW w:w="936" w:type="dxa"/>
            <w:vMerge w:val="restart"/>
            <w:vAlign w:val="center"/>
          </w:tcPr>
          <w:p w:rsidR="00127B97" w:rsidRDefault="005305B9">
            <w:pPr>
              <w:jc w:val="center"/>
              <w:rPr>
                <w:sz w:val="18"/>
                <w:szCs w:val="18"/>
              </w:rPr>
            </w:pPr>
            <w:r>
              <w:rPr>
                <w:rFonts w:hint="eastAsia"/>
                <w:sz w:val="18"/>
                <w:szCs w:val="18"/>
              </w:rPr>
              <w:t>回路电压</w:t>
            </w:r>
          </w:p>
          <w:p w:rsidR="00127B97" w:rsidRDefault="005305B9">
            <w:pPr>
              <w:jc w:val="center"/>
              <w:rPr>
                <w:sz w:val="18"/>
                <w:szCs w:val="18"/>
              </w:rPr>
            </w:pPr>
            <w:r>
              <w:rPr>
                <w:rFonts w:hint="eastAsia"/>
                <w:sz w:val="18"/>
                <w:szCs w:val="18"/>
              </w:rPr>
              <w:t>（</w:t>
            </w:r>
            <w:r>
              <w:rPr>
                <w:sz w:val="18"/>
                <w:szCs w:val="18"/>
              </w:rPr>
              <w:t>V</w:t>
            </w:r>
            <w:r>
              <w:rPr>
                <w:rFonts w:hint="eastAsia"/>
                <w:sz w:val="18"/>
                <w:szCs w:val="18"/>
              </w:rPr>
              <w:t>）</w:t>
            </w:r>
          </w:p>
        </w:tc>
        <w:tc>
          <w:tcPr>
            <w:tcW w:w="0" w:type="auto"/>
            <w:gridSpan w:val="2"/>
            <w:vAlign w:val="center"/>
          </w:tcPr>
          <w:p w:rsidR="00127B97" w:rsidRDefault="005305B9">
            <w:pPr>
              <w:jc w:val="center"/>
              <w:rPr>
                <w:sz w:val="18"/>
                <w:szCs w:val="18"/>
              </w:rPr>
            </w:pPr>
            <w:r>
              <w:rPr>
                <w:rFonts w:hint="eastAsia"/>
                <w:sz w:val="18"/>
                <w:szCs w:val="18"/>
              </w:rPr>
              <w:t>绝缘电阻</w:t>
            </w:r>
          </w:p>
          <w:p w:rsidR="00127B97" w:rsidRDefault="005305B9">
            <w:pPr>
              <w:jc w:val="center"/>
              <w:rPr>
                <w:sz w:val="18"/>
                <w:szCs w:val="18"/>
              </w:rPr>
            </w:pPr>
            <w:r>
              <w:rPr>
                <w:rFonts w:hint="eastAsia"/>
                <w:sz w:val="18"/>
                <w:szCs w:val="18"/>
              </w:rPr>
              <w:t>（</w:t>
            </w:r>
            <w:r>
              <w:rPr>
                <w:sz w:val="18"/>
                <w:szCs w:val="18"/>
              </w:rPr>
              <w:t>M</w:t>
            </w:r>
            <w:r>
              <w:rPr>
                <w:rFonts w:hint="eastAsia"/>
                <w:sz w:val="18"/>
                <w:szCs w:val="18"/>
              </w:rPr>
              <w:t>Ω）</w:t>
            </w:r>
          </w:p>
        </w:tc>
      </w:tr>
      <w:tr w:rsidR="00127B97">
        <w:trPr>
          <w:cantSplit/>
          <w:trHeight w:val="451"/>
          <w:jc w:val="center"/>
        </w:trPr>
        <w:tc>
          <w:tcPr>
            <w:tcW w:w="1296" w:type="dxa"/>
            <w:vMerge/>
            <w:vAlign w:val="center"/>
          </w:tcPr>
          <w:p w:rsidR="00127B97" w:rsidRDefault="00127B97">
            <w:pPr>
              <w:jc w:val="center"/>
              <w:rPr>
                <w:sz w:val="18"/>
                <w:szCs w:val="18"/>
              </w:rPr>
            </w:pPr>
          </w:p>
        </w:tc>
        <w:tc>
          <w:tcPr>
            <w:tcW w:w="802" w:type="dxa"/>
            <w:gridSpan w:val="2"/>
            <w:vMerge/>
            <w:vAlign w:val="center"/>
          </w:tcPr>
          <w:p w:rsidR="00127B97" w:rsidRDefault="00127B97">
            <w:pPr>
              <w:jc w:val="center"/>
              <w:rPr>
                <w:sz w:val="18"/>
                <w:szCs w:val="18"/>
              </w:rPr>
            </w:pPr>
          </w:p>
        </w:tc>
        <w:tc>
          <w:tcPr>
            <w:tcW w:w="0" w:type="auto"/>
            <w:vMerge/>
            <w:vAlign w:val="center"/>
          </w:tcPr>
          <w:p w:rsidR="00127B97" w:rsidRDefault="00127B97">
            <w:pPr>
              <w:jc w:val="center"/>
              <w:rPr>
                <w:sz w:val="18"/>
                <w:szCs w:val="18"/>
              </w:rPr>
            </w:pPr>
          </w:p>
        </w:tc>
        <w:tc>
          <w:tcPr>
            <w:tcW w:w="0" w:type="auto"/>
            <w:gridSpan w:val="2"/>
            <w:vMerge/>
            <w:vAlign w:val="center"/>
          </w:tcPr>
          <w:p w:rsidR="00127B97" w:rsidRDefault="00127B97">
            <w:pPr>
              <w:jc w:val="center"/>
              <w:rPr>
                <w:sz w:val="18"/>
                <w:szCs w:val="18"/>
              </w:rPr>
            </w:pPr>
          </w:p>
        </w:tc>
        <w:tc>
          <w:tcPr>
            <w:tcW w:w="1086" w:type="dxa"/>
            <w:vMerge/>
            <w:vAlign w:val="center"/>
          </w:tcPr>
          <w:p w:rsidR="00127B97" w:rsidRDefault="00127B97">
            <w:pPr>
              <w:jc w:val="center"/>
              <w:rPr>
                <w:sz w:val="18"/>
                <w:szCs w:val="18"/>
              </w:rPr>
            </w:pPr>
          </w:p>
        </w:tc>
        <w:tc>
          <w:tcPr>
            <w:tcW w:w="936" w:type="dxa"/>
            <w:vMerge/>
            <w:vAlign w:val="center"/>
          </w:tcPr>
          <w:p w:rsidR="00127B97" w:rsidRDefault="00127B97">
            <w:pPr>
              <w:jc w:val="center"/>
              <w:rPr>
                <w:sz w:val="18"/>
                <w:szCs w:val="18"/>
              </w:rPr>
            </w:pPr>
          </w:p>
        </w:tc>
        <w:tc>
          <w:tcPr>
            <w:tcW w:w="0" w:type="auto"/>
            <w:vAlign w:val="center"/>
          </w:tcPr>
          <w:p w:rsidR="00127B97" w:rsidRDefault="005305B9">
            <w:pPr>
              <w:jc w:val="center"/>
              <w:rPr>
                <w:sz w:val="18"/>
                <w:szCs w:val="18"/>
              </w:rPr>
            </w:pPr>
            <w:r>
              <w:rPr>
                <w:rFonts w:hint="eastAsia"/>
                <w:sz w:val="18"/>
                <w:szCs w:val="18"/>
              </w:rPr>
              <w:t>线与</w:t>
            </w:r>
          </w:p>
          <w:p w:rsidR="00127B97" w:rsidRDefault="005305B9">
            <w:pPr>
              <w:jc w:val="center"/>
              <w:rPr>
                <w:sz w:val="18"/>
                <w:szCs w:val="18"/>
              </w:rPr>
            </w:pPr>
            <w:r>
              <w:rPr>
                <w:rFonts w:hint="eastAsia"/>
                <w:sz w:val="18"/>
                <w:szCs w:val="18"/>
              </w:rPr>
              <w:t>线间</w:t>
            </w:r>
          </w:p>
        </w:tc>
        <w:tc>
          <w:tcPr>
            <w:tcW w:w="0" w:type="auto"/>
            <w:vAlign w:val="center"/>
          </w:tcPr>
          <w:p w:rsidR="00127B97" w:rsidRDefault="005305B9">
            <w:pPr>
              <w:jc w:val="center"/>
              <w:rPr>
                <w:sz w:val="18"/>
                <w:szCs w:val="18"/>
              </w:rPr>
            </w:pPr>
            <w:r>
              <w:rPr>
                <w:rFonts w:hint="eastAsia"/>
                <w:sz w:val="18"/>
                <w:szCs w:val="18"/>
              </w:rPr>
              <w:t>线与</w:t>
            </w:r>
          </w:p>
          <w:p w:rsidR="00127B97" w:rsidRDefault="005305B9">
            <w:pPr>
              <w:jc w:val="center"/>
              <w:rPr>
                <w:sz w:val="18"/>
                <w:szCs w:val="18"/>
              </w:rPr>
            </w:pPr>
            <w:r>
              <w:rPr>
                <w:rFonts w:hint="eastAsia"/>
                <w:sz w:val="18"/>
                <w:szCs w:val="18"/>
              </w:rPr>
              <w:t>地间</w:t>
            </w:r>
          </w:p>
        </w:tc>
      </w:tr>
      <w:tr w:rsidR="00127B97">
        <w:trPr>
          <w:cantSplit/>
          <w:trHeight w:val="482"/>
          <w:jc w:val="center"/>
        </w:trPr>
        <w:tc>
          <w:tcPr>
            <w:tcW w:w="1296" w:type="dxa"/>
            <w:vAlign w:val="center"/>
          </w:tcPr>
          <w:p w:rsidR="00127B97" w:rsidRDefault="00127B97">
            <w:pPr>
              <w:jc w:val="center"/>
              <w:rPr>
                <w:sz w:val="18"/>
                <w:szCs w:val="18"/>
              </w:rPr>
            </w:pPr>
          </w:p>
        </w:tc>
        <w:tc>
          <w:tcPr>
            <w:tcW w:w="802" w:type="dxa"/>
            <w:gridSpan w:val="2"/>
            <w:vAlign w:val="center"/>
          </w:tcPr>
          <w:p w:rsidR="00127B97" w:rsidRDefault="00127B97">
            <w:pPr>
              <w:jc w:val="center"/>
              <w:rPr>
                <w:sz w:val="18"/>
                <w:szCs w:val="18"/>
              </w:rPr>
            </w:pPr>
          </w:p>
        </w:tc>
        <w:tc>
          <w:tcPr>
            <w:tcW w:w="0" w:type="auto"/>
            <w:vAlign w:val="center"/>
          </w:tcPr>
          <w:p w:rsidR="00127B97" w:rsidRDefault="00127B97">
            <w:pPr>
              <w:jc w:val="center"/>
              <w:rPr>
                <w:sz w:val="18"/>
                <w:szCs w:val="18"/>
              </w:rPr>
            </w:pPr>
          </w:p>
        </w:tc>
        <w:tc>
          <w:tcPr>
            <w:tcW w:w="0" w:type="auto"/>
            <w:gridSpan w:val="2"/>
            <w:vAlign w:val="center"/>
          </w:tcPr>
          <w:p w:rsidR="00127B97" w:rsidRDefault="00127B97">
            <w:pPr>
              <w:jc w:val="center"/>
              <w:rPr>
                <w:sz w:val="18"/>
                <w:szCs w:val="18"/>
              </w:rPr>
            </w:pPr>
          </w:p>
        </w:tc>
        <w:tc>
          <w:tcPr>
            <w:tcW w:w="1086" w:type="dxa"/>
            <w:vAlign w:val="center"/>
          </w:tcPr>
          <w:p w:rsidR="00127B97" w:rsidRDefault="00127B97">
            <w:pPr>
              <w:jc w:val="center"/>
              <w:rPr>
                <w:sz w:val="18"/>
                <w:szCs w:val="18"/>
              </w:rPr>
            </w:pPr>
          </w:p>
        </w:tc>
        <w:tc>
          <w:tcPr>
            <w:tcW w:w="936" w:type="dxa"/>
            <w:vAlign w:val="center"/>
          </w:tcPr>
          <w:p w:rsidR="00127B97" w:rsidRDefault="00127B97">
            <w:pPr>
              <w:jc w:val="center"/>
              <w:rPr>
                <w:sz w:val="18"/>
                <w:szCs w:val="18"/>
              </w:rPr>
            </w:pPr>
          </w:p>
        </w:tc>
        <w:tc>
          <w:tcPr>
            <w:tcW w:w="0" w:type="auto"/>
            <w:vAlign w:val="center"/>
          </w:tcPr>
          <w:p w:rsidR="00127B97" w:rsidRDefault="00127B97">
            <w:pPr>
              <w:jc w:val="center"/>
              <w:rPr>
                <w:sz w:val="18"/>
                <w:szCs w:val="18"/>
              </w:rPr>
            </w:pPr>
          </w:p>
        </w:tc>
        <w:tc>
          <w:tcPr>
            <w:tcW w:w="0" w:type="auto"/>
            <w:vAlign w:val="center"/>
          </w:tcPr>
          <w:p w:rsidR="00127B97" w:rsidRDefault="00127B97">
            <w:pPr>
              <w:jc w:val="center"/>
              <w:rPr>
                <w:sz w:val="18"/>
                <w:szCs w:val="18"/>
              </w:rPr>
            </w:pPr>
          </w:p>
        </w:tc>
      </w:tr>
      <w:tr w:rsidR="00127B97">
        <w:trPr>
          <w:cantSplit/>
          <w:trHeight w:val="482"/>
          <w:jc w:val="center"/>
        </w:trPr>
        <w:tc>
          <w:tcPr>
            <w:tcW w:w="1296" w:type="dxa"/>
            <w:vAlign w:val="center"/>
          </w:tcPr>
          <w:p w:rsidR="00127B97" w:rsidRDefault="00127B97">
            <w:pPr>
              <w:jc w:val="center"/>
              <w:rPr>
                <w:sz w:val="18"/>
                <w:szCs w:val="18"/>
              </w:rPr>
            </w:pPr>
          </w:p>
        </w:tc>
        <w:tc>
          <w:tcPr>
            <w:tcW w:w="802" w:type="dxa"/>
            <w:gridSpan w:val="2"/>
            <w:vAlign w:val="center"/>
          </w:tcPr>
          <w:p w:rsidR="00127B97" w:rsidRDefault="00127B97">
            <w:pPr>
              <w:jc w:val="center"/>
              <w:rPr>
                <w:sz w:val="18"/>
                <w:szCs w:val="18"/>
              </w:rPr>
            </w:pPr>
          </w:p>
        </w:tc>
        <w:tc>
          <w:tcPr>
            <w:tcW w:w="0" w:type="auto"/>
            <w:vAlign w:val="center"/>
          </w:tcPr>
          <w:p w:rsidR="00127B97" w:rsidRDefault="00127B97">
            <w:pPr>
              <w:jc w:val="center"/>
              <w:rPr>
                <w:sz w:val="18"/>
                <w:szCs w:val="18"/>
              </w:rPr>
            </w:pPr>
          </w:p>
        </w:tc>
        <w:tc>
          <w:tcPr>
            <w:tcW w:w="0" w:type="auto"/>
            <w:gridSpan w:val="2"/>
            <w:vAlign w:val="center"/>
          </w:tcPr>
          <w:p w:rsidR="00127B97" w:rsidRDefault="00127B97">
            <w:pPr>
              <w:jc w:val="center"/>
              <w:rPr>
                <w:sz w:val="18"/>
                <w:szCs w:val="18"/>
              </w:rPr>
            </w:pPr>
          </w:p>
        </w:tc>
        <w:tc>
          <w:tcPr>
            <w:tcW w:w="1086" w:type="dxa"/>
            <w:vAlign w:val="center"/>
          </w:tcPr>
          <w:p w:rsidR="00127B97" w:rsidRDefault="00127B97">
            <w:pPr>
              <w:jc w:val="center"/>
              <w:rPr>
                <w:sz w:val="18"/>
                <w:szCs w:val="18"/>
              </w:rPr>
            </w:pPr>
          </w:p>
        </w:tc>
        <w:tc>
          <w:tcPr>
            <w:tcW w:w="936" w:type="dxa"/>
            <w:vAlign w:val="center"/>
          </w:tcPr>
          <w:p w:rsidR="00127B97" w:rsidRDefault="00127B97">
            <w:pPr>
              <w:jc w:val="center"/>
              <w:rPr>
                <w:sz w:val="18"/>
                <w:szCs w:val="18"/>
              </w:rPr>
            </w:pPr>
          </w:p>
        </w:tc>
        <w:tc>
          <w:tcPr>
            <w:tcW w:w="0" w:type="auto"/>
            <w:vAlign w:val="center"/>
          </w:tcPr>
          <w:p w:rsidR="00127B97" w:rsidRDefault="00127B97">
            <w:pPr>
              <w:jc w:val="center"/>
              <w:rPr>
                <w:sz w:val="18"/>
                <w:szCs w:val="18"/>
              </w:rPr>
            </w:pPr>
          </w:p>
        </w:tc>
        <w:tc>
          <w:tcPr>
            <w:tcW w:w="0" w:type="auto"/>
            <w:vAlign w:val="center"/>
          </w:tcPr>
          <w:p w:rsidR="00127B97" w:rsidRDefault="00127B97">
            <w:pPr>
              <w:jc w:val="center"/>
              <w:rPr>
                <w:sz w:val="18"/>
                <w:szCs w:val="18"/>
              </w:rPr>
            </w:pPr>
          </w:p>
        </w:tc>
      </w:tr>
      <w:tr w:rsidR="00127B97">
        <w:trPr>
          <w:cantSplit/>
          <w:trHeight w:val="482"/>
          <w:jc w:val="center"/>
        </w:trPr>
        <w:tc>
          <w:tcPr>
            <w:tcW w:w="1296" w:type="dxa"/>
            <w:vAlign w:val="center"/>
          </w:tcPr>
          <w:p w:rsidR="00127B97" w:rsidRDefault="00127B97">
            <w:pPr>
              <w:jc w:val="center"/>
              <w:rPr>
                <w:sz w:val="18"/>
                <w:szCs w:val="18"/>
              </w:rPr>
            </w:pPr>
          </w:p>
        </w:tc>
        <w:tc>
          <w:tcPr>
            <w:tcW w:w="802" w:type="dxa"/>
            <w:gridSpan w:val="2"/>
            <w:vAlign w:val="center"/>
          </w:tcPr>
          <w:p w:rsidR="00127B97" w:rsidRDefault="00127B97">
            <w:pPr>
              <w:jc w:val="center"/>
              <w:rPr>
                <w:sz w:val="18"/>
                <w:szCs w:val="18"/>
              </w:rPr>
            </w:pPr>
          </w:p>
        </w:tc>
        <w:tc>
          <w:tcPr>
            <w:tcW w:w="0" w:type="auto"/>
            <w:vAlign w:val="center"/>
          </w:tcPr>
          <w:p w:rsidR="00127B97" w:rsidRDefault="00127B97">
            <w:pPr>
              <w:jc w:val="center"/>
              <w:rPr>
                <w:sz w:val="18"/>
                <w:szCs w:val="18"/>
              </w:rPr>
            </w:pPr>
          </w:p>
        </w:tc>
        <w:tc>
          <w:tcPr>
            <w:tcW w:w="0" w:type="auto"/>
            <w:gridSpan w:val="2"/>
            <w:vAlign w:val="center"/>
          </w:tcPr>
          <w:p w:rsidR="00127B97" w:rsidRDefault="00127B97">
            <w:pPr>
              <w:jc w:val="center"/>
              <w:rPr>
                <w:sz w:val="18"/>
                <w:szCs w:val="18"/>
              </w:rPr>
            </w:pPr>
          </w:p>
        </w:tc>
        <w:tc>
          <w:tcPr>
            <w:tcW w:w="1086" w:type="dxa"/>
            <w:vAlign w:val="center"/>
          </w:tcPr>
          <w:p w:rsidR="00127B97" w:rsidRDefault="00127B97">
            <w:pPr>
              <w:jc w:val="center"/>
              <w:rPr>
                <w:sz w:val="18"/>
                <w:szCs w:val="18"/>
              </w:rPr>
            </w:pPr>
          </w:p>
        </w:tc>
        <w:tc>
          <w:tcPr>
            <w:tcW w:w="936" w:type="dxa"/>
            <w:vAlign w:val="center"/>
          </w:tcPr>
          <w:p w:rsidR="00127B97" w:rsidRDefault="00127B97">
            <w:pPr>
              <w:jc w:val="center"/>
              <w:rPr>
                <w:sz w:val="18"/>
                <w:szCs w:val="18"/>
              </w:rPr>
            </w:pPr>
          </w:p>
        </w:tc>
        <w:tc>
          <w:tcPr>
            <w:tcW w:w="0" w:type="auto"/>
            <w:vAlign w:val="center"/>
          </w:tcPr>
          <w:p w:rsidR="00127B97" w:rsidRDefault="00127B97">
            <w:pPr>
              <w:jc w:val="center"/>
              <w:rPr>
                <w:sz w:val="18"/>
                <w:szCs w:val="18"/>
              </w:rPr>
            </w:pPr>
          </w:p>
        </w:tc>
        <w:tc>
          <w:tcPr>
            <w:tcW w:w="0" w:type="auto"/>
            <w:vAlign w:val="center"/>
          </w:tcPr>
          <w:p w:rsidR="00127B97" w:rsidRDefault="00127B97">
            <w:pPr>
              <w:jc w:val="center"/>
              <w:rPr>
                <w:sz w:val="18"/>
                <w:szCs w:val="18"/>
              </w:rPr>
            </w:pPr>
          </w:p>
        </w:tc>
      </w:tr>
      <w:tr w:rsidR="00127B97">
        <w:trPr>
          <w:cantSplit/>
          <w:trHeight w:val="482"/>
          <w:jc w:val="center"/>
        </w:trPr>
        <w:tc>
          <w:tcPr>
            <w:tcW w:w="1296" w:type="dxa"/>
            <w:vAlign w:val="center"/>
          </w:tcPr>
          <w:p w:rsidR="00127B97" w:rsidRDefault="00127B97">
            <w:pPr>
              <w:jc w:val="center"/>
              <w:rPr>
                <w:sz w:val="18"/>
                <w:szCs w:val="18"/>
              </w:rPr>
            </w:pPr>
          </w:p>
        </w:tc>
        <w:tc>
          <w:tcPr>
            <w:tcW w:w="802" w:type="dxa"/>
            <w:gridSpan w:val="2"/>
            <w:vAlign w:val="center"/>
          </w:tcPr>
          <w:p w:rsidR="00127B97" w:rsidRDefault="00127B97">
            <w:pPr>
              <w:jc w:val="center"/>
              <w:rPr>
                <w:sz w:val="18"/>
                <w:szCs w:val="18"/>
              </w:rPr>
            </w:pPr>
          </w:p>
        </w:tc>
        <w:tc>
          <w:tcPr>
            <w:tcW w:w="0" w:type="auto"/>
            <w:vAlign w:val="center"/>
          </w:tcPr>
          <w:p w:rsidR="00127B97" w:rsidRDefault="00127B97">
            <w:pPr>
              <w:jc w:val="center"/>
              <w:rPr>
                <w:sz w:val="18"/>
                <w:szCs w:val="18"/>
              </w:rPr>
            </w:pPr>
          </w:p>
        </w:tc>
        <w:tc>
          <w:tcPr>
            <w:tcW w:w="0" w:type="auto"/>
            <w:gridSpan w:val="2"/>
            <w:vAlign w:val="center"/>
          </w:tcPr>
          <w:p w:rsidR="00127B97" w:rsidRDefault="00127B97">
            <w:pPr>
              <w:jc w:val="center"/>
              <w:rPr>
                <w:sz w:val="18"/>
                <w:szCs w:val="18"/>
              </w:rPr>
            </w:pPr>
          </w:p>
        </w:tc>
        <w:tc>
          <w:tcPr>
            <w:tcW w:w="1086" w:type="dxa"/>
            <w:vAlign w:val="center"/>
          </w:tcPr>
          <w:p w:rsidR="00127B97" w:rsidRDefault="00127B97">
            <w:pPr>
              <w:jc w:val="center"/>
              <w:rPr>
                <w:sz w:val="18"/>
                <w:szCs w:val="18"/>
              </w:rPr>
            </w:pPr>
          </w:p>
        </w:tc>
        <w:tc>
          <w:tcPr>
            <w:tcW w:w="936" w:type="dxa"/>
            <w:vAlign w:val="center"/>
          </w:tcPr>
          <w:p w:rsidR="00127B97" w:rsidRDefault="00127B97">
            <w:pPr>
              <w:jc w:val="center"/>
              <w:rPr>
                <w:sz w:val="18"/>
                <w:szCs w:val="18"/>
              </w:rPr>
            </w:pPr>
          </w:p>
        </w:tc>
        <w:tc>
          <w:tcPr>
            <w:tcW w:w="0" w:type="auto"/>
            <w:vAlign w:val="center"/>
          </w:tcPr>
          <w:p w:rsidR="00127B97" w:rsidRDefault="00127B97">
            <w:pPr>
              <w:jc w:val="center"/>
              <w:rPr>
                <w:sz w:val="18"/>
                <w:szCs w:val="18"/>
              </w:rPr>
            </w:pPr>
          </w:p>
        </w:tc>
        <w:tc>
          <w:tcPr>
            <w:tcW w:w="0" w:type="auto"/>
            <w:vAlign w:val="center"/>
          </w:tcPr>
          <w:p w:rsidR="00127B97" w:rsidRDefault="00127B97">
            <w:pPr>
              <w:jc w:val="center"/>
              <w:rPr>
                <w:sz w:val="18"/>
                <w:szCs w:val="18"/>
              </w:rPr>
            </w:pPr>
          </w:p>
        </w:tc>
      </w:tr>
      <w:tr w:rsidR="00127B97">
        <w:trPr>
          <w:cantSplit/>
          <w:trHeight w:val="482"/>
          <w:jc w:val="center"/>
        </w:trPr>
        <w:tc>
          <w:tcPr>
            <w:tcW w:w="1296" w:type="dxa"/>
            <w:vAlign w:val="center"/>
          </w:tcPr>
          <w:p w:rsidR="00127B97" w:rsidRDefault="00127B97">
            <w:pPr>
              <w:jc w:val="center"/>
              <w:rPr>
                <w:sz w:val="18"/>
                <w:szCs w:val="18"/>
              </w:rPr>
            </w:pPr>
          </w:p>
        </w:tc>
        <w:tc>
          <w:tcPr>
            <w:tcW w:w="802" w:type="dxa"/>
            <w:gridSpan w:val="2"/>
            <w:vAlign w:val="center"/>
          </w:tcPr>
          <w:p w:rsidR="00127B97" w:rsidRDefault="00127B97">
            <w:pPr>
              <w:jc w:val="center"/>
              <w:rPr>
                <w:sz w:val="18"/>
                <w:szCs w:val="18"/>
              </w:rPr>
            </w:pPr>
          </w:p>
        </w:tc>
        <w:tc>
          <w:tcPr>
            <w:tcW w:w="0" w:type="auto"/>
            <w:vAlign w:val="center"/>
          </w:tcPr>
          <w:p w:rsidR="00127B97" w:rsidRDefault="00127B97">
            <w:pPr>
              <w:jc w:val="center"/>
              <w:rPr>
                <w:sz w:val="18"/>
                <w:szCs w:val="18"/>
              </w:rPr>
            </w:pPr>
          </w:p>
        </w:tc>
        <w:tc>
          <w:tcPr>
            <w:tcW w:w="0" w:type="auto"/>
            <w:gridSpan w:val="2"/>
            <w:vAlign w:val="center"/>
          </w:tcPr>
          <w:p w:rsidR="00127B97" w:rsidRDefault="00127B97">
            <w:pPr>
              <w:jc w:val="center"/>
              <w:rPr>
                <w:sz w:val="18"/>
                <w:szCs w:val="18"/>
              </w:rPr>
            </w:pPr>
          </w:p>
        </w:tc>
        <w:tc>
          <w:tcPr>
            <w:tcW w:w="1086" w:type="dxa"/>
            <w:vAlign w:val="center"/>
          </w:tcPr>
          <w:p w:rsidR="00127B97" w:rsidRDefault="00127B97">
            <w:pPr>
              <w:jc w:val="center"/>
              <w:rPr>
                <w:sz w:val="18"/>
                <w:szCs w:val="18"/>
              </w:rPr>
            </w:pPr>
          </w:p>
        </w:tc>
        <w:tc>
          <w:tcPr>
            <w:tcW w:w="936" w:type="dxa"/>
            <w:vAlign w:val="center"/>
          </w:tcPr>
          <w:p w:rsidR="00127B97" w:rsidRDefault="00127B97">
            <w:pPr>
              <w:jc w:val="center"/>
              <w:rPr>
                <w:sz w:val="18"/>
                <w:szCs w:val="18"/>
              </w:rPr>
            </w:pPr>
          </w:p>
        </w:tc>
        <w:tc>
          <w:tcPr>
            <w:tcW w:w="0" w:type="auto"/>
            <w:vAlign w:val="center"/>
          </w:tcPr>
          <w:p w:rsidR="00127B97" w:rsidRDefault="00127B97">
            <w:pPr>
              <w:jc w:val="center"/>
              <w:rPr>
                <w:sz w:val="18"/>
                <w:szCs w:val="18"/>
              </w:rPr>
            </w:pPr>
          </w:p>
        </w:tc>
        <w:tc>
          <w:tcPr>
            <w:tcW w:w="0" w:type="auto"/>
            <w:vAlign w:val="center"/>
          </w:tcPr>
          <w:p w:rsidR="00127B97" w:rsidRDefault="00127B97">
            <w:pPr>
              <w:jc w:val="center"/>
              <w:rPr>
                <w:sz w:val="18"/>
                <w:szCs w:val="18"/>
              </w:rPr>
            </w:pPr>
          </w:p>
        </w:tc>
      </w:tr>
      <w:tr w:rsidR="00127B97">
        <w:trPr>
          <w:cantSplit/>
          <w:trHeight w:val="329"/>
          <w:jc w:val="center"/>
        </w:trPr>
        <w:tc>
          <w:tcPr>
            <w:tcW w:w="1296" w:type="dxa"/>
            <w:vAlign w:val="center"/>
          </w:tcPr>
          <w:p w:rsidR="00127B97" w:rsidRDefault="005305B9">
            <w:pPr>
              <w:jc w:val="center"/>
              <w:rPr>
                <w:sz w:val="18"/>
                <w:szCs w:val="18"/>
              </w:rPr>
            </w:pPr>
            <w:r>
              <w:rPr>
                <w:rFonts w:hint="eastAsia"/>
                <w:sz w:val="18"/>
                <w:szCs w:val="18"/>
              </w:rPr>
              <w:t>备注</w:t>
            </w:r>
          </w:p>
        </w:tc>
        <w:tc>
          <w:tcPr>
            <w:tcW w:w="5157" w:type="dxa"/>
            <w:gridSpan w:val="9"/>
            <w:vAlign w:val="center"/>
          </w:tcPr>
          <w:p w:rsidR="00127B97" w:rsidRDefault="00127B97">
            <w:pPr>
              <w:jc w:val="center"/>
              <w:rPr>
                <w:sz w:val="18"/>
                <w:szCs w:val="18"/>
              </w:rPr>
            </w:pPr>
          </w:p>
        </w:tc>
      </w:tr>
      <w:tr w:rsidR="00127B97">
        <w:trPr>
          <w:cantSplit/>
          <w:trHeight w:val="840"/>
          <w:jc w:val="center"/>
        </w:trPr>
        <w:tc>
          <w:tcPr>
            <w:tcW w:w="0" w:type="auto"/>
            <w:gridSpan w:val="5"/>
            <w:vAlign w:val="center"/>
          </w:tcPr>
          <w:p w:rsidR="00127B97" w:rsidRDefault="00127B97">
            <w:pPr>
              <w:jc w:val="center"/>
              <w:rPr>
                <w:sz w:val="18"/>
                <w:szCs w:val="18"/>
              </w:rPr>
            </w:pPr>
          </w:p>
        </w:tc>
        <w:tc>
          <w:tcPr>
            <w:tcW w:w="0" w:type="auto"/>
            <w:gridSpan w:val="5"/>
            <w:vAlign w:val="center"/>
          </w:tcPr>
          <w:p w:rsidR="00127B97" w:rsidRDefault="005305B9">
            <w:pPr>
              <w:rPr>
                <w:sz w:val="18"/>
                <w:szCs w:val="18"/>
              </w:rPr>
            </w:pPr>
            <w:r>
              <w:rPr>
                <w:rFonts w:hint="eastAsia"/>
                <w:sz w:val="18"/>
                <w:szCs w:val="18"/>
              </w:rPr>
              <w:t>施工员：</w:t>
            </w:r>
          </w:p>
          <w:p w:rsidR="00127B97" w:rsidRDefault="00127B97">
            <w:pPr>
              <w:jc w:val="center"/>
              <w:rPr>
                <w:sz w:val="18"/>
                <w:szCs w:val="18"/>
              </w:rPr>
            </w:pPr>
          </w:p>
          <w:p w:rsidR="00127B97" w:rsidRDefault="00127B97">
            <w:pPr>
              <w:jc w:val="right"/>
              <w:rPr>
                <w:sz w:val="18"/>
                <w:szCs w:val="18"/>
              </w:rPr>
            </w:pPr>
          </w:p>
          <w:p w:rsidR="00127B97" w:rsidRDefault="005305B9">
            <w:pPr>
              <w:jc w:val="right"/>
              <w:rPr>
                <w:sz w:val="18"/>
                <w:szCs w:val="18"/>
              </w:rPr>
            </w:pPr>
            <w:r>
              <w:rPr>
                <w:rFonts w:hint="eastAsia"/>
                <w:sz w:val="18"/>
                <w:szCs w:val="18"/>
              </w:rPr>
              <w:t>年月日</w:t>
            </w:r>
          </w:p>
        </w:tc>
      </w:tr>
      <w:tr w:rsidR="00127B97">
        <w:trPr>
          <w:cantSplit/>
          <w:trHeight w:val="849"/>
          <w:jc w:val="center"/>
        </w:trPr>
        <w:tc>
          <w:tcPr>
            <w:tcW w:w="0" w:type="auto"/>
            <w:gridSpan w:val="5"/>
            <w:vAlign w:val="center"/>
          </w:tcPr>
          <w:p w:rsidR="00127B97" w:rsidRDefault="005305B9">
            <w:pPr>
              <w:rPr>
                <w:sz w:val="18"/>
                <w:szCs w:val="18"/>
              </w:rPr>
            </w:pPr>
            <w:r>
              <w:rPr>
                <w:rFonts w:hint="eastAsia"/>
                <w:sz w:val="18"/>
                <w:szCs w:val="18"/>
              </w:rPr>
              <w:t>专职检查员：</w:t>
            </w:r>
          </w:p>
          <w:p w:rsidR="00127B97" w:rsidRDefault="00127B97">
            <w:pPr>
              <w:jc w:val="center"/>
              <w:rPr>
                <w:sz w:val="18"/>
                <w:szCs w:val="18"/>
              </w:rPr>
            </w:pPr>
          </w:p>
          <w:p w:rsidR="00127B97" w:rsidRDefault="00127B97">
            <w:pPr>
              <w:jc w:val="center"/>
              <w:rPr>
                <w:sz w:val="18"/>
                <w:szCs w:val="18"/>
              </w:rPr>
            </w:pPr>
          </w:p>
          <w:p w:rsidR="00127B97" w:rsidRDefault="005305B9">
            <w:pPr>
              <w:jc w:val="right"/>
              <w:rPr>
                <w:sz w:val="18"/>
                <w:szCs w:val="18"/>
              </w:rPr>
            </w:pPr>
            <w:r>
              <w:rPr>
                <w:rFonts w:hint="eastAsia"/>
                <w:sz w:val="18"/>
                <w:szCs w:val="18"/>
              </w:rPr>
              <w:t>年月日</w:t>
            </w:r>
          </w:p>
        </w:tc>
        <w:tc>
          <w:tcPr>
            <w:tcW w:w="0" w:type="auto"/>
            <w:gridSpan w:val="5"/>
            <w:vAlign w:val="center"/>
          </w:tcPr>
          <w:p w:rsidR="00127B97" w:rsidRDefault="005305B9">
            <w:pPr>
              <w:rPr>
                <w:sz w:val="18"/>
                <w:szCs w:val="18"/>
              </w:rPr>
            </w:pPr>
            <w:r>
              <w:rPr>
                <w:rFonts w:hint="eastAsia"/>
                <w:sz w:val="18"/>
                <w:szCs w:val="18"/>
              </w:rPr>
              <w:t>施工班（组）：</w:t>
            </w:r>
          </w:p>
          <w:p w:rsidR="00127B97" w:rsidRDefault="00127B97">
            <w:pPr>
              <w:jc w:val="right"/>
              <w:rPr>
                <w:sz w:val="18"/>
                <w:szCs w:val="18"/>
              </w:rPr>
            </w:pPr>
          </w:p>
          <w:p w:rsidR="00127B97" w:rsidRDefault="00127B97">
            <w:pPr>
              <w:jc w:val="right"/>
              <w:rPr>
                <w:sz w:val="18"/>
                <w:szCs w:val="18"/>
              </w:rPr>
            </w:pPr>
          </w:p>
          <w:p w:rsidR="00127B97" w:rsidRDefault="005305B9">
            <w:pPr>
              <w:jc w:val="right"/>
              <w:rPr>
                <w:sz w:val="18"/>
                <w:szCs w:val="18"/>
              </w:rPr>
            </w:pPr>
            <w:r>
              <w:rPr>
                <w:rFonts w:hint="eastAsia"/>
                <w:sz w:val="18"/>
                <w:szCs w:val="18"/>
              </w:rPr>
              <w:t>年月日</w:t>
            </w:r>
          </w:p>
        </w:tc>
      </w:tr>
    </w:tbl>
    <w:p w:rsidR="00127B97" w:rsidRDefault="005305B9">
      <w:pPr>
        <w:rPr>
          <w:rFonts w:ascii="Times New Roman" w:hAnsi="Times New Roman" w:cs="Times New Roman"/>
          <w:sz w:val="18"/>
          <w:szCs w:val="18"/>
        </w:rPr>
      </w:pPr>
      <w:r>
        <w:rPr>
          <w:rFonts w:ascii="仿宋" w:eastAsia="仿宋" w:hAnsi="仿宋" w:cs="仿宋" w:hint="eastAsia"/>
          <w:sz w:val="18"/>
          <w:szCs w:val="18"/>
        </w:rPr>
        <w:t>备注：</w:t>
      </w:r>
      <w:r>
        <w:rPr>
          <w:rFonts w:ascii="仿宋" w:eastAsia="仿宋" w:hAnsi="仿宋" w:cs="仿宋" w:hint="eastAsia"/>
          <w:kern w:val="0"/>
          <w:sz w:val="18"/>
          <w:szCs w:val="18"/>
        </w:rPr>
        <w:t>本表是在临电系统初次受电前，对各回路电缆的检测记录，或某回路电缆受损修复后的复查记录，应归档备查。</w:t>
      </w:r>
    </w:p>
    <w:p w:rsidR="00127B97" w:rsidRDefault="005305B9">
      <w:pPr>
        <w:keepNext/>
        <w:keepLines/>
        <w:spacing w:before="100" w:after="100" w:line="440" w:lineRule="exact"/>
        <w:jc w:val="center"/>
        <w:outlineLvl w:val="0"/>
        <w:rPr>
          <w:rFonts w:ascii="Times New Roman" w:eastAsia="宋体" w:hAnsi="Times New Roman" w:cs="Times New Roman"/>
          <w:b/>
          <w:kern w:val="44"/>
          <w:sz w:val="30"/>
          <w:szCs w:val="24"/>
        </w:rPr>
      </w:pPr>
      <w:bookmarkStart w:id="122" w:name="_Toc69395524"/>
      <w:r>
        <w:rPr>
          <w:rFonts w:ascii="Times New Roman" w:eastAsia="宋体" w:hAnsi="Times New Roman" w:cs="Times New Roman" w:hint="eastAsia"/>
          <w:b/>
          <w:kern w:val="44"/>
          <w:sz w:val="30"/>
          <w:szCs w:val="24"/>
        </w:rPr>
        <w:lastRenderedPageBreak/>
        <w:t>附录</w:t>
      </w:r>
      <w:r>
        <w:rPr>
          <w:rFonts w:ascii="Times New Roman" w:eastAsia="宋体" w:hAnsi="Times New Roman" w:cs="Times New Roman" w:hint="eastAsia"/>
          <w:b/>
          <w:kern w:val="44"/>
          <w:sz w:val="30"/>
          <w:szCs w:val="24"/>
        </w:rPr>
        <w:t>C</w:t>
      </w:r>
      <w:r>
        <w:rPr>
          <w:rFonts w:ascii="Times New Roman" w:eastAsia="宋体" w:hAnsi="Times New Roman" w:cs="Times New Roman"/>
          <w:b/>
          <w:kern w:val="44"/>
          <w:sz w:val="30"/>
          <w:szCs w:val="24"/>
        </w:rPr>
        <w:t>：</w:t>
      </w:r>
      <w:r>
        <w:rPr>
          <w:rFonts w:ascii="Times New Roman" w:eastAsia="宋体" w:hAnsi="Times New Roman" w:cs="Times New Roman" w:hint="eastAsia"/>
          <w:b/>
          <w:kern w:val="44"/>
          <w:sz w:val="30"/>
          <w:szCs w:val="24"/>
        </w:rPr>
        <w:t>漏电保护器（定期）测试记录表</w:t>
      </w:r>
      <w:bookmarkEnd w:id="122"/>
    </w:p>
    <w:p w:rsidR="00127B97" w:rsidRDefault="005305B9">
      <w:pPr>
        <w:jc w:val="center"/>
        <w:rPr>
          <w:b/>
          <w:bCs/>
          <w:szCs w:val="21"/>
        </w:rPr>
      </w:pPr>
      <w:r>
        <w:rPr>
          <w:rFonts w:hint="eastAsia"/>
          <w:b/>
          <w:bCs/>
          <w:szCs w:val="21"/>
        </w:rPr>
        <w:t>漏电保护器（定期）测试记录表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1"/>
        <w:gridCol w:w="544"/>
        <w:gridCol w:w="798"/>
        <w:gridCol w:w="932"/>
        <w:gridCol w:w="581"/>
        <w:gridCol w:w="1625"/>
        <w:gridCol w:w="892"/>
      </w:tblGrid>
      <w:tr w:rsidR="00127B97">
        <w:trPr>
          <w:trHeight w:val="287"/>
        </w:trPr>
        <w:tc>
          <w:tcPr>
            <w:tcW w:w="838" w:type="pct"/>
            <w:tcBorders>
              <w:top w:val="single" w:sz="12" w:space="0" w:color="auto"/>
              <w:left w:val="single" w:sz="12" w:space="0" w:color="auto"/>
            </w:tcBorders>
            <w:vAlign w:val="center"/>
          </w:tcPr>
          <w:p w:rsidR="00127B97" w:rsidRDefault="005305B9">
            <w:pPr>
              <w:jc w:val="center"/>
              <w:rPr>
                <w:rFonts w:asciiTheme="minorEastAsia" w:hAnsiTheme="minorEastAsia" w:cs="黑体"/>
                <w:kern w:val="0"/>
                <w:sz w:val="18"/>
                <w:szCs w:val="18"/>
              </w:rPr>
            </w:pPr>
            <w:r>
              <w:rPr>
                <w:rFonts w:asciiTheme="minorEastAsia" w:hAnsiTheme="minorEastAsia" w:cs="黑体" w:hint="eastAsia"/>
                <w:kern w:val="0"/>
                <w:sz w:val="18"/>
                <w:szCs w:val="18"/>
              </w:rPr>
              <w:t>工程名称</w:t>
            </w:r>
          </w:p>
        </w:tc>
        <w:tc>
          <w:tcPr>
            <w:tcW w:w="1762" w:type="pct"/>
            <w:gridSpan w:val="3"/>
            <w:tcBorders>
              <w:top w:val="single" w:sz="12" w:space="0" w:color="auto"/>
            </w:tcBorders>
            <w:vAlign w:val="center"/>
          </w:tcPr>
          <w:p w:rsidR="00127B97" w:rsidRDefault="00127B97">
            <w:pPr>
              <w:jc w:val="center"/>
              <w:rPr>
                <w:rFonts w:asciiTheme="minorEastAsia" w:hAnsiTheme="minorEastAsia" w:cs="黑体"/>
                <w:kern w:val="0"/>
                <w:sz w:val="18"/>
                <w:szCs w:val="18"/>
              </w:rPr>
            </w:pPr>
          </w:p>
        </w:tc>
        <w:tc>
          <w:tcPr>
            <w:tcW w:w="450" w:type="pct"/>
            <w:tcBorders>
              <w:top w:val="single" w:sz="12" w:space="0" w:color="auto"/>
            </w:tcBorders>
            <w:vAlign w:val="center"/>
          </w:tcPr>
          <w:p w:rsidR="00127B97" w:rsidRDefault="005305B9">
            <w:pPr>
              <w:jc w:val="center"/>
              <w:rPr>
                <w:rFonts w:asciiTheme="minorEastAsia" w:hAnsiTheme="minorEastAsia" w:cs="黑体"/>
                <w:kern w:val="0"/>
                <w:sz w:val="18"/>
                <w:szCs w:val="18"/>
              </w:rPr>
            </w:pPr>
            <w:r>
              <w:rPr>
                <w:rFonts w:asciiTheme="minorEastAsia" w:hAnsiTheme="minorEastAsia" w:cs="黑体" w:hint="eastAsia"/>
                <w:kern w:val="0"/>
                <w:sz w:val="18"/>
                <w:szCs w:val="18"/>
              </w:rPr>
              <w:t>单位</w:t>
            </w:r>
          </w:p>
        </w:tc>
        <w:tc>
          <w:tcPr>
            <w:tcW w:w="1950" w:type="pct"/>
            <w:gridSpan w:val="2"/>
            <w:tcBorders>
              <w:top w:val="single" w:sz="12" w:space="0" w:color="auto"/>
              <w:right w:val="single" w:sz="12" w:space="0" w:color="auto"/>
            </w:tcBorders>
            <w:vAlign w:val="center"/>
          </w:tcPr>
          <w:p w:rsidR="00127B97" w:rsidRDefault="00127B97">
            <w:pPr>
              <w:jc w:val="center"/>
              <w:rPr>
                <w:rFonts w:asciiTheme="minorEastAsia" w:hAnsiTheme="minorEastAsia" w:cs="黑体"/>
                <w:kern w:val="0"/>
                <w:sz w:val="18"/>
                <w:szCs w:val="18"/>
              </w:rPr>
            </w:pPr>
          </w:p>
        </w:tc>
      </w:tr>
      <w:tr w:rsidR="00127B97">
        <w:trPr>
          <w:trHeight w:val="285"/>
        </w:trPr>
        <w:tc>
          <w:tcPr>
            <w:tcW w:w="838" w:type="pct"/>
            <w:tcBorders>
              <w:left w:val="single" w:sz="12" w:space="0" w:color="auto"/>
            </w:tcBorders>
            <w:vAlign w:val="center"/>
          </w:tcPr>
          <w:p w:rsidR="00127B97" w:rsidRDefault="005305B9">
            <w:pPr>
              <w:jc w:val="center"/>
              <w:rPr>
                <w:rFonts w:asciiTheme="minorEastAsia" w:hAnsiTheme="minorEastAsia" w:cs="黑体"/>
                <w:kern w:val="0"/>
                <w:sz w:val="18"/>
                <w:szCs w:val="18"/>
              </w:rPr>
            </w:pPr>
            <w:r>
              <w:rPr>
                <w:rFonts w:asciiTheme="minorEastAsia" w:hAnsiTheme="minorEastAsia" w:cs="黑体" w:hint="eastAsia"/>
                <w:kern w:val="0"/>
                <w:sz w:val="18"/>
                <w:szCs w:val="18"/>
              </w:rPr>
              <w:t>测试负责人</w:t>
            </w:r>
          </w:p>
        </w:tc>
        <w:tc>
          <w:tcPr>
            <w:tcW w:w="422" w:type="pct"/>
            <w:vAlign w:val="center"/>
          </w:tcPr>
          <w:p w:rsidR="00127B97" w:rsidRDefault="00127B97">
            <w:pPr>
              <w:jc w:val="center"/>
              <w:rPr>
                <w:rFonts w:asciiTheme="minorEastAsia" w:hAnsiTheme="minorEastAsia" w:cs="黑体"/>
                <w:kern w:val="0"/>
                <w:sz w:val="18"/>
                <w:szCs w:val="18"/>
              </w:rPr>
            </w:pPr>
          </w:p>
        </w:tc>
        <w:tc>
          <w:tcPr>
            <w:tcW w:w="1340" w:type="pct"/>
            <w:gridSpan w:val="2"/>
            <w:vAlign w:val="center"/>
          </w:tcPr>
          <w:p w:rsidR="00127B97" w:rsidRDefault="005305B9">
            <w:pPr>
              <w:jc w:val="center"/>
              <w:rPr>
                <w:rFonts w:asciiTheme="minorEastAsia" w:hAnsiTheme="minorEastAsia" w:cs="黑体"/>
                <w:kern w:val="0"/>
                <w:sz w:val="18"/>
                <w:szCs w:val="18"/>
              </w:rPr>
            </w:pPr>
            <w:r>
              <w:rPr>
                <w:rFonts w:asciiTheme="minorEastAsia" w:hAnsiTheme="minorEastAsia" w:cs="黑体" w:hint="eastAsia"/>
                <w:kern w:val="0"/>
                <w:sz w:val="18"/>
                <w:szCs w:val="18"/>
              </w:rPr>
              <w:t>参加测试人员</w:t>
            </w:r>
          </w:p>
        </w:tc>
        <w:tc>
          <w:tcPr>
            <w:tcW w:w="2400" w:type="pct"/>
            <w:gridSpan w:val="3"/>
            <w:tcBorders>
              <w:right w:val="single" w:sz="12" w:space="0" w:color="auto"/>
            </w:tcBorders>
            <w:vAlign w:val="center"/>
          </w:tcPr>
          <w:p w:rsidR="00127B97" w:rsidRDefault="00127B97">
            <w:pPr>
              <w:jc w:val="center"/>
              <w:rPr>
                <w:rFonts w:asciiTheme="minorEastAsia" w:hAnsiTheme="minorEastAsia" w:cs="黑体"/>
                <w:kern w:val="0"/>
                <w:sz w:val="18"/>
                <w:szCs w:val="18"/>
              </w:rPr>
            </w:pPr>
          </w:p>
        </w:tc>
      </w:tr>
      <w:tr w:rsidR="00127B97">
        <w:trPr>
          <w:trHeight w:val="258"/>
        </w:trPr>
        <w:tc>
          <w:tcPr>
            <w:tcW w:w="838" w:type="pct"/>
            <w:tcBorders>
              <w:left w:val="single" w:sz="12" w:space="0" w:color="auto"/>
            </w:tcBorders>
            <w:vAlign w:val="center"/>
          </w:tcPr>
          <w:p w:rsidR="00127B97" w:rsidRDefault="005305B9">
            <w:pPr>
              <w:jc w:val="center"/>
              <w:rPr>
                <w:rFonts w:asciiTheme="minorEastAsia" w:hAnsiTheme="minorEastAsia" w:cs="黑体"/>
                <w:kern w:val="0"/>
                <w:sz w:val="18"/>
                <w:szCs w:val="18"/>
              </w:rPr>
            </w:pPr>
            <w:r>
              <w:rPr>
                <w:rFonts w:asciiTheme="minorEastAsia" w:hAnsiTheme="minorEastAsia" w:cs="黑体" w:hint="eastAsia"/>
                <w:kern w:val="0"/>
                <w:sz w:val="18"/>
                <w:szCs w:val="18"/>
              </w:rPr>
              <w:t>投运日期</w:t>
            </w:r>
          </w:p>
        </w:tc>
        <w:tc>
          <w:tcPr>
            <w:tcW w:w="422" w:type="pct"/>
            <w:vAlign w:val="center"/>
          </w:tcPr>
          <w:p w:rsidR="00127B97" w:rsidRDefault="00127B97">
            <w:pPr>
              <w:jc w:val="center"/>
              <w:rPr>
                <w:rFonts w:asciiTheme="minorEastAsia" w:hAnsiTheme="minorEastAsia" w:cs="黑体"/>
                <w:kern w:val="0"/>
                <w:sz w:val="18"/>
                <w:szCs w:val="18"/>
              </w:rPr>
            </w:pPr>
          </w:p>
        </w:tc>
        <w:tc>
          <w:tcPr>
            <w:tcW w:w="1340" w:type="pct"/>
            <w:gridSpan w:val="2"/>
            <w:vAlign w:val="center"/>
          </w:tcPr>
          <w:p w:rsidR="00127B97" w:rsidRDefault="005305B9">
            <w:pPr>
              <w:jc w:val="center"/>
              <w:rPr>
                <w:rFonts w:asciiTheme="minorEastAsia" w:hAnsiTheme="minorEastAsia" w:cs="黑体"/>
                <w:kern w:val="0"/>
                <w:sz w:val="18"/>
                <w:szCs w:val="18"/>
              </w:rPr>
            </w:pPr>
            <w:r>
              <w:rPr>
                <w:rFonts w:asciiTheme="minorEastAsia" w:hAnsiTheme="minorEastAsia" w:cs="黑体" w:hint="eastAsia"/>
                <w:kern w:val="0"/>
                <w:sz w:val="18"/>
                <w:szCs w:val="18"/>
              </w:rPr>
              <w:t>漏电保护器编号</w:t>
            </w:r>
          </w:p>
        </w:tc>
        <w:tc>
          <w:tcPr>
            <w:tcW w:w="2400" w:type="pct"/>
            <w:gridSpan w:val="3"/>
            <w:tcBorders>
              <w:right w:val="single" w:sz="12" w:space="0" w:color="auto"/>
            </w:tcBorders>
            <w:vAlign w:val="center"/>
          </w:tcPr>
          <w:p w:rsidR="00127B97" w:rsidRDefault="00127B97">
            <w:pPr>
              <w:jc w:val="center"/>
              <w:rPr>
                <w:rFonts w:asciiTheme="minorEastAsia" w:hAnsiTheme="minorEastAsia" w:cs="黑体"/>
                <w:kern w:val="0"/>
                <w:sz w:val="18"/>
                <w:szCs w:val="18"/>
              </w:rPr>
            </w:pPr>
          </w:p>
        </w:tc>
      </w:tr>
      <w:tr w:rsidR="00127B97">
        <w:trPr>
          <w:trHeight w:val="419"/>
        </w:trPr>
        <w:tc>
          <w:tcPr>
            <w:tcW w:w="838" w:type="pct"/>
            <w:tcBorders>
              <w:left w:val="single" w:sz="12" w:space="0" w:color="auto"/>
            </w:tcBorders>
            <w:vAlign w:val="center"/>
          </w:tcPr>
          <w:p w:rsidR="00127B97" w:rsidRDefault="005305B9">
            <w:pPr>
              <w:jc w:val="center"/>
              <w:rPr>
                <w:rFonts w:asciiTheme="minorEastAsia" w:hAnsiTheme="minorEastAsia" w:cs="黑体"/>
                <w:kern w:val="0"/>
                <w:sz w:val="18"/>
                <w:szCs w:val="18"/>
              </w:rPr>
            </w:pPr>
            <w:r>
              <w:rPr>
                <w:rFonts w:asciiTheme="minorEastAsia" w:hAnsiTheme="minorEastAsia" w:cs="黑体" w:hint="eastAsia"/>
                <w:kern w:val="0"/>
                <w:sz w:val="18"/>
                <w:szCs w:val="18"/>
              </w:rPr>
              <w:t>型号</w:t>
            </w:r>
          </w:p>
        </w:tc>
        <w:tc>
          <w:tcPr>
            <w:tcW w:w="422" w:type="pct"/>
            <w:vAlign w:val="center"/>
          </w:tcPr>
          <w:p w:rsidR="00127B97" w:rsidRDefault="00127B97">
            <w:pPr>
              <w:jc w:val="center"/>
              <w:rPr>
                <w:rFonts w:asciiTheme="minorEastAsia" w:hAnsiTheme="minorEastAsia" w:cs="黑体"/>
                <w:kern w:val="0"/>
                <w:sz w:val="18"/>
                <w:szCs w:val="18"/>
              </w:rPr>
            </w:pPr>
          </w:p>
        </w:tc>
        <w:tc>
          <w:tcPr>
            <w:tcW w:w="1340" w:type="pct"/>
            <w:gridSpan w:val="2"/>
            <w:vAlign w:val="center"/>
          </w:tcPr>
          <w:p w:rsidR="00127B97" w:rsidRDefault="005305B9">
            <w:pPr>
              <w:jc w:val="center"/>
              <w:rPr>
                <w:rFonts w:asciiTheme="minorEastAsia" w:hAnsiTheme="minorEastAsia" w:cs="黑体"/>
                <w:kern w:val="0"/>
                <w:sz w:val="18"/>
                <w:szCs w:val="18"/>
              </w:rPr>
            </w:pPr>
            <w:r>
              <w:rPr>
                <w:rFonts w:asciiTheme="minorEastAsia" w:hAnsiTheme="minorEastAsia" w:cs="黑体" w:hint="eastAsia"/>
                <w:kern w:val="0"/>
                <w:sz w:val="18"/>
                <w:szCs w:val="18"/>
              </w:rPr>
              <w:t>额定漏电动作电流（mA）</w:t>
            </w:r>
          </w:p>
        </w:tc>
        <w:tc>
          <w:tcPr>
            <w:tcW w:w="450" w:type="pct"/>
            <w:vAlign w:val="center"/>
          </w:tcPr>
          <w:p w:rsidR="00127B97" w:rsidRDefault="00127B97">
            <w:pPr>
              <w:jc w:val="center"/>
              <w:rPr>
                <w:rFonts w:asciiTheme="minorEastAsia" w:hAnsiTheme="minorEastAsia" w:cs="黑体"/>
                <w:kern w:val="0"/>
                <w:sz w:val="18"/>
                <w:szCs w:val="18"/>
              </w:rPr>
            </w:pPr>
          </w:p>
        </w:tc>
        <w:tc>
          <w:tcPr>
            <w:tcW w:w="1259" w:type="pct"/>
            <w:vAlign w:val="center"/>
          </w:tcPr>
          <w:p w:rsidR="00127B97" w:rsidRDefault="005305B9">
            <w:pPr>
              <w:jc w:val="center"/>
              <w:rPr>
                <w:rFonts w:asciiTheme="minorEastAsia" w:hAnsiTheme="minorEastAsia" w:cs="黑体"/>
                <w:kern w:val="0"/>
                <w:sz w:val="18"/>
                <w:szCs w:val="18"/>
              </w:rPr>
            </w:pPr>
            <w:r>
              <w:rPr>
                <w:rFonts w:asciiTheme="minorEastAsia" w:hAnsiTheme="minorEastAsia" w:cs="黑体" w:hint="eastAsia"/>
                <w:kern w:val="0"/>
                <w:sz w:val="18"/>
                <w:szCs w:val="18"/>
              </w:rPr>
              <w:t>额定漏电动作时间（s）</w:t>
            </w:r>
          </w:p>
        </w:tc>
        <w:tc>
          <w:tcPr>
            <w:tcW w:w="691" w:type="pct"/>
            <w:tcBorders>
              <w:right w:val="single" w:sz="12" w:space="0" w:color="auto"/>
            </w:tcBorders>
            <w:vAlign w:val="center"/>
          </w:tcPr>
          <w:p w:rsidR="00127B97" w:rsidRDefault="00127B97">
            <w:pPr>
              <w:jc w:val="center"/>
              <w:rPr>
                <w:rFonts w:asciiTheme="minorEastAsia" w:hAnsiTheme="minorEastAsia" w:cs="黑体"/>
                <w:kern w:val="0"/>
                <w:sz w:val="18"/>
                <w:szCs w:val="18"/>
              </w:rPr>
            </w:pPr>
          </w:p>
        </w:tc>
      </w:tr>
      <w:tr w:rsidR="00127B97">
        <w:trPr>
          <w:trHeight w:val="567"/>
        </w:trPr>
        <w:tc>
          <w:tcPr>
            <w:tcW w:w="838" w:type="pct"/>
            <w:vMerge w:val="restart"/>
            <w:tcBorders>
              <w:left w:val="single" w:sz="12" w:space="0" w:color="auto"/>
            </w:tcBorders>
            <w:vAlign w:val="center"/>
          </w:tcPr>
          <w:p w:rsidR="00127B97" w:rsidRDefault="005305B9">
            <w:pPr>
              <w:jc w:val="center"/>
              <w:rPr>
                <w:rFonts w:asciiTheme="minorEastAsia" w:hAnsiTheme="minorEastAsia" w:cs="黑体"/>
                <w:kern w:val="0"/>
                <w:sz w:val="18"/>
                <w:szCs w:val="18"/>
              </w:rPr>
            </w:pPr>
            <w:r>
              <w:rPr>
                <w:rFonts w:asciiTheme="minorEastAsia" w:hAnsiTheme="minorEastAsia" w:cs="黑体" w:hint="eastAsia"/>
                <w:kern w:val="0"/>
                <w:sz w:val="18"/>
                <w:szCs w:val="18"/>
              </w:rPr>
              <w:t>序号</w:t>
            </w:r>
          </w:p>
        </w:tc>
        <w:tc>
          <w:tcPr>
            <w:tcW w:w="422" w:type="pct"/>
            <w:vMerge w:val="restart"/>
            <w:vAlign w:val="center"/>
          </w:tcPr>
          <w:p w:rsidR="00127B97" w:rsidRDefault="005305B9">
            <w:pPr>
              <w:jc w:val="center"/>
              <w:rPr>
                <w:rFonts w:asciiTheme="minorEastAsia" w:hAnsiTheme="minorEastAsia" w:cs="黑体"/>
                <w:kern w:val="0"/>
                <w:sz w:val="18"/>
                <w:szCs w:val="18"/>
              </w:rPr>
            </w:pPr>
            <w:r>
              <w:rPr>
                <w:rFonts w:asciiTheme="minorEastAsia" w:hAnsiTheme="minorEastAsia" w:cs="黑体" w:hint="eastAsia"/>
                <w:kern w:val="0"/>
                <w:sz w:val="18"/>
                <w:szCs w:val="18"/>
              </w:rPr>
              <w:t>测试日期</w:t>
            </w:r>
          </w:p>
        </w:tc>
        <w:tc>
          <w:tcPr>
            <w:tcW w:w="1340" w:type="pct"/>
            <w:gridSpan w:val="2"/>
            <w:vAlign w:val="center"/>
          </w:tcPr>
          <w:p w:rsidR="00127B97" w:rsidRDefault="005305B9">
            <w:pPr>
              <w:jc w:val="center"/>
              <w:rPr>
                <w:rFonts w:asciiTheme="minorEastAsia" w:hAnsiTheme="minorEastAsia" w:cs="黑体"/>
                <w:kern w:val="0"/>
                <w:sz w:val="18"/>
                <w:szCs w:val="18"/>
              </w:rPr>
            </w:pPr>
            <w:r>
              <w:rPr>
                <w:rFonts w:asciiTheme="minorEastAsia" w:hAnsiTheme="minorEastAsia" w:cs="黑体" w:hint="eastAsia"/>
                <w:kern w:val="0"/>
                <w:sz w:val="18"/>
                <w:szCs w:val="18"/>
              </w:rPr>
              <w:t>测试方式（打√）</w:t>
            </w:r>
          </w:p>
        </w:tc>
        <w:tc>
          <w:tcPr>
            <w:tcW w:w="1709" w:type="pct"/>
            <w:gridSpan w:val="2"/>
            <w:vMerge w:val="restart"/>
            <w:vAlign w:val="center"/>
          </w:tcPr>
          <w:p w:rsidR="00127B97" w:rsidRDefault="005305B9">
            <w:pPr>
              <w:jc w:val="center"/>
              <w:rPr>
                <w:rFonts w:asciiTheme="minorEastAsia" w:hAnsiTheme="minorEastAsia" w:cs="黑体"/>
                <w:kern w:val="0"/>
                <w:sz w:val="18"/>
                <w:szCs w:val="18"/>
              </w:rPr>
            </w:pPr>
            <w:r>
              <w:rPr>
                <w:rFonts w:asciiTheme="minorEastAsia" w:hAnsiTheme="minorEastAsia" w:cs="黑体" w:hint="eastAsia"/>
                <w:kern w:val="0"/>
                <w:sz w:val="18"/>
                <w:szCs w:val="18"/>
              </w:rPr>
              <w:t>动作情况</w:t>
            </w:r>
          </w:p>
        </w:tc>
        <w:tc>
          <w:tcPr>
            <w:tcW w:w="691" w:type="pct"/>
            <w:vMerge w:val="restart"/>
            <w:tcBorders>
              <w:right w:val="single" w:sz="12" w:space="0" w:color="auto"/>
            </w:tcBorders>
            <w:vAlign w:val="center"/>
          </w:tcPr>
          <w:p w:rsidR="00127B97" w:rsidRDefault="005305B9">
            <w:pPr>
              <w:jc w:val="center"/>
              <w:rPr>
                <w:rFonts w:asciiTheme="minorEastAsia" w:hAnsiTheme="minorEastAsia" w:cs="黑体"/>
                <w:kern w:val="0"/>
                <w:sz w:val="18"/>
                <w:szCs w:val="18"/>
              </w:rPr>
            </w:pPr>
            <w:r>
              <w:rPr>
                <w:rFonts w:asciiTheme="minorEastAsia" w:hAnsiTheme="minorEastAsia" w:cs="黑体" w:hint="eastAsia"/>
                <w:kern w:val="0"/>
                <w:sz w:val="18"/>
                <w:szCs w:val="18"/>
              </w:rPr>
              <w:t>试验人员</w:t>
            </w:r>
          </w:p>
        </w:tc>
      </w:tr>
      <w:tr w:rsidR="00127B97">
        <w:trPr>
          <w:trHeight w:val="567"/>
        </w:trPr>
        <w:tc>
          <w:tcPr>
            <w:tcW w:w="838" w:type="pct"/>
            <w:vMerge/>
            <w:tcBorders>
              <w:left w:val="single" w:sz="12" w:space="0" w:color="auto"/>
            </w:tcBorders>
            <w:vAlign w:val="center"/>
          </w:tcPr>
          <w:p w:rsidR="00127B97" w:rsidRDefault="00127B97">
            <w:pPr>
              <w:jc w:val="center"/>
              <w:rPr>
                <w:rFonts w:asciiTheme="minorEastAsia" w:hAnsiTheme="minorEastAsia" w:cs="黑体"/>
                <w:kern w:val="0"/>
                <w:sz w:val="18"/>
                <w:szCs w:val="18"/>
              </w:rPr>
            </w:pPr>
          </w:p>
        </w:tc>
        <w:tc>
          <w:tcPr>
            <w:tcW w:w="422" w:type="pct"/>
            <w:vMerge/>
            <w:vAlign w:val="center"/>
          </w:tcPr>
          <w:p w:rsidR="00127B97" w:rsidRDefault="00127B97">
            <w:pPr>
              <w:jc w:val="center"/>
              <w:rPr>
                <w:rFonts w:asciiTheme="minorEastAsia" w:hAnsiTheme="minorEastAsia" w:cs="黑体"/>
                <w:kern w:val="0"/>
                <w:sz w:val="18"/>
                <w:szCs w:val="18"/>
              </w:rPr>
            </w:pPr>
          </w:p>
        </w:tc>
        <w:tc>
          <w:tcPr>
            <w:tcW w:w="618" w:type="pct"/>
            <w:vAlign w:val="center"/>
          </w:tcPr>
          <w:p w:rsidR="00127B97" w:rsidRDefault="005305B9">
            <w:pPr>
              <w:jc w:val="center"/>
              <w:rPr>
                <w:rFonts w:asciiTheme="minorEastAsia" w:hAnsiTheme="minorEastAsia" w:cs="黑体"/>
                <w:kern w:val="0"/>
                <w:sz w:val="18"/>
                <w:szCs w:val="18"/>
              </w:rPr>
            </w:pPr>
            <w:r>
              <w:rPr>
                <w:rFonts w:asciiTheme="minorEastAsia" w:hAnsiTheme="minorEastAsia" w:cs="黑体" w:hint="eastAsia"/>
                <w:kern w:val="0"/>
                <w:sz w:val="18"/>
                <w:szCs w:val="18"/>
              </w:rPr>
              <w:t>试验按钮</w:t>
            </w:r>
          </w:p>
        </w:tc>
        <w:tc>
          <w:tcPr>
            <w:tcW w:w="721" w:type="pct"/>
            <w:vAlign w:val="center"/>
          </w:tcPr>
          <w:p w:rsidR="00127B97" w:rsidRDefault="005305B9">
            <w:pPr>
              <w:jc w:val="center"/>
              <w:rPr>
                <w:rFonts w:asciiTheme="minorEastAsia" w:hAnsiTheme="minorEastAsia" w:cs="黑体"/>
                <w:kern w:val="0"/>
                <w:sz w:val="18"/>
                <w:szCs w:val="18"/>
              </w:rPr>
            </w:pPr>
            <w:r>
              <w:rPr>
                <w:rFonts w:asciiTheme="minorEastAsia" w:hAnsiTheme="minorEastAsia" w:cs="黑体" w:hint="eastAsia"/>
                <w:kern w:val="0"/>
                <w:sz w:val="18"/>
                <w:szCs w:val="18"/>
              </w:rPr>
              <w:t>漏电测试仪</w:t>
            </w:r>
          </w:p>
        </w:tc>
        <w:tc>
          <w:tcPr>
            <w:tcW w:w="1709" w:type="pct"/>
            <w:gridSpan w:val="2"/>
            <w:vMerge/>
            <w:vAlign w:val="center"/>
          </w:tcPr>
          <w:p w:rsidR="00127B97" w:rsidRDefault="00127B97">
            <w:pPr>
              <w:jc w:val="center"/>
              <w:rPr>
                <w:rFonts w:asciiTheme="minorEastAsia" w:hAnsiTheme="minorEastAsia" w:cs="黑体"/>
                <w:kern w:val="0"/>
                <w:sz w:val="18"/>
                <w:szCs w:val="18"/>
              </w:rPr>
            </w:pPr>
          </w:p>
        </w:tc>
        <w:tc>
          <w:tcPr>
            <w:tcW w:w="691" w:type="pct"/>
            <w:vMerge/>
            <w:tcBorders>
              <w:right w:val="single" w:sz="12" w:space="0" w:color="auto"/>
            </w:tcBorders>
            <w:vAlign w:val="center"/>
          </w:tcPr>
          <w:p w:rsidR="00127B97" w:rsidRDefault="00127B97">
            <w:pPr>
              <w:jc w:val="center"/>
              <w:rPr>
                <w:rFonts w:asciiTheme="minorEastAsia" w:hAnsiTheme="minorEastAsia" w:cs="黑体"/>
                <w:kern w:val="0"/>
                <w:sz w:val="18"/>
                <w:szCs w:val="18"/>
              </w:rPr>
            </w:pPr>
          </w:p>
        </w:tc>
      </w:tr>
      <w:tr w:rsidR="00127B97">
        <w:trPr>
          <w:trHeight w:val="567"/>
        </w:trPr>
        <w:tc>
          <w:tcPr>
            <w:tcW w:w="838" w:type="pct"/>
            <w:tcBorders>
              <w:left w:val="single" w:sz="12" w:space="0" w:color="auto"/>
            </w:tcBorders>
            <w:vAlign w:val="center"/>
          </w:tcPr>
          <w:p w:rsidR="00127B97" w:rsidRDefault="005305B9">
            <w:pPr>
              <w:jc w:val="center"/>
              <w:rPr>
                <w:rFonts w:asciiTheme="minorEastAsia" w:hAnsiTheme="minorEastAsia" w:cs="黑体"/>
                <w:kern w:val="0"/>
                <w:sz w:val="18"/>
                <w:szCs w:val="18"/>
              </w:rPr>
            </w:pPr>
            <w:r>
              <w:rPr>
                <w:rFonts w:asciiTheme="minorEastAsia" w:hAnsiTheme="minorEastAsia" w:cs="黑体" w:hint="eastAsia"/>
                <w:kern w:val="0"/>
                <w:sz w:val="18"/>
                <w:szCs w:val="18"/>
              </w:rPr>
              <w:t>1</w:t>
            </w:r>
          </w:p>
        </w:tc>
        <w:tc>
          <w:tcPr>
            <w:tcW w:w="422" w:type="pct"/>
            <w:vAlign w:val="center"/>
          </w:tcPr>
          <w:p w:rsidR="00127B97" w:rsidRDefault="00127B97">
            <w:pPr>
              <w:jc w:val="center"/>
              <w:rPr>
                <w:rFonts w:asciiTheme="minorEastAsia" w:hAnsiTheme="minorEastAsia" w:cs="黑体"/>
                <w:kern w:val="0"/>
                <w:sz w:val="18"/>
                <w:szCs w:val="18"/>
              </w:rPr>
            </w:pPr>
          </w:p>
        </w:tc>
        <w:tc>
          <w:tcPr>
            <w:tcW w:w="618" w:type="pct"/>
            <w:vAlign w:val="center"/>
          </w:tcPr>
          <w:p w:rsidR="00127B97" w:rsidRDefault="00127B97">
            <w:pPr>
              <w:jc w:val="center"/>
              <w:rPr>
                <w:rFonts w:asciiTheme="minorEastAsia" w:hAnsiTheme="minorEastAsia" w:cs="黑体"/>
                <w:kern w:val="0"/>
                <w:sz w:val="18"/>
                <w:szCs w:val="18"/>
              </w:rPr>
            </w:pPr>
          </w:p>
        </w:tc>
        <w:tc>
          <w:tcPr>
            <w:tcW w:w="721" w:type="pct"/>
            <w:vAlign w:val="center"/>
          </w:tcPr>
          <w:p w:rsidR="00127B97" w:rsidRDefault="00127B97">
            <w:pPr>
              <w:jc w:val="center"/>
              <w:rPr>
                <w:rFonts w:asciiTheme="minorEastAsia" w:hAnsiTheme="minorEastAsia" w:cs="黑体"/>
                <w:kern w:val="0"/>
                <w:sz w:val="18"/>
                <w:szCs w:val="18"/>
              </w:rPr>
            </w:pPr>
          </w:p>
        </w:tc>
        <w:tc>
          <w:tcPr>
            <w:tcW w:w="450" w:type="pct"/>
            <w:vAlign w:val="center"/>
          </w:tcPr>
          <w:p w:rsidR="00127B97" w:rsidRDefault="00127B97">
            <w:pPr>
              <w:jc w:val="center"/>
              <w:rPr>
                <w:rFonts w:asciiTheme="minorEastAsia" w:hAnsiTheme="minorEastAsia" w:cs="黑体"/>
                <w:kern w:val="0"/>
                <w:sz w:val="18"/>
                <w:szCs w:val="18"/>
              </w:rPr>
            </w:pPr>
          </w:p>
        </w:tc>
        <w:tc>
          <w:tcPr>
            <w:tcW w:w="1259" w:type="pct"/>
            <w:vAlign w:val="center"/>
          </w:tcPr>
          <w:p w:rsidR="00127B97" w:rsidRDefault="00127B97">
            <w:pPr>
              <w:jc w:val="center"/>
              <w:rPr>
                <w:rFonts w:asciiTheme="minorEastAsia" w:hAnsiTheme="minorEastAsia" w:cs="黑体"/>
                <w:kern w:val="0"/>
                <w:sz w:val="18"/>
                <w:szCs w:val="18"/>
              </w:rPr>
            </w:pPr>
          </w:p>
        </w:tc>
        <w:tc>
          <w:tcPr>
            <w:tcW w:w="691" w:type="pct"/>
            <w:tcBorders>
              <w:right w:val="single" w:sz="12" w:space="0" w:color="auto"/>
            </w:tcBorders>
            <w:vAlign w:val="center"/>
          </w:tcPr>
          <w:p w:rsidR="00127B97" w:rsidRDefault="00127B97">
            <w:pPr>
              <w:jc w:val="center"/>
              <w:rPr>
                <w:rFonts w:asciiTheme="minorEastAsia" w:hAnsiTheme="minorEastAsia" w:cs="黑体"/>
                <w:kern w:val="0"/>
                <w:sz w:val="18"/>
                <w:szCs w:val="18"/>
              </w:rPr>
            </w:pPr>
          </w:p>
        </w:tc>
      </w:tr>
      <w:tr w:rsidR="00127B97">
        <w:trPr>
          <w:trHeight w:val="567"/>
        </w:trPr>
        <w:tc>
          <w:tcPr>
            <w:tcW w:w="838" w:type="pct"/>
            <w:tcBorders>
              <w:left w:val="single" w:sz="12" w:space="0" w:color="auto"/>
            </w:tcBorders>
            <w:vAlign w:val="center"/>
          </w:tcPr>
          <w:p w:rsidR="00127B97" w:rsidRDefault="005305B9">
            <w:pPr>
              <w:jc w:val="center"/>
              <w:rPr>
                <w:rFonts w:asciiTheme="minorEastAsia" w:hAnsiTheme="minorEastAsia" w:cs="黑体"/>
                <w:kern w:val="0"/>
                <w:sz w:val="18"/>
                <w:szCs w:val="18"/>
              </w:rPr>
            </w:pPr>
            <w:r>
              <w:rPr>
                <w:rFonts w:asciiTheme="minorEastAsia" w:hAnsiTheme="minorEastAsia" w:cs="黑体" w:hint="eastAsia"/>
                <w:kern w:val="0"/>
                <w:sz w:val="18"/>
                <w:szCs w:val="18"/>
              </w:rPr>
              <w:t>2</w:t>
            </w:r>
          </w:p>
        </w:tc>
        <w:tc>
          <w:tcPr>
            <w:tcW w:w="422" w:type="pct"/>
            <w:vAlign w:val="center"/>
          </w:tcPr>
          <w:p w:rsidR="00127B97" w:rsidRDefault="00127B97">
            <w:pPr>
              <w:jc w:val="center"/>
              <w:rPr>
                <w:rFonts w:asciiTheme="minorEastAsia" w:hAnsiTheme="minorEastAsia" w:cs="黑体"/>
                <w:kern w:val="0"/>
                <w:sz w:val="18"/>
                <w:szCs w:val="18"/>
              </w:rPr>
            </w:pPr>
          </w:p>
        </w:tc>
        <w:tc>
          <w:tcPr>
            <w:tcW w:w="618" w:type="pct"/>
            <w:vAlign w:val="center"/>
          </w:tcPr>
          <w:p w:rsidR="00127B97" w:rsidRDefault="00127B97">
            <w:pPr>
              <w:jc w:val="center"/>
              <w:rPr>
                <w:rFonts w:asciiTheme="minorEastAsia" w:hAnsiTheme="minorEastAsia" w:cs="黑体"/>
                <w:kern w:val="0"/>
                <w:sz w:val="18"/>
                <w:szCs w:val="18"/>
              </w:rPr>
            </w:pPr>
          </w:p>
        </w:tc>
        <w:tc>
          <w:tcPr>
            <w:tcW w:w="721" w:type="pct"/>
            <w:vAlign w:val="center"/>
          </w:tcPr>
          <w:p w:rsidR="00127B97" w:rsidRDefault="00127B97">
            <w:pPr>
              <w:jc w:val="center"/>
              <w:rPr>
                <w:rFonts w:asciiTheme="minorEastAsia" w:hAnsiTheme="minorEastAsia" w:cs="黑体"/>
                <w:kern w:val="0"/>
                <w:sz w:val="18"/>
                <w:szCs w:val="18"/>
              </w:rPr>
            </w:pPr>
          </w:p>
        </w:tc>
        <w:tc>
          <w:tcPr>
            <w:tcW w:w="450" w:type="pct"/>
            <w:vAlign w:val="center"/>
          </w:tcPr>
          <w:p w:rsidR="00127B97" w:rsidRDefault="00127B97">
            <w:pPr>
              <w:jc w:val="center"/>
              <w:rPr>
                <w:rFonts w:asciiTheme="minorEastAsia" w:hAnsiTheme="minorEastAsia" w:cs="黑体"/>
                <w:kern w:val="0"/>
                <w:sz w:val="18"/>
                <w:szCs w:val="18"/>
              </w:rPr>
            </w:pPr>
          </w:p>
        </w:tc>
        <w:tc>
          <w:tcPr>
            <w:tcW w:w="1259" w:type="pct"/>
            <w:vAlign w:val="center"/>
          </w:tcPr>
          <w:p w:rsidR="00127B97" w:rsidRDefault="00127B97">
            <w:pPr>
              <w:jc w:val="center"/>
              <w:rPr>
                <w:rFonts w:asciiTheme="minorEastAsia" w:hAnsiTheme="minorEastAsia" w:cs="黑体"/>
                <w:kern w:val="0"/>
                <w:sz w:val="18"/>
                <w:szCs w:val="18"/>
              </w:rPr>
            </w:pPr>
          </w:p>
        </w:tc>
        <w:tc>
          <w:tcPr>
            <w:tcW w:w="691" w:type="pct"/>
            <w:tcBorders>
              <w:right w:val="single" w:sz="12" w:space="0" w:color="auto"/>
            </w:tcBorders>
            <w:vAlign w:val="center"/>
          </w:tcPr>
          <w:p w:rsidR="00127B97" w:rsidRDefault="00127B97">
            <w:pPr>
              <w:jc w:val="center"/>
              <w:rPr>
                <w:rFonts w:asciiTheme="minorEastAsia" w:hAnsiTheme="minorEastAsia" w:cs="黑体"/>
                <w:kern w:val="0"/>
                <w:sz w:val="18"/>
                <w:szCs w:val="18"/>
              </w:rPr>
            </w:pPr>
          </w:p>
        </w:tc>
      </w:tr>
      <w:tr w:rsidR="00127B97">
        <w:trPr>
          <w:trHeight w:val="567"/>
        </w:trPr>
        <w:tc>
          <w:tcPr>
            <w:tcW w:w="838" w:type="pct"/>
            <w:tcBorders>
              <w:left w:val="single" w:sz="12" w:space="0" w:color="auto"/>
            </w:tcBorders>
            <w:vAlign w:val="center"/>
          </w:tcPr>
          <w:p w:rsidR="00127B97" w:rsidRDefault="005305B9">
            <w:pPr>
              <w:jc w:val="center"/>
              <w:rPr>
                <w:rFonts w:asciiTheme="minorEastAsia" w:hAnsiTheme="minorEastAsia" w:cs="黑体"/>
                <w:kern w:val="0"/>
                <w:sz w:val="18"/>
                <w:szCs w:val="18"/>
              </w:rPr>
            </w:pPr>
            <w:r>
              <w:rPr>
                <w:rFonts w:asciiTheme="minorEastAsia" w:hAnsiTheme="minorEastAsia" w:cs="黑体" w:hint="eastAsia"/>
                <w:kern w:val="0"/>
                <w:sz w:val="18"/>
                <w:szCs w:val="18"/>
              </w:rPr>
              <w:t>3</w:t>
            </w:r>
          </w:p>
        </w:tc>
        <w:tc>
          <w:tcPr>
            <w:tcW w:w="422" w:type="pct"/>
            <w:vAlign w:val="center"/>
          </w:tcPr>
          <w:p w:rsidR="00127B97" w:rsidRDefault="00127B97">
            <w:pPr>
              <w:jc w:val="center"/>
              <w:rPr>
                <w:rFonts w:asciiTheme="minorEastAsia" w:hAnsiTheme="minorEastAsia" w:cs="黑体"/>
                <w:kern w:val="0"/>
                <w:sz w:val="18"/>
                <w:szCs w:val="18"/>
              </w:rPr>
            </w:pPr>
          </w:p>
        </w:tc>
        <w:tc>
          <w:tcPr>
            <w:tcW w:w="618" w:type="pct"/>
            <w:vAlign w:val="center"/>
          </w:tcPr>
          <w:p w:rsidR="00127B97" w:rsidRDefault="00127B97">
            <w:pPr>
              <w:jc w:val="center"/>
              <w:rPr>
                <w:rFonts w:asciiTheme="minorEastAsia" w:hAnsiTheme="minorEastAsia" w:cs="黑体"/>
                <w:kern w:val="0"/>
                <w:sz w:val="18"/>
                <w:szCs w:val="18"/>
              </w:rPr>
            </w:pPr>
          </w:p>
        </w:tc>
        <w:tc>
          <w:tcPr>
            <w:tcW w:w="721" w:type="pct"/>
            <w:vAlign w:val="center"/>
          </w:tcPr>
          <w:p w:rsidR="00127B97" w:rsidRDefault="00127B97">
            <w:pPr>
              <w:jc w:val="center"/>
              <w:rPr>
                <w:rFonts w:asciiTheme="minorEastAsia" w:hAnsiTheme="minorEastAsia" w:cs="黑体"/>
                <w:kern w:val="0"/>
                <w:sz w:val="18"/>
                <w:szCs w:val="18"/>
              </w:rPr>
            </w:pPr>
          </w:p>
        </w:tc>
        <w:tc>
          <w:tcPr>
            <w:tcW w:w="450" w:type="pct"/>
            <w:vAlign w:val="center"/>
          </w:tcPr>
          <w:p w:rsidR="00127B97" w:rsidRDefault="00127B97">
            <w:pPr>
              <w:jc w:val="center"/>
              <w:rPr>
                <w:rFonts w:asciiTheme="minorEastAsia" w:hAnsiTheme="minorEastAsia" w:cs="黑体"/>
                <w:kern w:val="0"/>
                <w:sz w:val="18"/>
                <w:szCs w:val="18"/>
              </w:rPr>
            </w:pPr>
          </w:p>
        </w:tc>
        <w:tc>
          <w:tcPr>
            <w:tcW w:w="1259" w:type="pct"/>
            <w:vAlign w:val="center"/>
          </w:tcPr>
          <w:p w:rsidR="00127B97" w:rsidRDefault="00127B97">
            <w:pPr>
              <w:jc w:val="center"/>
              <w:rPr>
                <w:rFonts w:asciiTheme="minorEastAsia" w:hAnsiTheme="minorEastAsia" w:cs="黑体"/>
                <w:kern w:val="0"/>
                <w:sz w:val="18"/>
                <w:szCs w:val="18"/>
              </w:rPr>
            </w:pPr>
          </w:p>
        </w:tc>
        <w:tc>
          <w:tcPr>
            <w:tcW w:w="691" w:type="pct"/>
            <w:tcBorders>
              <w:right w:val="single" w:sz="12" w:space="0" w:color="auto"/>
            </w:tcBorders>
            <w:vAlign w:val="center"/>
          </w:tcPr>
          <w:p w:rsidR="00127B97" w:rsidRDefault="00127B97">
            <w:pPr>
              <w:jc w:val="center"/>
              <w:rPr>
                <w:rFonts w:asciiTheme="minorEastAsia" w:hAnsiTheme="minorEastAsia" w:cs="黑体"/>
                <w:kern w:val="0"/>
                <w:sz w:val="18"/>
                <w:szCs w:val="18"/>
              </w:rPr>
            </w:pPr>
          </w:p>
        </w:tc>
      </w:tr>
      <w:tr w:rsidR="00127B97">
        <w:trPr>
          <w:trHeight w:val="567"/>
        </w:trPr>
        <w:tc>
          <w:tcPr>
            <w:tcW w:w="838" w:type="pct"/>
            <w:tcBorders>
              <w:left w:val="single" w:sz="12" w:space="0" w:color="auto"/>
            </w:tcBorders>
            <w:vAlign w:val="center"/>
          </w:tcPr>
          <w:p w:rsidR="00127B97" w:rsidRDefault="005305B9">
            <w:pPr>
              <w:jc w:val="center"/>
              <w:rPr>
                <w:rFonts w:asciiTheme="minorEastAsia" w:hAnsiTheme="minorEastAsia" w:cs="黑体"/>
                <w:kern w:val="0"/>
                <w:sz w:val="18"/>
                <w:szCs w:val="18"/>
              </w:rPr>
            </w:pPr>
            <w:r>
              <w:rPr>
                <w:rFonts w:asciiTheme="minorEastAsia" w:hAnsiTheme="minorEastAsia" w:cs="黑体" w:hint="eastAsia"/>
                <w:kern w:val="0"/>
                <w:sz w:val="18"/>
                <w:szCs w:val="18"/>
              </w:rPr>
              <w:t>4</w:t>
            </w:r>
          </w:p>
        </w:tc>
        <w:tc>
          <w:tcPr>
            <w:tcW w:w="422" w:type="pct"/>
            <w:vAlign w:val="center"/>
          </w:tcPr>
          <w:p w:rsidR="00127B97" w:rsidRDefault="00127B97">
            <w:pPr>
              <w:jc w:val="center"/>
              <w:rPr>
                <w:rFonts w:asciiTheme="minorEastAsia" w:hAnsiTheme="minorEastAsia" w:cs="黑体"/>
                <w:kern w:val="0"/>
                <w:sz w:val="18"/>
                <w:szCs w:val="18"/>
              </w:rPr>
            </w:pPr>
          </w:p>
        </w:tc>
        <w:tc>
          <w:tcPr>
            <w:tcW w:w="618" w:type="pct"/>
            <w:vAlign w:val="center"/>
          </w:tcPr>
          <w:p w:rsidR="00127B97" w:rsidRDefault="00127B97">
            <w:pPr>
              <w:jc w:val="center"/>
              <w:rPr>
                <w:rFonts w:asciiTheme="minorEastAsia" w:hAnsiTheme="minorEastAsia" w:cs="黑体"/>
                <w:kern w:val="0"/>
                <w:sz w:val="18"/>
                <w:szCs w:val="18"/>
              </w:rPr>
            </w:pPr>
          </w:p>
        </w:tc>
        <w:tc>
          <w:tcPr>
            <w:tcW w:w="721" w:type="pct"/>
            <w:vAlign w:val="center"/>
          </w:tcPr>
          <w:p w:rsidR="00127B97" w:rsidRDefault="00127B97">
            <w:pPr>
              <w:jc w:val="center"/>
              <w:rPr>
                <w:rFonts w:asciiTheme="minorEastAsia" w:hAnsiTheme="minorEastAsia" w:cs="黑体"/>
                <w:kern w:val="0"/>
                <w:sz w:val="18"/>
                <w:szCs w:val="18"/>
              </w:rPr>
            </w:pPr>
          </w:p>
        </w:tc>
        <w:tc>
          <w:tcPr>
            <w:tcW w:w="450" w:type="pct"/>
            <w:vAlign w:val="center"/>
          </w:tcPr>
          <w:p w:rsidR="00127B97" w:rsidRDefault="00127B97">
            <w:pPr>
              <w:jc w:val="center"/>
              <w:rPr>
                <w:rFonts w:asciiTheme="minorEastAsia" w:hAnsiTheme="minorEastAsia" w:cs="黑体"/>
                <w:kern w:val="0"/>
                <w:sz w:val="18"/>
                <w:szCs w:val="18"/>
              </w:rPr>
            </w:pPr>
          </w:p>
        </w:tc>
        <w:tc>
          <w:tcPr>
            <w:tcW w:w="1259" w:type="pct"/>
            <w:vAlign w:val="center"/>
          </w:tcPr>
          <w:p w:rsidR="00127B97" w:rsidRDefault="00127B97">
            <w:pPr>
              <w:jc w:val="center"/>
              <w:rPr>
                <w:rFonts w:asciiTheme="minorEastAsia" w:hAnsiTheme="minorEastAsia" w:cs="黑体"/>
                <w:kern w:val="0"/>
                <w:sz w:val="18"/>
                <w:szCs w:val="18"/>
              </w:rPr>
            </w:pPr>
          </w:p>
        </w:tc>
        <w:tc>
          <w:tcPr>
            <w:tcW w:w="691" w:type="pct"/>
            <w:tcBorders>
              <w:right w:val="single" w:sz="12" w:space="0" w:color="auto"/>
            </w:tcBorders>
            <w:vAlign w:val="center"/>
          </w:tcPr>
          <w:p w:rsidR="00127B97" w:rsidRDefault="00127B97">
            <w:pPr>
              <w:jc w:val="center"/>
              <w:rPr>
                <w:rFonts w:asciiTheme="minorEastAsia" w:hAnsiTheme="minorEastAsia" w:cs="黑体"/>
                <w:kern w:val="0"/>
                <w:sz w:val="18"/>
                <w:szCs w:val="18"/>
              </w:rPr>
            </w:pPr>
          </w:p>
        </w:tc>
      </w:tr>
      <w:tr w:rsidR="00127B97">
        <w:trPr>
          <w:trHeight w:val="567"/>
        </w:trPr>
        <w:tc>
          <w:tcPr>
            <w:tcW w:w="838" w:type="pct"/>
            <w:tcBorders>
              <w:left w:val="single" w:sz="12" w:space="0" w:color="auto"/>
            </w:tcBorders>
            <w:vAlign w:val="center"/>
          </w:tcPr>
          <w:p w:rsidR="00127B97" w:rsidRDefault="005305B9">
            <w:pPr>
              <w:jc w:val="center"/>
              <w:rPr>
                <w:rFonts w:asciiTheme="minorEastAsia" w:hAnsiTheme="minorEastAsia" w:cs="黑体"/>
                <w:kern w:val="0"/>
                <w:sz w:val="18"/>
                <w:szCs w:val="18"/>
              </w:rPr>
            </w:pPr>
            <w:r>
              <w:rPr>
                <w:rFonts w:asciiTheme="minorEastAsia" w:hAnsiTheme="minorEastAsia" w:cs="黑体" w:hint="eastAsia"/>
                <w:kern w:val="0"/>
                <w:sz w:val="18"/>
                <w:szCs w:val="18"/>
              </w:rPr>
              <w:t>5</w:t>
            </w:r>
          </w:p>
        </w:tc>
        <w:tc>
          <w:tcPr>
            <w:tcW w:w="422" w:type="pct"/>
            <w:vAlign w:val="center"/>
          </w:tcPr>
          <w:p w:rsidR="00127B97" w:rsidRDefault="00127B97">
            <w:pPr>
              <w:jc w:val="center"/>
              <w:rPr>
                <w:rFonts w:asciiTheme="minorEastAsia" w:hAnsiTheme="minorEastAsia" w:cs="黑体"/>
                <w:kern w:val="0"/>
                <w:sz w:val="18"/>
                <w:szCs w:val="18"/>
              </w:rPr>
            </w:pPr>
          </w:p>
        </w:tc>
        <w:tc>
          <w:tcPr>
            <w:tcW w:w="618" w:type="pct"/>
            <w:vAlign w:val="center"/>
          </w:tcPr>
          <w:p w:rsidR="00127B97" w:rsidRDefault="00127B97">
            <w:pPr>
              <w:jc w:val="center"/>
              <w:rPr>
                <w:rFonts w:asciiTheme="minorEastAsia" w:hAnsiTheme="minorEastAsia" w:cs="黑体"/>
                <w:kern w:val="0"/>
                <w:sz w:val="18"/>
                <w:szCs w:val="18"/>
              </w:rPr>
            </w:pPr>
          </w:p>
        </w:tc>
        <w:tc>
          <w:tcPr>
            <w:tcW w:w="721" w:type="pct"/>
            <w:vAlign w:val="center"/>
          </w:tcPr>
          <w:p w:rsidR="00127B97" w:rsidRDefault="00127B97">
            <w:pPr>
              <w:jc w:val="center"/>
              <w:rPr>
                <w:rFonts w:asciiTheme="minorEastAsia" w:hAnsiTheme="minorEastAsia" w:cs="黑体"/>
                <w:kern w:val="0"/>
                <w:sz w:val="18"/>
                <w:szCs w:val="18"/>
              </w:rPr>
            </w:pPr>
          </w:p>
        </w:tc>
        <w:tc>
          <w:tcPr>
            <w:tcW w:w="450" w:type="pct"/>
            <w:vAlign w:val="center"/>
          </w:tcPr>
          <w:p w:rsidR="00127B97" w:rsidRDefault="00127B97">
            <w:pPr>
              <w:jc w:val="center"/>
              <w:rPr>
                <w:rFonts w:asciiTheme="minorEastAsia" w:hAnsiTheme="minorEastAsia" w:cs="黑体"/>
                <w:kern w:val="0"/>
                <w:sz w:val="18"/>
                <w:szCs w:val="18"/>
              </w:rPr>
            </w:pPr>
          </w:p>
        </w:tc>
        <w:tc>
          <w:tcPr>
            <w:tcW w:w="1259" w:type="pct"/>
            <w:vAlign w:val="center"/>
          </w:tcPr>
          <w:p w:rsidR="00127B97" w:rsidRDefault="00127B97">
            <w:pPr>
              <w:jc w:val="center"/>
              <w:rPr>
                <w:rFonts w:asciiTheme="minorEastAsia" w:hAnsiTheme="minorEastAsia" w:cs="黑体"/>
                <w:kern w:val="0"/>
                <w:sz w:val="18"/>
                <w:szCs w:val="18"/>
              </w:rPr>
            </w:pPr>
          </w:p>
        </w:tc>
        <w:tc>
          <w:tcPr>
            <w:tcW w:w="691" w:type="pct"/>
            <w:tcBorders>
              <w:right w:val="single" w:sz="12" w:space="0" w:color="auto"/>
            </w:tcBorders>
            <w:vAlign w:val="center"/>
          </w:tcPr>
          <w:p w:rsidR="00127B97" w:rsidRDefault="00127B97">
            <w:pPr>
              <w:jc w:val="center"/>
              <w:rPr>
                <w:rFonts w:asciiTheme="minorEastAsia" w:hAnsiTheme="minorEastAsia" w:cs="黑体"/>
                <w:kern w:val="0"/>
                <w:sz w:val="18"/>
                <w:szCs w:val="18"/>
              </w:rPr>
            </w:pPr>
          </w:p>
        </w:tc>
      </w:tr>
      <w:tr w:rsidR="00127B97">
        <w:trPr>
          <w:trHeight w:val="567"/>
        </w:trPr>
        <w:tc>
          <w:tcPr>
            <w:tcW w:w="838" w:type="pct"/>
            <w:tcBorders>
              <w:left w:val="single" w:sz="12" w:space="0" w:color="auto"/>
            </w:tcBorders>
            <w:vAlign w:val="center"/>
          </w:tcPr>
          <w:p w:rsidR="00127B97" w:rsidRDefault="005305B9">
            <w:pPr>
              <w:jc w:val="center"/>
              <w:rPr>
                <w:rFonts w:asciiTheme="minorEastAsia" w:hAnsiTheme="minorEastAsia" w:cs="黑体"/>
                <w:kern w:val="0"/>
                <w:sz w:val="18"/>
                <w:szCs w:val="18"/>
              </w:rPr>
            </w:pPr>
            <w:r>
              <w:rPr>
                <w:rFonts w:asciiTheme="minorEastAsia" w:hAnsiTheme="minorEastAsia" w:cs="黑体" w:hint="eastAsia"/>
                <w:kern w:val="0"/>
                <w:sz w:val="18"/>
                <w:szCs w:val="18"/>
              </w:rPr>
              <w:t>6</w:t>
            </w:r>
          </w:p>
        </w:tc>
        <w:tc>
          <w:tcPr>
            <w:tcW w:w="422" w:type="pct"/>
            <w:vAlign w:val="center"/>
          </w:tcPr>
          <w:p w:rsidR="00127B97" w:rsidRDefault="00127B97">
            <w:pPr>
              <w:jc w:val="center"/>
              <w:rPr>
                <w:rFonts w:asciiTheme="minorEastAsia" w:hAnsiTheme="minorEastAsia" w:cs="黑体"/>
                <w:kern w:val="0"/>
                <w:sz w:val="18"/>
                <w:szCs w:val="18"/>
              </w:rPr>
            </w:pPr>
          </w:p>
        </w:tc>
        <w:tc>
          <w:tcPr>
            <w:tcW w:w="618" w:type="pct"/>
            <w:vAlign w:val="center"/>
          </w:tcPr>
          <w:p w:rsidR="00127B97" w:rsidRDefault="00127B97">
            <w:pPr>
              <w:jc w:val="center"/>
              <w:rPr>
                <w:rFonts w:asciiTheme="minorEastAsia" w:hAnsiTheme="minorEastAsia" w:cs="黑体"/>
                <w:kern w:val="0"/>
                <w:sz w:val="18"/>
                <w:szCs w:val="18"/>
              </w:rPr>
            </w:pPr>
          </w:p>
        </w:tc>
        <w:tc>
          <w:tcPr>
            <w:tcW w:w="721" w:type="pct"/>
            <w:vAlign w:val="center"/>
          </w:tcPr>
          <w:p w:rsidR="00127B97" w:rsidRDefault="00127B97">
            <w:pPr>
              <w:jc w:val="center"/>
              <w:rPr>
                <w:rFonts w:asciiTheme="minorEastAsia" w:hAnsiTheme="minorEastAsia" w:cs="黑体"/>
                <w:kern w:val="0"/>
                <w:sz w:val="18"/>
                <w:szCs w:val="18"/>
              </w:rPr>
            </w:pPr>
          </w:p>
        </w:tc>
        <w:tc>
          <w:tcPr>
            <w:tcW w:w="450" w:type="pct"/>
            <w:vAlign w:val="center"/>
          </w:tcPr>
          <w:p w:rsidR="00127B97" w:rsidRDefault="00127B97">
            <w:pPr>
              <w:jc w:val="center"/>
              <w:rPr>
                <w:rFonts w:asciiTheme="minorEastAsia" w:hAnsiTheme="minorEastAsia" w:cs="黑体"/>
                <w:kern w:val="0"/>
                <w:sz w:val="18"/>
                <w:szCs w:val="18"/>
              </w:rPr>
            </w:pPr>
          </w:p>
        </w:tc>
        <w:tc>
          <w:tcPr>
            <w:tcW w:w="1259" w:type="pct"/>
            <w:vAlign w:val="center"/>
          </w:tcPr>
          <w:p w:rsidR="00127B97" w:rsidRDefault="00127B97">
            <w:pPr>
              <w:jc w:val="center"/>
              <w:rPr>
                <w:rFonts w:asciiTheme="minorEastAsia" w:hAnsiTheme="minorEastAsia" w:cs="黑体"/>
                <w:kern w:val="0"/>
                <w:sz w:val="18"/>
                <w:szCs w:val="18"/>
              </w:rPr>
            </w:pPr>
          </w:p>
        </w:tc>
        <w:tc>
          <w:tcPr>
            <w:tcW w:w="691" w:type="pct"/>
            <w:tcBorders>
              <w:right w:val="single" w:sz="12" w:space="0" w:color="auto"/>
            </w:tcBorders>
            <w:vAlign w:val="center"/>
          </w:tcPr>
          <w:p w:rsidR="00127B97" w:rsidRDefault="00127B97">
            <w:pPr>
              <w:jc w:val="center"/>
              <w:rPr>
                <w:rFonts w:asciiTheme="minorEastAsia" w:hAnsiTheme="minorEastAsia" w:cs="黑体"/>
                <w:kern w:val="0"/>
                <w:sz w:val="18"/>
                <w:szCs w:val="18"/>
              </w:rPr>
            </w:pPr>
          </w:p>
        </w:tc>
      </w:tr>
      <w:tr w:rsidR="00127B97">
        <w:trPr>
          <w:trHeight w:val="567"/>
        </w:trPr>
        <w:tc>
          <w:tcPr>
            <w:tcW w:w="838" w:type="pct"/>
            <w:tcBorders>
              <w:left w:val="single" w:sz="12" w:space="0" w:color="auto"/>
            </w:tcBorders>
            <w:vAlign w:val="center"/>
          </w:tcPr>
          <w:p w:rsidR="00127B97" w:rsidRDefault="005305B9">
            <w:pPr>
              <w:jc w:val="center"/>
              <w:rPr>
                <w:rFonts w:asciiTheme="minorEastAsia" w:hAnsiTheme="minorEastAsia" w:cs="黑体"/>
                <w:kern w:val="0"/>
                <w:sz w:val="18"/>
                <w:szCs w:val="18"/>
              </w:rPr>
            </w:pPr>
            <w:r>
              <w:rPr>
                <w:rFonts w:asciiTheme="minorEastAsia" w:hAnsiTheme="minorEastAsia" w:cs="黑体" w:hint="eastAsia"/>
                <w:kern w:val="0"/>
                <w:sz w:val="18"/>
                <w:szCs w:val="18"/>
              </w:rPr>
              <w:t>7</w:t>
            </w:r>
          </w:p>
        </w:tc>
        <w:tc>
          <w:tcPr>
            <w:tcW w:w="422" w:type="pct"/>
            <w:vAlign w:val="center"/>
          </w:tcPr>
          <w:p w:rsidR="00127B97" w:rsidRDefault="00127B97">
            <w:pPr>
              <w:jc w:val="center"/>
              <w:rPr>
                <w:rFonts w:asciiTheme="minorEastAsia" w:hAnsiTheme="minorEastAsia" w:cs="黑体"/>
                <w:kern w:val="0"/>
                <w:sz w:val="18"/>
                <w:szCs w:val="18"/>
              </w:rPr>
            </w:pPr>
          </w:p>
        </w:tc>
        <w:tc>
          <w:tcPr>
            <w:tcW w:w="618" w:type="pct"/>
            <w:vAlign w:val="center"/>
          </w:tcPr>
          <w:p w:rsidR="00127B97" w:rsidRDefault="00127B97">
            <w:pPr>
              <w:jc w:val="center"/>
              <w:rPr>
                <w:rFonts w:asciiTheme="minorEastAsia" w:hAnsiTheme="minorEastAsia" w:cs="黑体"/>
                <w:kern w:val="0"/>
                <w:sz w:val="18"/>
                <w:szCs w:val="18"/>
              </w:rPr>
            </w:pPr>
          </w:p>
        </w:tc>
        <w:tc>
          <w:tcPr>
            <w:tcW w:w="721" w:type="pct"/>
            <w:vAlign w:val="center"/>
          </w:tcPr>
          <w:p w:rsidR="00127B97" w:rsidRDefault="00127B97">
            <w:pPr>
              <w:jc w:val="center"/>
              <w:rPr>
                <w:rFonts w:asciiTheme="minorEastAsia" w:hAnsiTheme="minorEastAsia" w:cs="黑体"/>
                <w:kern w:val="0"/>
                <w:sz w:val="18"/>
                <w:szCs w:val="18"/>
              </w:rPr>
            </w:pPr>
          </w:p>
        </w:tc>
        <w:tc>
          <w:tcPr>
            <w:tcW w:w="450" w:type="pct"/>
            <w:vAlign w:val="center"/>
          </w:tcPr>
          <w:p w:rsidR="00127B97" w:rsidRDefault="00127B97">
            <w:pPr>
              <w:jc w:val="center"/>
              <w:rPr>
                <w:rFonts w:asciiTheme="minorEastAsia" w:hAnsiTheme="minorEastAsia" w:cs="黑体"/>
                <w:kern w:val="0"/>
                <w:sz w:val="18"/>
                <w:szCs w:val="18"/>
              </w:rPr>
            </w:pPr>
          </w:p>
        </w:tc>
        <w:tc>
          <w:tcPr>
            <w:tcW w:w="1259" w:type="pct"/>
            <w:vAlign w:val="center"/>
          </w:tcPr>
          <w:p w:rsidR="00127B97" w:rsidRDefault="00127B97">
            <w:pPr>
              <w:jc w:val="center"/>
              <w:rPr>
                <w:rFonts w:asciiTheme="minorEastAsia" w:hAnsiTheme="minorEastAsia" w:cs="黑体"/>
                <w:kern w:val="0"/>
                <w:sz w:val="18"/>
                <w:szCs w:val="18"/>
              </w:rPr>
            </w:pPr>
          </w:p>
        </w:tc>
        <w:tc>
          <w:tcPr>
            <w:tcW w:w="691" w:type="pct"/>
            <w:tcBorders>
              <w:right w:val="single" w:sz="12" w:space="0" w:color="auto"/>
            </w:tcBorders>
            <w:vAlign w:val="center"/>
          </w:tcPr>
          <w:p w:rsidR="00127B97" w:rsidRDefault="00127B97">
            <w:pPr>
              <w:jc w:val="center"/>
              <w:rPr>
                <w:rFonts w:asciiTheme="minorEastAsia" w:hAnsiTheme="minorEastAsia" w:cs="黑体"/>
                <w:kern w:val="0"/>
                <w:sz w:val="18"/>
                <w:szCs w:val="18"/>
              </w:rPr>
            </w:pPr>
          </w:p>
        </w:tc>
      </w:tr>
      <w:tr w:rsidR="00127B97">
        <w:trPr>
          <w:trHeight w:val="567"/>
        </w:trPr>
        <w:tc>
          <w:tcPr>
            <w:tcW w:w="838" w:type="pct"/>
            <w:tcBorders>
              <w:left w:val="single" w:sz="12" w:space="0" w:color="auto"/>
              <w:bottom w:val="single" w:sz="12" w:space="0" w:color="auto"/>
            </w:tcBorders>
            <w:vAlign w:val="center"/>
          </w:tcPr>
          <w:p w:rsidR="00127B97" w:rsidRDefault="005305B9">
            <w:pPr>
              <w:jc w:val="center"/>
              <w:rPr>
                <w:rFonts w:asciiTheme="minorEastAsia" w:hAnsiTheme="minorEastAsia" w:cs="黑体"/>
                <w:kern w:val="0"/>
                <w:sz w:val="18"/>
                <w:szCs w:val="18"/>
              </w:rPr>
            </w:pPr>
            <w:r>
              <w:rPr>
                <w:rFonts w:asciiTheme="minorEastAsia" w:hAnsiTheme="minorEastAsia" w:cs="黑体" w:hint="eastAsia"/>
                <w:kern w:val="0"/>
                <w:sz w:val="18"/>
                <w:szCs w:val="18"/>
              </w:rPr>
              <w:t>8</w:t>
            </w:r>
          </w:p>
        </w:tc>
        <w:tc>
          <w:tcPr>
            <w:tcW w:w="422" w:type="pct"/>
            <w:tcBorders>
              <w:bottom w:val="single" w:sz="12" w:space="0" w:color="auto"/>
            </w:tcBorders>
            <w:vAlign w:val="center"/>
          </w:tcPr>
          <w:p w:rsidR="00127B97" w:rsidRDefault="00127B97">
            <w:pPr>
              <w:jc w:val="center"/>
              <w:rPr>
                <w:rFonts w:asciiTheme="minorEastAsia" w:hAnsiTheme="minorEastAsia" w:cs="黑体"/>
                <w:kern w:val="0"/>
                <w:sz w:val="18"/>
                <w:szCs w:val="18"/>
              </w:rPr>
            </w:pPr>
          </w:p>
        </w:tc>
        <w:tc>
          <w:tcPr>
            <w:tcW w:w="618" w:type="pct"/>
            <w:tcBorders>
              <w:bottom w:val="single" w:sz="12" w:space="0" w:color="auto"/>
            </w:tcBorders>
            <w:vAlign w:val="center"/>
          </w:tcPr>
          <w:p w:rsidR="00127B97" w:rsidRDefault="00127B97">
            <w:pPr>
              <w:jc w:val="center"/>
              <w:rPr>
                <w:rFonts w:asciiTheme="minorEastAsia" w:hAnsiTheme="minorEastAsia" w:cs="黑体"/>
                <w:kern w:val="0"/>
                <w:sz w:val="18"/>
                <w:szCs w:val="18"/>
              </w:rPr>
            </w:pPr>
          </w:p>
        </w:tc>
        <w:tc>
          <w:tcPr>
            <w:tcW w:w="721" w:type="pct"/>
            <w:tcBorders>
              <w:bottom w:val="single" w:sz="12" w:space="0" w:color="auto"/>
            </w:tcBorders>
            <w:vAlign w:val="center"/>
          </w:tcPr>
          <w:p w:rsidR="00127B97" w:rsidRDefault="00127B97">
            <w:pPr>
              <w:jc w:val="center"/>
              <w:rPr>
                <w:rFonts w:asciiTheme="minorEastAsia" w:hAnsiTheme="minorEastAsia" w:cs="黑体"/>
                <w:kern w:val="0"/>
                <w:sz w:val="18"/>
                <w:szCs w:val="18"/>
              </w:rPr>
            </w:pPr>
          </w:p>
        </w:tc>
        <w:tc>
          <w:tcPr>
            <w:tcW w:w="450" w:type="pct"/>
            <w:tcBorders>
              <w:bottom w:val="single" w:sz="12" w:space="0" w:color="auto"/>
            </w:tcBorders>
            <w:vAlign w:val="center"/>
          </w:tcPr>
          <w:p w:rsidR="00127B97" w:rsidRDefault="00127B97">
            <w:pPr>
              <w:jc w:val="center"/>
              <w:rPr>
                <w:rFonts w:asciiTheme="minorEastAsia" w:hAnsiTheme="minorEastAsia" w:cs="黑体"/>
                <w:kern w:val="0"/>
                <w:sz w:val="18"/>
                <w:szCs w:val="18"/>
              </w:rPr>
            </w:pPr>
          </w:p>
        </w:tc>
        <w:tc>
          <w:tcPr>
            <w:tcW w:w="1259" w:type="pct"/>
            <w:tcBorders>
              <w:bottom w:val="single" w:sz="12" w:space="0" w:color="auto"/>
            </w:tcBorders>
            <w:vAlign w:val="center"/>
          </w:tcPr>
          <w:p w:rsidR="00127B97" w:rsidRDefault="00127B97">
            <w:pPr>
              <w:jc w:val="center"/>
              <w:rPr>
                <w:rFonts w:asciiTheme="minorEastAsia" w:hAnsiTheme="minorEastAsia" w:cs="黑体"/>
                <w:kern w:val="0"/>
                <w:sz w:val="18"/>
                <w:szCs w:val="18"/>
              </w:rPr>
            </w:pPr>
          </w:p>
        </w:tc>
        <w:tc>
          <w:tcPr>
            <w:tcW w:w="691" w:type="pct"/>
            <w:tcBorders>
              <w:bottom w:val="single" w:sz="12" w:space="0" w:color="auto"/>
              <w:right w:val="single" w:sz="12" w:space="0" w:color="auto"/>
            </w:tcBorders>
            <w:vAlign w:val="center"/>
          </w:tcPr>
          <w:p w:rsidR="00127B97" w:rsidRDefault="00127B97">
            <w:pPr>
              <w:jc w:val="center"/>
              <w:rPr>
                <w:rFonts w:asciiTheme="minorEastAsia" w:hAnsiTheme="minorEastAsia" w:cs="黑体"/>
                <w:kern w:val="0"/>
                <w:sz w:val="18"/>
                <w:szCs w:val="18"/>
              </w:rPr>
            </w:pPr>
          </w:p>
        </w:tc>
      </w:tr>
    </w:tbl>
    <w:p w:rsidR="00127B97" w:rsidRDefault="005305B9">
      <w:pPr>
        <w:rPr>
          <w:rFonts w:ascii="仿宋" w:eastAsia="仿宋" w:hAnsi="仿宋" w:cs="仿宋"/>
          <w:sz w:val="18"/>
          <w:szCs w:val="18"/>
        </w:rPr>
      </w:pPr>
      <w:r>
        <w:rPr>
          <w:rFonts w:ascii="仿宋" w:eastAsia="仿宋" w:hAnsi="仿宋" w:cs="仿宋" w:hint="eastAsia"/>
          <w:sz w:val="18"/>
          <w:szCs w:val="18"/>
        </w:rPr>
        <w:t>备注：1、本表用于施工现场临电配电箱漏电保护器投运前的功能性测试；</w:t>
      </w:r>
    </w:p>
    <w:p w:rsidR="00127B97" w:rsidRDefault="005305B9">
      <w:pPr>
        <w:ind w:firstLineChars="300" w:firstLine="540"/>
        <w:rPr>
          <w:rFonts w:ascii="仿宋" w:eastAsia="仿宋" w:hAnsi="仿宋" w:cs="仿宋"/>
          <w:sz w:val="18"/>
          <w:szCs w:val="18"/>
        </w:rPr>
      </w:pPr>
      <w:r>
        <w:rPr>
          <w:rFonts w:ascii="仿宋" w:eastAsia="仿宋" w:hAnsi="仿宋" w:cs="仿宋" w:hint="eastAsia"/>
          <w:sz w:val="18"/>
          <w:szCs w:val="18"/>
        </w:rPr>
        <w:t>2、检测周期应根据表计所处环境而定，一般正常环境下每月检测一次，潮湿、粉尘等场所该周期可适当缩短。</w:t>
      </w:r>
    </w:p>
    <w:p w:rsidR="00127B97" w:rsidRDefault="00127B97">
      <w:pPr>
        <w:rPr>
          <w:rFonts w:ascii="Times New Roman" w:hAnsi="Times New Roman" w:cs="Times New Roman"/>
          <w:sz w:val="18"/>
          <w:szCs w:val="18"/>
        </w:rPr>
      </w:pPr>
    </w:p>
    <w:p w:rsidR="00127B97" w:rsidRDefault="005305B9">
      <w:pPr>
        <w:keepNext/>
        <w:keepLines/>
        <w:spacing w:before="100" w:after="100" w:line="440" w:lineRule="exact"/>
        <w:jc w:val="center"/>
        <w:outlineLvl w:val="0"/>
        <w:rPr>
          <w:rFonts w:ascii="Times New Roman" w:eastAsia="宋体" w:hAnsi="Times New Roman" w:cs="Times New Roman"/>
          <w:b/>
          <w:kern w:val="44"/>
          <w:sz w:val="30"/>
          <w:szCs w:val="24"/>
        </w:rPr>
      </w:pPr>
      <w:bookmarkStart w:id="123" w:name="_Toc69395525"/>
      <w:r>
        <w:rPr>
          <w:rFonts w:ascii="Times New Roman" w:eastAsia="宋体" w:hAnsi="Times New Roman" w:cs="Times New Roman" w:hint="eastAsia"/>
          <w:b/>
          <w:kern w:val="44"/>
          <w:sz w:val="30"/>
          <w:szCs w:val="24"/>
        </w:rPr>
        <w:lastRenderedPageBreak/>
        <w:t>附录</w:t>
      </w:r>
      <w:r>
        <w:rPr>
          <w:rFonts w:ascii="Times New Roman" w:eastAsia="宋体" w:hAnsi="Times New Roman" w:cs="Times New Roman" w:hint="eastAsia"/>
          <w:b/>
          <w:kern w:val="44"/>
          <w:sz w:val="30"/>
          <w:szCs w:val="24"/>
        </w:rPr>
        <w:t>D</w:t>
      </w:r>
      <w:r>
        <w:rPr>
          <w:rFonts w:ascii="Times New Roman" w:eastAsia="宋体" w:hAnsi="Times New Roman" w:cs="Times New Roman"/>
          <w:b/>
          <w:kern w:val="44"/>
          <w:sz w:val="30"/>
          <w:szCs w:val="24"/>
        </w:rPr>
        <w:t>：</w:t>
      </w:r>
      <w:r>
        <w:rPr>
          <w:rFonts w:ascii="Times New Roman" w:eastAsia="宋体" w:hAnsi="Times New Roman" w:cs="Times New Roman" w:hint="eastAsia"/>
          <w:b/>
          <w:kern w:val="44"/>
          <w:sz w:val="30"/>
          <w:szCs w:val="24"/>
        </w:rPr>
        <w:t>配电箱检查验收表</w:t>
      </w:r>
      <w:bookmarkEnd w:id="123"/>
    </w:p>
    <w:p w:rsidR="00127B97" w:rsidRDefault="005305B9">
      <w:pPr>
        <w:jc w:val="center"/>
        <w:rPr>
          <w:b/>
          <w:bCs/>
          <w:szCs w:val="21"/>
        </w:rPr>
      </w:pPr>
      <w:r>
        <w:rPr>
          <w:rFonts w:hint="eastAsia"/>
          <w:b/>
          <w:bCs/>
          <w:szCs w:val="21"/>
        </w:rPr>
        <w:t>配电箱检查验收表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2411"/>
        <w:gridCol w:w="709"/>
        <w:gridCol w:w="770"/>
        <w:gridCol w:w="1180"/>
      </w:tblGrid>
      <w:tr w:rsidR="00127B97">
        <w:trPr>
          <w:trHeight w:val="567"/>
        </w:trPr>
        <w:tc>
          <w:tcPr>
            <w:tcW w:w="1072" w:type="pct"/>
            <w:tcBorders>
              <w:top w:val="single" w:sz="12" w:space="0" w:color="auto"/>
              <w:left w:val="single" w:sz="12" w:space="0" w:color="auto"/>
            </w:tcBorders>
            <w:vAlign w:val="center"/>
          </w:tcPr>
          <w:p w:rsidR="00127B97" w:rsidRDefault="005305B9">
            <w:pPr>
              <w:jc w:val="center"/>
              <w:rPr>
                <w:rFonts w:asciiTheme="minorEastAsia" w:hAnsiTheme="minorEastAsia" w:cs="黑体"/>
                <w:kern w:val="0"/>
                <w:sz w:val="18"/>
                <w:szCs w:val="18"/>
              </w:rPr>
            </w:pPr>
            <w:r>
              <w:rPr>
                <w:rFonts w:asciiTheme="minorEastAsia" w:hAnsiTheme="minorEastAsia" w:cs="黑体" w:hint="eastAsia"/>
                <w:kern w:val="0"/>
                <w:sz w:val="18"/>
                <w:szCs w:val="18"/>
              </w:rPr>
              <w:t>工程名称</w:t>
            </w:r>
          </w:p>
        </w:tc>
        <w:tc>
          <w:tcPr>
            <w:tcW w:w="1868" w:type="pct"/>
            <w:tcBorders>
              <w:top w:val="single" w:sz="12" w:space="0" w:color="auto"/>
            </w:tcBorders>
            <w:vAlign w:val="center"/>
          </w:tcPr>
          <w:p w:rsidR="00127B97" w:rsidRDefault="00127B97">
            <w:pPr>
              <w:jc w:val="center"/>
              <w:rPr>
                <w:rFonts w:asciiTheme="minorEastAsia" w:hAnsiTheme="minorEastAsia" w:cs="黑体"/>
                <w:kern w:val="0"/>
                <w:sz w:val="18"/>
                <w:szCs w:val="18"/>
              </w:rPr>
            </w:pPr>
          </w:p>
        </w:tc>
        <w:tc>
          <w:tcPr>
            <w:tcW w:w="549" w:type="pct"/>
            <w:tcBorders>
              <w:top w:val="single" w:sz="12" w:space="0" w:color="auto"/>
            </w:tcBorders>
            <w:vAlign w:val="center"/>
          </w:tcPr>
          <w:p w:rsidR="00127B97" w:rsidRDefault="005305B9">
            <w:pPr>
              <w:jc w:val="center"/>
              <w:rPr>
                <w:rFonts w:asciiTheme="minorEastAsia" w:hAnsiTheme="minorEastAsia" w:cs="黑体"/>
                <w:kern w:val="0"/>
                <w:sz w:val="18"/>
                <w:szCs w:val="18"/>
              </w:rPr>
            </w:pPr>
            <w:r>
              <w:rPr>
                <w:rFonts w:asciiTheme="minorEastAsia" w:hAnsiTheme="minorEastAsia" w:cs="黑体" w:hint="eastAsia"/>
                <w:kern w:val="0"/>
                <w:sz w:val="18"/>
                <w:szCs w:val="18"/>
              </w:rPr>
              <w:t>单位</w:t>
            </w:r>
          </w:p>
        </w:tc>
        <w:tc>
          <w:tcPr>
            <w:tcW w:w="1511" w:type="pct"/>
            <w:gridSpan w:val="2"/>
            <w:tcBorders>
              <w:top w:val="single" w:sz="12" w:space="0" w:color="auto"/>
              <w:right w:val="single" w:sz="12" w:space="0" w:color="auto"/>
            </w:tcBorders>
            <w:vAlign w:val="center"/>
          </w:tcPr>
          <w:p w:rsidR="00127B97" w:rsidRDefault="00127B97">
            <w:pPr>
              <w:jc w:val="center"/>
              <w:rPr>
                <w:rFonts w:asciiTheme="minorEastAsia" w:hAnsiTheme="minorEastAsia" w:cs="黑体"/>
                <w:kern w:val="0"/>
                <w:sz w:val="18"/>
                <w:szCs w:val="18"/>
              </w:rPr>
            </w:pPr>
          </w:p>
        </w:tc>
      </w:tr>
      <w:tr w:rsidR="00127B97">
        <w:trPr>
          <w:trHeight w:val="567"/>
        </w:trPr>
        <w:tc>
          <w:tcPr>
            <w:tcW w:w="1072" w:type="pct"/>
            <w:tcBorders>
              <w:left w:val="single" w:sz="12" w:space="0" w:color="auto"/>
            </w:tcBorders>
            <w:vAlign w:val="center"/>
          </w:tcPr>
          <w:p w:rsidR="00127B97" w:rsidRDefault="005305B9">
            <w:pPr>
              <w:jc w:val="center"/>
              <w:rPr>
                <w:rFonts w:asciiTheme="minorEastAsia" w:hAnsiTheme="minorEastAsia" w:cs="黑体"/>
                <w:kern w:val="0"/>
                <w:sz w:val="18"/>
                <w:szCs w:val="18"/>
              </w:rPr>
            </w:pPr>
            <w:r>
              <w:rPr>
                <w:rFonts w:asciiTheme="minorEastAsia" w:hAnsiTheme="minorEastAsia" w:cs="黑体" w:hint="eastAsia"/>
                <w:kern w:val="0"/>
                <w:sz w:val="18"/>
                <w:szCs w:val="18"/>
              </w:rPr>
              <w:t>配电箱名称</w:t>
            </w:r>
          </w:p>
        </w:tc>
        <w:tc>
          <w:tcPr>
            <w:tcW w:w="1868" w:type="pct"/>
            <w:vAlign w:val="center"/>
          </w:tcPr>
          <w:p w:rsidR="00127B97" w:rsidRDefault="00127B97">
            <w:pPr>
              <w:jc w:val="center"/>
              <w:rPr>
                <w:rFonts w:asciiTheme="minorEastAsia" w:hAnsiTheme="minorEastAsia" w:cs="黑体"/>
                <w:kern w:val="0"/>
                <w:sz w:val="18"/>
                <w:szCs w:val="18"/>
              </w:rPr>
            </w:pPr>
          </w:p>
        </w:tc>
        <w:tc>
          <w:tcPr>
            <w:tcW w:w="549" w:type="pct"/>
            <w:tcBorders>
              <w:right w:val="single" w:sz="4" w:space="0" w:color="auto"/>
            </w:tcBorders>
            <w:vAlign w:val="center"/>
          </w:tcPr>
          <w:p w:rsidR="00127B97" w:rsidRDefault="005305B9">
            <w:pPr>
              <w:jc w:val="center"/>
              <w:rPr>
                <w:rFonts w:asciiTheme="minorEastAsia" w:hAnsiTheme="minorEastAsia" w:cs="黑体"/>
                <w:kern w:val="0"/>
                <w:sz w:val="18"/>
                <w:szCs w:val="18"/>
              </w:rPr>
            </w:pPr>
            <w:r>
              <w:rPr>
                <w:rFonts w:asciiTheme="minorEastAsia" w:hAnsiTheme="minorEastAsia" w:cs="黑体" w:hint="eastAsia"/>
                <w:kern w:val="0"/>
                <w:sz w:val="18"/>
                <w:szCs w:val="18"/>
              </w:rPr>
              <w:t>型号</w:t>
            </w:r>
          </w:p>
        </w:tc>
        <w:tc>
          <w:tcPr>
            <w:tcW w:w="1511" w:type="pct"/>
            <w:gridSpan w:val="2"/>
            <w:tcBorders>
              <w:left w:val="single" w:sz="4" w:space="0" w:color="auto"/>
              <w:right w:val="single" w:sz="12" w:space="0" w:color="auto"/>
            </w:tcBorders>
            <w:vAlign w:val="center"/>
          </w:tcPr>
          <w:p w:rsidR="00127B97" w:rsidRDefault="00127B97">
            <w:pPr>
              <w:jc w:val="center"/>
              <w:rPr>
                <w:rFonts w:asciiTheme="minorEastAsia" w:hAnsiTheme="minorEastAsia" w:cs="黑体"/>
                <w:kern w:val="0"/>
                <w:sz w:val="18"/>
                <w:szCs w:val="18"/>
              </w:rPr>
            </w:pPr>
          </w:p>
        </w:tc>
      </w:tr>
      <w:tr w:rsidR="00127B97">
        <w:trPr>
          <w:trHeight w:val="636"/>
        </w:trPr>
        <w:tc>
          <w:tcPr>
            <w:tcW w:w="4086" w:type="pct"/>
            <w:gridSpan w:val="4"/>
            <w:tcBorders>
              <w:left w:val="single" w:sz="12" w:space="0" w:color="auto"/>
            </w:tcBorders>
            <w:vAlign w:val="center"/>
          </w:tcPr>
          <w:p w:rsidR="00127B97" w:rsidRDefault="005305B9">
            <w:pPr>
              <w:jc w:val="center"/>
              <w:rPr>
                <w:rFonts w:asciiTheme="minorEastAsia" w:hAnsiTheme="minorEastAsia" w:cs="黑体"/>
                <w:kern w:val="0"/>
                <w:sz w:val="18"/>
                <w:szCs w:val="18"/>
              </w:rPr>
            </w:pPr>
            <w:r>
              <w:rPr>
                <w:rFonts w:asciiTheme="minorEastAsia" w:hAnsiTheme="minorEastAsia" w:cs="黑体" w:hint="eastAsia"/>
                <w:kern w:val="0"/>
                <w:sz w:val="18"/>
                <w:szCs w:val="18"/>
              </w:rPr>
              <w:t>外观检查</w:t>
            </w:r>
          </w:p>
        </w:tc>
        <w:tc>
          <w:tcPr>
            <w:tcW w:w="914" w:type="pct"/>
            <w:tcBorders>
              <w:right w:val="single" w:sz="12" w:space="0" w:color="auto"/>
            </w:tcBorders>
            <w:vAlign w:val="center"/>
          </w:tcPr>
          <w:p w:rsidR="00127B97" w:rsidRDefault="00127B97">
            <w:pPr>
              <w:jc w:val="center"/>
              <w:rPr>
                <w:rFonts w:asciiTheme="minorEastAsia" w:hAnsiTheme="minorEastAsia" w:cs="黑体"/>
                <w:kern w:val="0"/>
                <w:sz w:val="18"/>
                <w:szCs w:val="18"/>
              </w:rPr>
            </w:pPr>
          </w:p>
        </w:tc>
      </w:tr>
      <w:tr w:rsidR="00127B97">
        <w:trPr>
          <w:trHeight w:val="701"/>
        </w:trPr>
        <w:tc>
          <w:tcPr>
            <w:tcW w:w="4086" w:type="pct"/>
            <w:gridSpan w:val="4"/>
            <w:tcBorders>
              <w:left w:val="single" w:sz="12" w:space="0" w:color="auto"/>
            </w:tcBorders>
            <w:vAlign w:val="center"/>
          </w:tcPr>
          <w:p w:rsidR="00127B97" w:rsidRDefault="005305B9">
            <w:pPr>
              <w:jc w:val="center"/>
              <w:rPr>
                <w:rFonts w:asciiTheme="minorEastAsia" w:hAnsiTheme="minorEastAsia" w:cs="黑体"/>
                <w:kern w:val="0"/>
                <w:sz w:val="18"/>
                <w:szCs w:val="18"/>
              </w:rPr>
            </w:pPr>
            <w:r>
              <w:rPr>
                <w:rFonts w:asciiTheme="minorEastAsia" w:hAnsiTheme="minorEastAsia" w:cs="黑体" w:hint="eastAsia"/>
                <w:kern w:val="0"/>
                <w:sz w:val="18"/>
                <w:szCs w:val="18"/>
              </w:rPr>
              <w:t>电缆的保护措施检查</w:t>
            </w:r>
          </w:p>
        </w:tc>
        <w:tc>
          <w:tcPr>
            <w:tcW w:w="914" w:type="pct"/>
            <w:tcBorders>
              <w:right w:val="single" w:sz="12" w:space="0" w:color="auto"/>
            </w:tcBorders>
            <w:vAlign w:val="center"/>
          </w:tcPr>
          <w:p w:rsidR="00127B97" w:rsidRDefault="00127B97">
            <w:pPr>
              <w:jc w:val="center"/>
              <w:rPr>
                <w:rFonts w:asciiTheme="minorEastAsia" w:hAnsiTheme="minorEastAsia" w:cs="黑体"/>
                <w:kern w:val="0"/>
                <w:sz w:val="18"/>
                <w:szCs w:val="18"/>
              </w:rPr>
            </w:pPr>
          </w:p>
        </w:tc>
      </w:tr>
      <w:tr w:rsidR="00127B97">
        <w:trPr>
          <w:trHeight w:val="848"/>
        </w:trPr>
        <w:tc>
          <w:tcPr>
            <w:tcW w:w="4086" w:type="pct"/>
            <w:gridSpan w:val="4"/>
            <w:tcBorders>
              <w:left w:val="single" w:sz="12" w:space="0" w:color="auto"/>
            </w:tcBorders>
            <w:vAlign w:val="center"/>
          </w:tcPr>
          <w:p w:rsidR="00127B97" w:rsidRDefault="005305B9">
            <w:pPr>
              <w:jc w:val="center"/>
              <w:rPr>
                <w:rFonts w:asciiTheme="minorEastAsia" w:hAnsiTheme="minorEastAsia" w:cs="黑体"/>
                <w:kern w:val="0"/>
                <w:sz w:val="18"/>
                <w:szCs w:val="18"/>
              </w:rPr>
            </w:pPr>
            <w:r>
              <w:rPr>
                <w:rFonts w:asciiTheme="minorEastAsia" w:hAnsiTheme="minorEastAsia" w:cs="黑体" w:hint="eastAsia"/>
                <w:kern w:val="0"/>
                <w:sz w:val="18"/>
                <w:szCs w:val="18"/>
              </w:rPr>
              <w:t>二次重复接地</w:t>
            </w:r>
          </w:p>
        </w:tc>
        <w:tc>
          <w:tcPr>
            <w:tcW w:w="914" w:type="pct"/>
            <w:tcBorders>
              <w:right w:val="single" w:sz="12" w:space="0" w:color="auto"/>
            </w:tcBorders>
            <w:vAlign w:val="center"/>
          </w:tcPr>
          <w:p w:rsidR="00127B97" w:rsidRDefault="00127B97">
            <w:pPr>
              <w:jc w:val="center"/>
              <w:rPr>
                <w:rFonts w:asciiTheme="minorEastAsia" w:hAnsiTheme="minorEastAsia" w:cs="黑体"/>
                <w:kern w:val="0"/>
                <w:sz w:val="18"/>
                <w:szCs w:val="18"/>
              </w:rPr>
            </w:pPr>
          </w:p>
        </w:tc>
      </w:tr>
      <w:tr w:rsidR="00127B97">
        <w:trPr>
          <w:trHeight w:val="691"/>
        </w:trPr>
        <w:tc>
          <w:tcPr>
            <w:tcW w:w="4086" w:type="pct"/>
            <w:gridSpan w:val="4"/>
            <w:tcBorders>
              <w:left w:val="single" w:sz="12" w:space="0" w:color="auto"/>
            </w:tcBorders>
            <w:vAlign w:val="center"/>
          </w:tcPr>
          <w:p w:rsidR="00127B97" w:rsidRDefault="005305B9">
            <w:pPr>
              <w:jc w:val="center"/>
              <w:rPr>
                <w:rFonts w:asciiTheme="minorEastAsia" w:hAnsiTheme="minorEastAsia" w:cs="黑体"/>
                <w:kern w:val="0"/>
                <w:sz w:val="18"/>
                <w:szCs w:val="18"/>
              </w:rPr>
            </w:pPr>
            <w:r>
              <w:rPr>
                <w:rFonts w:asciiTheme="minorEastAsia" w:hAnsiTheme="minorEastAsia" w:cs="黑体" w:hint="eastAsia"/>
                <w:kern w:val="0"/>
                <w:sz w:val="18"/>
                <w:szCs w:val="18"/>
              </w:rPr>
              <w:t>绝缘测试</w:t>
            </w:r>
          </w:p>
        </w:tc>
        <w:tc>
          <w:tcPr>
            <w:tcW w:w="914" w:type="pct"/>
            <w:tcBorders>
              <w:right w:val="single" w:sz="12" w:space="0" w:color="auto"/>
            </w:tcBorders>
            <w:vAlign w:val="center"/>
          </w:tcPr>
          <w:p w:rsidR="00127B97" w:rsidRDefault="00127B97">
            <w:pPr>
              <w:jc w:val="center"/>
              <w:rPr>
                <w:rFonts w:asciiTheme="minorEastAsia" w:hAnsiTheme="minorEastAsia" w:cs="黑体"/>
                <w:kern w:val="0"/>
                <w:sz w:val="18"/>
                <w:szCs w:val="18"/>
              </w:rPr>
            </w:pPr>
          </w:p>
        </w:tc>
      </w:tr>
      <w:tr w:rsidR="00127B97">
        <w:trPr>
          <w:trHeight w:val="1117"/>
        </w:trPr>
        <w:tc>
          <w:tcPr>
            <w:tcW w:w="4086" w:type="pct"/>
            <w:gridSpan w:val="4"/>
            <w:tcBorders>
              <w:left w:val="single" w:sz="12" w:space="0" w:color="auto"/>
            </w:tcBorders>
            <w:vAlign w:val="center"/>
          </w:tcPr>
          <w:p w:rsidR="00127B97" w:rsidRDefault="005305B9">
            <w:pPr>
              <w:jc w:val="center"/>
              <w:rPr>
                <w:rFonts w:asciiTheme="minorEastAsia" w:hAnsiTheme="minorEastAsia" w:cs="仿宋"/>
                <w:sz w:val="18"/>
                <w:szCs w:val="18"/>
              </w:rPr>
            </w:pPr>
            <w:r>
              <w:rPr>
                <w:rFonts w:asciiTheme="minorEastAsia" w:hAnsiTheme="minorEastAsia" w:cs="仿宋" w:hint="eastAsia"/>
                <w:sz w:val="18"/>
                <w:szCs w:val="18"/>
              </w:rPr>
              <w:t>箱内元器件</w:t>
            </w:r>
            <w:r>
              <w:rPr>
                <w:rFonts w:asciiTheme="minorEastAsia" w:hAnsiTheme="minorEastAsia" w:cs="仿宋"/>
                <w:sz w:val="18"/>
                <w:szCs w:val="18"/>
              </w:rPr>
              <w:t>检查</w:t>
            </w:r>
          </w:p>
          <w:p w:rsidR="00127B97" w:rsidRDefault="005305B9">
            <w:pPr>
              <w:jc w:val="center"/>
              <w:rPr>
                <w:rFonts w:asciiTheme="minorEastAsia" w:hAnsiTheme="minorEastAsia" w:cs="黑体"/>
                <w:kern w:val="0"/>
                <w:sz w:val="18"/>
                <w:szCs w:val="18"/>
              </w:rPr>
            </w:pPr>
            <w:r>
              <w:rPr>
                <w:rFonts w:asciiTheme="minorEastAsia" w:hAnsiTheme="minorEastAsia" w:cs="仿宋" w:hint="eastAsia"/>
                <w:sz w:val="18"/>
                <w:szCs w:val="18"/>
              </w:rPr>
              <w:t>（开关、熔断器、接线端子（排）应安装牢固，安全距离符合操作要求）</w:t>
            </w:r>
          </w:p>
        </w:tc>
        <w:tc>
          <w:tcPr>
            <w:tcW w:w="914" w:type="pct"/>
            <w:tcBorders>
              <w:right w:val="single" w:sz="12" w:space="0" w:color="auto"/>
            </w:tcBorders>
            <w:vAlign w:val="center"/>
          </w:tcPr>
          <w:p w:rsidR="00127B97" w:rsidRDefault="00127B97">
            <w:pPr>
              <w:jc w:val="center"/>
              <w:rPr>
                <w:rFonts w:asciiTheme="minorEastAsia" w:hAnsiTheme="minorEastAsia" w:cs="黑体"/>
                <w:kern w:val="0"/>
                <w:sz w:val="18"/>
                <w:szCs w:val="18"/>
              </w:rPr>
            </w:pPr>
          </w:p>
        </w:tc>
      </w:tr>
      <w:tr w:rsidR="00127B97">
        <w:trPr>
          <w:trHeight w:val="567"/>
        </w:trPr>
        <w:tc>
          <w:tcPr>
            <w:tcW w:w="4086" w:type="pct"/>
            <w:gridSpan w:val="4"/>
            <w:tcBorders>
              <w:left w:val="single" w:sz="12" w:space="0" w:color="auto"/>
            </w:tcBorders>
          </w:tcPr>
          <w:p w:rsidR="00127B97" w:rsidRDefault="005305B9">
            <w:pPr>
              <w:rPr>
                <w:rFonts w:asciiTheme="minorEastAsia" w:hAnsiTheme="minorEastAsia"/>
                <w:sz w:val="18"/>
                <w:szCs w:val="18"/>
              </w:rPr>
            </w:pPr>
            <w:r>
              <w:rPr>
                <w:rFonts w:asciiTheme="minorEastAsia" w:hAnsiTheme="minorEastAsia" w:hint="eastAsia"/>
                <w:sz w:val="18"/>
                <w:szCs w:val="18"/>
              </w:rPr>
              <w:t>专职检查员：</w:t>
            </w:r>
          </w:p>
          <w:p w:rsidR="00127B97" w:rsidRDefault="00127B97">
            <w:pPr>
              <w:jc w:val="center"/>
              <w:rPr>
                <w:rFonts w:asciiTheme="minorEastAsia" w:hAnsiTheme="minorEastAsia"/>
                <w:sz w:val="18"/>
                <w:szCs w:val="18"/>
              </w:rPr>
            </w:pPr>
          </w:p>
          <w:p w:rsidR="00127B97" w:rsidRDefault="00127B97">
            <w:pPr>
              <w:jc w:val="center"/>
              <w:rPr>
                <w:rFonts w:asciiTheme="minorEastAsia" w:hAnsiTheme="minorEastAsia"/>
                <w:sz w:val="18"/>
                <w:szCs w:val="18"/>
              </w:rPr>
            </w:pPr>
          </w:p>
          <w:p w:rsidR="00127B97" w:rsidRDefault="00127B97">
            <w:pPr>
              <w:jc w:val="center"/>
              <w:rPr>
                <w:rFonts w:asciiTheme="minorEastAsia" w:hAnsiTheme="minorEastAsia"/>
                <w:sz w:val="18"/>
                <w:szCs w:val="18"/>
              </w:rPr>
            </w:pPr>
          </w:p>
          <w:p w:rsidR="00127B97" w:rsidRDefault="00127B97">
            <w:pPr>
              <w:jc w:val="center"/>
              <w:rPr>
                <w:rFonts w:asciiTheme="minorEastAsia" w:hAnsiTheme="minorEastAsia"/>
                <w:sz w:val="18"/>
                <w:szCs w:val="18"/>
              </w:rPr>
            </w:pPr>
          </w:p>
          <w:p w:rsidR="00127B97" w:rsidRDefault="005305B9">
            <w:pPr>
              <w:spacing w:line="360" w:lineRule="auto"/>
              <w:jc w:val="right"/>
              <w:rPr>
                <w:rFonts w:asciiTheme="minorEastAsia" w:hAnsiTheme="minorEastAsia" w:cs="黑体"/>
                <w:kern w:val="0"/>
                <w:sz w:val="18"/>
                <w:szCs w:val="18"/>
              </w:rPr>
            </w:pPr>
            <w:r>
              <w:rPr>
                <w:rFonts w:asciiTheme="minorEastAsia" w:hAnsiTheme="minorEastAsia" w:hint="eastAsia"/>
                <w:sz w:val="18"/>
                <w:szCs w:val="18"/>
              </w:rPr>
              <w:t>年月日</w:t>
            </w:r>
          </w:p>
        </w:tc>
        <w:tc>
          <w:tcPr>
            <w:tcW w:w="914" w:type="pct"/>
            <w:tcBorders>
              <w:right w:val="single" w:sz="12" w:space="0" w:color="auto"/>
            </w:tcBorders>
          </w:tcPr>
          <w:p w:rsidR="00127B97" w:rsidRDefault="005305B9">
            <w:pPr>
              <w:rPr>
                <w:rFonts w:asciiTheme="minorEastAsia" w:hAnsiTheme="minorEastAsia"/>
                <w:sz w:val="18"/>
                <w:szCs w:val="18"/>
              </w:rPr>
            </w:pPr>
            <w:r>
              <w:rPr>
                <w:rFonts w:asciiTheme="minorEastAsia" w:hAnsiTheme="minorEastAsia" w:hint="eastAsia"/>
                <w:sz w:val="18"/>
                <w:szCs w:val="18"/>
              </w:rPr>
              <w:t>监理单位：</w:t>
            </w:r>
          </w:p>
          <w:p w:rsidR="00127B97" w:rsidRDefault="00127B97">
            <w:pPr>
              <w:jc w:val="right"/>
              <w:rPr>
                <w:rFonts w:asciiTheme="minorEastAsia" w:hAnsiTheme="minorEastAsia"/>
                <w:sz w:val="18"/>
                <w:szCs w:val="18"/>
              </w:rPr>
            </w:pPr>
          </w:p>
          <w:p w:rsidR="00127B97" w:rsidRDefault="00127B97">
            <w:pPr>
              <w:jc w:val="right"/>
              <w:rPr>
                <w:rFonts w:asciiTheme="minorEastAsia" w:hAnsiTheme="minorEastAsia"/>
                <w:sz w:val="18"/>
                <w:szCs w:val="18"/>
              </w:rPr>
            </w:pPr>
          </w:p>
          <w:p w:rsidR="00127B97" w:rsidRDefault="00127B97">
            <w:pPr>
              <w:jc w:val="right"/>
              <w:rPr>
                <w:rFonts w:asciiTheme="minorEastAsia" w:hAnsiTheme="minorEastAsia"/>
                <w:sz w:val="18"/>
                <w:szCs w:val="18"/>
              </w:rPr>
            </w:pPr>
          </w:p>
          <w:p w:rsidR="00127B97" w:rsidRDefault="00127B97">
            <w:pPr>
              <w:jc w:val="right"/>
              <w:rPr>
                <w:rFonts w:asciiTheme="minorEastAsia" w:hAnsiTheme="minorEastAsia"/>
                <w:sz w:val="18"/>
                <w:szCs w:val="18"/>
              </w:rPr>
            </w:pPr>
          </w:p>
          <w:p w:rsidR="00127B97" w:rsidRDefault="005305B9">
            <w:pPr>
              <w:spacing w:line="360" w:lineRule="auto"/>
              <w:jc w:val="right"/>
              <w:rPr>
                <w:rFonts w:asciiTheme="minorEastAsia" w:hAnsiTheme="minorEastAsia" w:cs="黑体"/>
                <w:kern w:val="0"/>
                <w:sz w:val="18"/>
                <w:szCs w:val="18"/>
              </w:rPr>
            </w:pPr>
            <w:r>
              <w:rPr>
                <w:rFonts w:asciiTheme="minorEastAsia" w:hAnsiTheme="minorEastAsia" w:hint="eastAsia"/>
                <w:sz w:val="18"/>
                <w:szCs w:val="18"/>
              </w:rPr>
              <w:t>年月日</w:t>
            </w:r>
          </w:p>
        </w:tc>
      </w:tr>
    </w:tbl>
    <w:p w:rsidR="00127B97" w:rsidRDefault="005305B9">
      <w:pPr>
        <w:rPr>
          <w:rFonts w:ascii="仿宋" w:eastAsia="仿宋" w:hAnsi="仿宋" w:cs="仿宋"/>
          <w:kern w:val="0"/>
          <w:sz w:val="18"/>
          <w:szCs w:val="18"/>
        </w:rPr>
      </w:pPr>
      <w:r>
        <w:rPr>
          <w:rFonts w:ascii="仿宋" w:eastAsia="仿宋" w:hAnsi="仿宋" w:cs="仿宋" w:hint="eastAsia"/>
          <w:kern w:val="0"/>
          <w:sz w:val="18"/>
          <w:szCs w:val="18"/>
        </w:rPr>
        <w:t>注：1、检查现状为合格（√）、不合格（×），主要原因可用文字注明；</w:t>
      </w:r>
    </w:p>
    <w:p w:rsidR="00127B97" w:rsidRDefault="005305B9">
      <w:pPr>
        <w:ind w:firstLine="480"/>
        <w:rPr>
          <w:rFonts w:ascii="仿宋" w:eastAsia="仿宋" w:hAnsi="仿宋" w:cs="仿宋"/>
          <w:sz w:val="18"/>
          <w:szCs w:val="18"/>
        </w:rPr>
      </w:pPr>
      <w:r>
        <w:rPr>
          <w:rFonts w:ascii="仿宋" w:eastAsia="仿宋" w:hAnsi="仿宋" w:cs="仿宋" w:hint="eastAsia"/>
          <w:kern w:val="0"/>
          <w:sz w:val="18"/>
          <w:szCs w:val="18"/>
        </w:rPr>
        <w:t>2、</w:t>
      </w:r>
      <w:r>
        <w:rPr>
          <w:rFonts w:ascii="仿宋" w:eastAsia="仿宋" w:hAnsi="仿宋" w:cs="仿宋" w:hint="eastAsia"/>
          <w:sz w:val="18"/>
          <w:szCs w:val="18"/>
        </w:rPr>
        <w:t>施工现场临电配电箱应根据其所处环境定期进行检查，一般正常环境下每月检查一次，潮湿、粉尘等场所该周期可适当缩短；</w:t>
      </w:r>
    </w:p>
    <w:p w:rsidR="00127B97" w:rsidRDefault="005305B9">
      <w:pPr>
        <w:ind w:firstLine="480"/>
        <w:rPr>
          <w:rFonts w:ascii="仿宋" w:eastAsia="仿宋" w:hAnsi="仿宋" w:cs="仿宋"/>
          <w:kern w:val="0"/>
          <w:sz w:val="18"/>
          <w:szCs w:val="18"/>
        </w:rPr>
      </w:pPr>
      <w:r>
        <w:rPr>
          <w:rFonts w:ascii="仿宋" w:eastAsia="仿宋" w:hAnsi="仿宋" w:cs="仿宋" w:hint="eastAsia"/>
          <w:sz w:val="18"/>
          <w:szCs w:val="18"/>
        </w:rPr>
        <w:t>3、对检查出的不合格项，责任单位应立即限期整改，否则将不予使用。</w:t>
      </w:r>
    </w:p>
    <w:p w:rsidR="00127B97" w:rsidRDefault="005305B9">
      <w:pPr>
        <w:keepNext/>
        <w:keepLines/>
        <w:spacing w:before="100" w:after="100" w:line="440" w:lineRule="exact"/>
        <w:jc w:val="center"/>
        <w:outlineLvl w:val="0"/>
        <w:rPr>
          <w:rFonts w:ascii="Times New Roman" w:eastAsia="宋体" w:hAnsi="Times New Roman" w:cs="Times New Roman"/>
          <w:b/>
          <w:kern w:val="44"/>
          <w:sz w:val="30"/>
          <w:szCs w:val="24"/>
        </w:rPr>
      </w:pPr>
      <w:bookmarkStart w:id="124" w:name="_Toc69395526"/>
      <w:r>
        <w:rPr>
          <w:rFonts w:ascii="Times New Roman" w:eastAsia="宋体" w:hAnsi="Times New Roman" w:cs="Times New Roman" w:hint="eastAsia"/>
          <w:b/>
          <w:kern w:val="44"/>
          <w:sz w:val="30"/>
          <w:szCs w:val="24"/>
        </w:rPr>
        <w:lastRenderedPageBreak/>
        <w:t>附录</w:t>
      </w:r>
      <w:r>
        <w:rPr>
          <w:rFonts w:ascii="Times New Roman" w:eastAsia="宋体" w:hAnsi="Times New Roman" w:cs="Times New Roman" w:hint="eastAsia"/>
          <w:b/>
          <w:kern w:val="44"/>
          <w:sz w:val="30"/>
          <w:szCs w:val="24"/>
        </w:rPr>
        <w:t>E</w:t>
      </w:r>
      <w:r>
        <w:rPr>
          <w:rFonts w:ascii="Times New Roman" w:eastAsia="宋体" w:hAnsi="Times New Roman" w:cs="Times New Roman"/>
          <w:b/>
          <w:kern w:val="44"/>
          <w:sz w:val="30"/>
          <w:szCs w:val="24"/>
        </w:rPr>
        <w:t>：</w:t>
      </w:r>
      <w:r>
        <w:rPr>
          <w:rFonts w:ascii="Times New Roman" w:eastAsia="宋体" w:hAnsi="Times New Roman" w:cs="Times New Roman" w:hint="eastAsia"/>
          <w:b/>
          <w:kern w:val="44"/>
          <w:sz w:val="30"/>
          <w:szCs w:val="24"/>
        </w:rPr>
        <w:t>配电箱安全巡检记录表</w:t>
      </w:r>
      <w:bookmarkEnd w:id="124"/>
    </w:p>
    <w:tbl>
      <w:tblPr>
        <w:tblW w:w="5000" w:type="pct"/>
        <w:tblLook w:val="04A0"/>
      </w:tblPr>
      <w:tblGrid>
        <w:gridCol w:w="726"/>
        <w:gridCol w:w="729"/>
        <w:gridCol w:w="732"/>
        <w:gridCol w:w="718"/>
        <w:gridCol w:w="736"/>
        <w:gridCol w:w="732"/>
        <w:gridCol w:w="732"/>
        <w:gridCol w:w="732"/>
        <w:gridCol w:w="616"/>
      </w:tblGrid>
      <w:tr w:rsidR="00127B97">
        <w:trPr>
          <w:trHeight w:val="568"/>
        </w:trPr>
        <w:tc>
          <w:tcPr>
            <w:tcW w:w="5000" w:type="pct"/>
            <w:gridSpan w:val="9"/>
            <w:tcBorders>
              <w:top w:val="nil"/>
              <w:left w:val="nil"/>
              <w:bottom w:val="nil"/>
              <w:right w:val="nil"/>
            </w:tcBorders>
            <w:vAlign w:val="center"/>
          </w:tcPr>
          <w:p w:rsidR="00127B97" w:rsidRDefault="005305B9">
            <w:pPr>
              <w:widowControl/>
              <w:jc w:val="center"/>
              <w:rPr>
                <w:rFonts w:cs="宋体"/>
                <w:kern w:val="0"/>
                <w:szCs w:val="21"/>
              </w:rPr>
            </w:pPr>
            <w:r>
              <w:rPr>
                <w:rFonts w:cs="宋体" w:hint="eastAsia"/>
                <w:b/>
                <w:bCs/>
                <w:kern w:val="0"/>
                <w:szCs w:val="21"/>
                <w:u w:val="single"/>
              </w:rPr>
              <w:t>（             ）</w:t>
            </w:r>
            <w:r>
              <w:rPr>
                <w:rFonts w:cs="宋体" w:hint="eastAsia"/>
                <w:b/>
                <w:bCs/>
                <w:kern w:val="0"/>
                <w:szCs w:val="21"/>
              </w:rPr>
              <w:t>项目配电箱安全巡检记录表</w:t>
            </w:r>
          </w:p>
        </w:tc>
      </w:tr>
      <w:tr w:rsidR="00127B97">
        <w:trPr>
          <w:trHeight w:val="420"/>
        </w:trPr>
        <w:tc>
          <w:tcPr>
            <w:tcW w:w="5000" w:type="pct"/>
            <w:gridSpan w:val="9"/>
            <w:tcBorders>
              <w:top w:val="nil"/>
              <w:left w:val="nil"/>
              <w:bottom w:val="nil"/>
              <w:right w:val="nil"/>
            </w:tcBorders>
            <w:vAlign w:val="center"/>
          </w:tcPr>
          <w:p w:rsidR="00127B97" w:rsidRDefault="005305B9">
            <w:pPr>
              <w:widowControl/>
              <w:jc w:val="left"/>
              <w:rPr>
                <w:kern w:val="0"/>
                <w:sz w:val="18"/>
                <w:szCs w:val="18"/>
              </w:rPr>
            </w:pPr>
            <w:r>
              <w:rPr>
                <w:rFonts w:hint="eastAsia"/>
                <w:kern w:val="0"/>
                <w:sz w:val="18"/>
                <w:szCs w:val="18"/>
              </w:rPr>
              <w:t>单位：联系电话：责任人：</w:t>
            </w:r>
          </w:p>
        </w:tc>
      </w:tr>
      <w:tr w:rsidR="00127B97">
        <w:trPr>
          <w:trHeight w:val="720"/>
        </w:trPr>
        <w:tc>
          <w:tcPr>
            <w:tcW w:w="563" w:type="pct"/>
            <w:tcBorders>
              <w:top w:val="single" w:sz="4" w:space="0" w:color="auto"/>
              <w:left w:val="single" w:sz="4" w:space="0" w:color="auto"/>
              <w:bottom w:val="single" w:sz="4" w:space="0" w:color="auto"/>
              <w:right w:val="single" w:sz="4" w:space="0" w:color="auto"/>
            </w:tcBorders>
            <w:vAlign w:val="center"/>
          </w:tcPr>
          <w:p w:rsidR="00127B97" w:rsidRDefault="005305B9">
            <w:pPr>
              <w:widowControl/>
              <w:jc w:val="center"/>
              <w:rPr>
                <w:rFonts w:asciiTheme="minorEastAsia" w:hAnsiTheme="minorEastAsia" w:cs="仿宋"/>
                <w:kern w:val="0"/>
                <w:sz w:val="18"/>
                <w:szCs w:val="18"/>
              </w:rPr>
            </w:pPr>
            <w:r>
              <w:rPr>
                <w:rFonts w:asciiTheme="minorEastAsia" w:hAnsiTheme="minorEastAsia" w:cs="仿宋" w:hint="eastAsia"/>
                <w:kern w:val="0"/>
                <w:sz w:val="18"/>
                <w:szCs w:val="18"/>
              </w:rPr>
              <w:t>巡检日期</w:t>
            </w:r>
          </w:p>
        </w:tc>
        <w:tc>
          <w:tcPr>
            <w:tcW w:w="566" w:type="pct"/>
            <w:tcBorders>
              <w:top w:val="single" w:sz="4" w:space="0" w:color="auto"/>
              <w:left w:val="nil"/>
              <w:bottom w:val="single" w:sz="4" w:space="0" w:color="auto"/>
              <w:right w:val="single" w:sz="4" w:space="0" w:color="auto"/>
            </w:tcBorders>
            <w:vAlign w:val="center"/>
          </w:tcPr>
          <w:p w:rsidR="00127B97" w:rsidRDefault="005305B9">
            <w:pPr>
              <w:widowControl/>
              <w:jc w:val="center"/>
              <w:rPr>
                <w:rFonts w:asciiTheme="minorEastAsia" w:hAnsiTheme="minorEastAsia" w:cs="仿宋"/>
                <w:kern w:val="0"/>
                <w:sz w:val="18"/>
                <w:szCs w:val="18"/>
              </w:rPr>
            </w:pPr>
            <w:r>
              <w:rPr>
                <w:rFonts w:asciiTheme="minorEastAsia" w:hAnsiTheme="minorEastAsia" w:cs="仿宋" w:hint="eastAsia"/>
                <w:kern w:val="0"/>
                <w:sz w:val="18"/>
                <w:szCs w:val="18"/>
              </w:rPr>
              <w:t>接零保护</w:t>
            </w:r>
            <w:r>
              <w:rPr>
                <w:rFonts w:asciiTheme="minorEastAsia" w:hAnsiTheme="minorEastAsia" w:cs="仿宋" w:hint="eastAsia"/>
                <w:kern w:val="0"/>
                <w:sz w:val="18"/>
                <w:szCs w:val="18"/>
              </w:rPr>
              <w:br/>
              <w:t>是否完好</w:t>
            </w:r>
          </w:p>
        </w:tc>
        <w:tc>
          <w:tcPr>
            <w:tcW w:w="567" w:type="pct"/>
            <w:tcBorders>
              <w:top w:val="single" w:sz="4" w:space="0" w:color="auto"/>
              <w:left w:val="nil"/>
              <w:bottom w:val="single" w:sz="4" w:space="0" w:color="auto"/>
              <w:right w:val="single" w:sz="4" w:space="0" w:color="auto"/>
            </w:tcBorders>
            <w:vAlign w:val="center"/>
          </w:tcPr>
          <w:p w:rsidR="00127B97" w:rsidRDefault="005305B9">
            <w:pPr>
              <w:widowControl/>
              <w:jc w:val="center"/>
              <w:rPr>
                <w:rFonts w:asciiTheme="minorEastAsia" w:hAnsiTheme="minorEastAsia" w:cs="仿宋"/>
                <w:kern w:val="0"/>
                <w:sz w:val="18"/>
                <w:szCs w:val="18"/>
              </w:rPr>
            </w:pPr>
            <w:r>
              <w:rPr>
                <w:rFonts w:asciiTheme="minorEastAsia" w:hAnsiTheme="minorEastAsia" w:cs="仿宋" w:hint="eastAsia"/>
                <w:kern w:val="0"/>
                <w:sz w:val="18"/>
                <w:szCs w:val="18"/>
              </w:rPr>
              <w:t>进出线</w:t>
            </w:r>
            <w:r>
              <w:rPr>
                <w:rFonts w:asciiTheme="minorEastAsia" w:hAnsiTheme="minorEastAsia" w:cs="仿宋" w:hint="eastAsia"/>
                <w:kern w:val="0"/>
                <w:sz w:val="18"/>
                <w:szCs w:val="18"/>
              </w:rPr>
              <w:br/>
              <w:t>是否规范</w:t>
            </w:r>
          </w:p>
        </w:tc>
        <w:tc>
          <w:tcPr>
            <w:tcW w:w="556" w:type="pct"/>
            <w:tcBorders>
              <w:top w:val="single" w:sz="4" w:space="0" w:color="auto"/>
              <w:left w:val="nil"/>
              <w:bottom w:val="single" w:sz="4" w:space="0" w:color="auto"/>
              <w:right w:val="single" w:sz="4" w:space="0" w:color="auto"/>
            </w:tcBorders>
            <w:vAlign w:val="center"/>
          </w:tcPr>
          <w:p w:rsidR="00127B97" w:rsidRDefault="005305B9">
            <w:pPr>
              <w:widowControl/>
              <w:jc w:val="center"/>
              <w:rPr>
                <w:rFonts w:asciiTheme="minorEastAsia" w:hAnsiTheme="minorEastAsia" w:cs="仿宋"/>
                <w:kern w:val="0"/>
                <w:sz w:val="18"/>
                <w:szCs w:val="18"/>
              </w:rPr>
            </w:pPr>
            <w:r>
              <w:rPr>
                <w:rFonts w:asciiTheme="minorEastAsia" w:hAnsiTheme="minorEastAsia" w:cs="仿宋" w:hint="eastAsia"/>
                <w:spacing w:val="2"/>
                <w:w w:val="78"/>
                <w:kern w:val="0"/>
                <w:sz w:val="18"/>
                <w:szCs w:val="18"/>
              </w:rPr>
              <w:t>漏</w:t>
            </w:r>
            <w:r>
              <w:rPr>
                <w:rFonts w:asciiTheme="minorEastAsia" w:hAnsiTheme="minorEastAsia" w:cs="仿宋" w:hint="eastAsia"/>
                <w:w w:val="78"/>
                <w:kern w:val="0"/>
                <w:sz w:val="18"/>
                <w:szCs w:val="18"/>
              </w:rPr>
              <w:t>电保护器</w:t>
            </w:r>
            <w:r>
              <w:rPr>
                <w:rFonts w:asciiTheme="minorEastAsia" w:hAnsiTheme="minorEastAsia" w:cs="仿宋" w:hint="eastAsia"/>
                <w:kern w:val="0"/>
                <w:sz w:val="18"/>
                <w:szCs w:val="18"/>
              </w:rPr>
              <w:br/>
            </w:r>
            <w:r>
              <w:rPr>
                <w:rFonts w:asciiTheme="minorEastAsia" w:hAnsiTheme="minorEastAsia" w:cs="仿宋" w:hint="eastAsia"/>
                <w:w w:val="97"/>
                <w:kern w:val="0"/>
                <w:sz w:val="18"/>
                <w:szCs w:val="18"/>
              </w:rPr>
              <w:t>是否完好</w:t>
            </w:r>
          </w:p>
        </w:tc>
        <w:tc>
          <w:tcPr>
            <w:tcW w:w="570" w:type="pct"/>
            <w:tcBorders>
              <w:top w:val="single" w:sz="4" w:space="0" w:color="auto"/>
              <w:left w:val="nil"/>
              <w:bottom w:val="single" w:sz="4" w:space="0" w:color="auto"/>
              <w:right w:val="single" w:sz="4" w:space="0" w:color="auto"/>
            </w:tcBorders>
            <w:vAlign w:val="center"/>
          </w:tcPr>
          <w:p w:rsidR="00127B97" w:rsidRDefault="005305B9">
            <w:pPr>
              <w:widowControl/>
              <w:jc w:val="center"/>
              <w:rPr>
                <w:rFonts w:asciiTheme="minorEastAsia" w:hAnsiTheme="minorEastAsia" w:cs="仿宋"/>
                <w:kern w:val="0"/>
                <w:sz w:val="18"/>
                <w:szCs w:val="18"/>
              </w:rPr>
            </w:pPr>
            <w:r>
              <w:rPr>
                <w:rFonts w:asciiTheme="minorEastAsia" w:hAnsiTheme="minorEastAsia" w:cs="仿宋" w:hint="eastAsia"/>
                <w:spacing w:val="24"/>
                <w:w w:val="60"/>
                <w:kern w:val="0"/>
                <w:sz w:val="18"/>
                <w:szCs w:val="18"/>
              </w:rPr>
              <w:t>接线防护</w:t>
            </w:r>
            <w:r>
              <w:rPr>
                <w:rFonts w:asciiTheme="minorEastAsia" w:hAnsiTheme="minorEastAsia" w:cs="仿宋" w:hint="eastAsia"/>
                <w:w w:val="60"/>
                <w:kern w:val="0"/>
                <w:sz w:val="18"/>
                <w:szCs w:val="18"/>
              </w:rPr>
              <w:t>罩</w:t>
            </w:r>
            <w:r>
              <w:rPr>
                <w:rFonts w:asciiTheme="minorEastAsia" w:hAnsiTheme="minorEastAsia" w:cs="仿宋" w:hint="eastAsia"/>
                <w:kern w:val="0"/>
                <w:sz w:val="18"/>
                <w:szCs w:val="18"/>
              </w:rPr>
              <w:br/>
            </w:r>
            <w:r>
              <w:rPr>
                <w:rFonts w:asciiTheme="minorEastAsia" w:hAnsiTheme="minorEastAsia" w:cs="仿宋" w:hint="eastAsia"/>
                <w:w w:val="97"/>
                <w:kern w:val="0"/>
                <w:sz w:val="18"/>
                <w:szCs w:val="18"/>
              </w:rPr>
              <w:t>是否齐全</w:t>
            </w:r>
          </w:p>
        </w:tc>
        <w:tc>
          <w:tcPr>
            <w:tcW w:w="567" w:type="pct"/>
            <w:tcBorders>
              <w:top w:val="single" w:sz="4" w:space="0" w:color="auto"/>
              <w:left w:val="nil"/>
              <w:bottom w:val="single" w:sz="4" w:space="0" w:color="auto"/>
              <w:right w:val="single" w:sz="4" w:space="0" w:color="auto"/>
            </w:tcBorders>
            <w:vAlign w:val="center"/>
          </w:tcPr>
          <w:p w:rsidR="00127B97" w:rsidRDefault="005305B9">
            <w:pPr>
              <w:widowControl/>
              <w:jc w:val="center"/>
              <w:rPr>
                <w:rFonts w:asciiTheme="minorEastAsia" w:hAnsiTheme="minorEastAsia" w:cs="仿宋"/>
                <w:kern w:val="0"/>
                <w:sz w:val="18"/>
                <w:szCs w:val="18"/>
              </w:rPr>
            </w:pPr>
            <w:r>
              <w:rPr>
                <w:rFonts w:asciiTheme="minorEastAsia" w:hAnsiTheme="minorEastAsia" w:cs="仿宋" w:hint="eastAsia"/>
                <w:kern w:val="0"/>
                <w:sz w:val="18"/>
                <w:szCs w:val="18"/>
              </w:rPr>
              <w:t>开关刀闸</w:t>
            </w:r>
            <w:r>
              <w:rPr>
                <w:rFonts w:asciiTheme="minorEastAsia" w:hAnsiTheme="minorEastAsia" w:cs="仿宋" w:hint="eastAsia"/>
                <w:kern w:val="0"/>
                <w:sz w:val="18"/>
                <w:szCs w:val="18"/>
              </w:rPr>
              <w:br/>
              <w:t>是否完好</w:t>
            </w:r>
          </w:p>
        </w:tc>
        <w:tc>
          <w:tcPr>
            <w:tcW w:w="567" w:type="pct"/>
            <w:tcBorders>
              <w:top w:val="single" w:sz="4" w:space="0" w:color="auto"/>
              <w:left w:val="nil"/>
              <w:bottom w:val="single" w:sz="4" w:space="0" w:color="auto"/>
              <w:right w:val="single" w:sz="4" w:space="0" w:color="auto"/>
            </w:tcBorders>
            <w:vAlign w:val="center"/>
          </w:tcPr>
          <w:p w:rsidR="00127B97" w:rsidRDefault="005305B9">
            <w:pPr>
              <w:widowControl/>
              <w:jc w:val="center"/>
              <w:rPr>
                <w:rFonts w:asciiTheme="minorEastAsia" w:hAnsiTheme="minorEastAsia" w:cs="仿宋"/>
                <w:kern w:val="0"/>
                <w:sz w:val="18"/>
                <w:szCs w:val="18"/>
              </w:rPr>
            </w:pPr>
            <w:r>
              <w:rPr>
                <w:rFonts w:asciiTheme="minorEastAsia" w:hAnsiTheme="minorEastAsia" w:cs="仿宋" w:hint="eastAsia"/>
                <w:kern w:val="0"/>
                <w:sz w:val="18"/>
                <w:szCs w:val="18"/>
              </w:rPr>
              <w:t>门锁</w:t>
            </w:r>
            <w:r>
              <w:rPr>
                <w:rFonts w:asciiTheme="minorEastAsia" w:hAnsiTheme="minorEastAsia" w:cs="仿宋" w:hint="eastAsia"/>
                <w:kern w:val="0"/>
                <w:sz w:val="18"/>
                <w:szCs w:val="18"/>
              </w:rPr>
              <w:br/>
              <w:t>是否完好</w:t>
            </w:r>
          </w:p>
        </w:tc>
        <w:tc>
          <w:tcPr>
            <w:tcW w:w="567" w:type="pct"/>
            <w:tcBorders>
              <w:top w:val="single" w:sz="4" w:space="0" w:color="auto"/>
              <w:left w:val="nil"/>
              <w:bottom w:val="single" w:sz="4" w:space="0" w:color="auto"/>
              <w:right w:val="single" w:sz="4" w:space="0" w:color="auto"/>
            </w:tcBorders>
            <w:vAlign w:val="center"/>
          </w:tcPr>
          <w:p w:rsidR="00127B97" w:rsidRDefault="005305B9">
            <w:pPr>
              <w:widowControl/>
              <w:jc w:val="center"/>
              <w:rPr>
                <w:rFonts w:asciiTheme="minorEastAsia" w:hAnsiTheme="minorEastAsia" w:cs="仿宋"/>
                <w:kern w:val="0"/>
                <w:sz w:val="18"/>
                <w:szCs w:val="18"/>
              </w:rPr>
            </w:pPr>
            <w:r>
              <w:rPr>
                <w:rFonts w:asciiTheme="minorEastAsia" w:hAnsiTheme="minorEastAsia" w:cs="仿宋" w:hint="eastAsia"/>
                <w:kern w:val="0"/>
                <w:sz w:val="18"/>
                <w:szCs w:val="18"/>
              </w:rPr>
              <w:t>防雨措施</w:t>
            </w:r>
            <w:r>
              <w:rPr>
                <w:rFonts w:asciiTheme="minorEastAsia" w:hAnsiTheme="minorEastAsia" w:cs="仿宋" w:hint="eastAsia"/>
                <w:kern w:val="0"/>
                <w:sz w:val="18"/>
                <w:szCs w:val="18"/>
              </w:rPr>
              <w:br/>
              <w:t>是否完善</w:t>
            </w:r>
          </w:p>
        </w:tc>
        <w:tc>
          <w:tcPr>
            <w:tcW w:w="476" w:type="pct"/>
            <w:tcBorders>
              <w:top w:val="single" w:sz="4" w:space="0" w:color="auto"/>
              <w:left w:val="nil"/>
              <w:bottom w:val="single" w:sz="4" w:space="0" w:color="auto"/>
              <w:right w:val="single" w:sz="4" w:space="0" w:color="auto"/>
            </w:tcBorders>
            <w:vAlign w:val="center"/>
          </w:tcPr>
          <w:p w:rsidR="00127B97" w:rsidRDefault="005305B9">
            <w:pPr>
              <w:widowControl/>
              <w:jc w:val="center"/>
              <w:rPr>
                <w:rFonts w:asciiTheme="minorEastAsia" w:hAnsiTheme="minorEastAsia" w:cs="仿宋"/>
                <w:kern w:val="0"/>
                <w:sz w:val="18"/>
                <w:szCs w:val="18"/>
              </w:rPr>
            </w:pPr>
            <w:r>
              <w:rPr>
                <w:rFonts w:asciiTheme="minorEastAsia" w:hAnsiTheme="minorEastAsia" w:cs="仿宋" w:hint="eastAsia"/>
                <w:kern w:val="0"/>
                <w:sz w:val="18"/>
                <w:szCs w:val="18"/>
              </w:rPr>
              <w:t>检查人</w:t>
            </w:r>
          </w:p>
        </w:tc>
      </w:tr>
      <w:tr w:rsidR="00127B97">
        <w:trPr>
          <w:trHeight w:val="340"/>
        </w:trPr>
        <w:tc>
          <w:tcPr>
            <w:tcW w:w="563" w:type="pct"/>
            <w:tcBorders>
              <w:top w:val="nil"/>
              <w:left w:val="single" w:sz="4" w:space="0" w:color="auto"/>
              <w:bottom w:val="single" w:sz="4" w:space="0" w:color="auto"/>
              <w:right w:val="single" w:sz="4" w:space="0" w:color="auto"/>
            </w:tcBorders>
            <w:vAlign w:val="center"/>
          </w:tcPr>
          <w:p w:rsidR="00127B97" w:rsidRDefault="00127B97">
            <w:pPr>
              <w:widowControl/>
              <w:jc w:val="center"/>
              <w:rPr>
                <w:rFonts w:ascii="仿宋" w:eastAsia="仿宋" w:hAnsi="仿宋" w:cs="仿宋"/>
                <w:kern w:val="0"/>
                <w:sz w:val="18"/>
                <w:szCs w:val="18"/>
              </w:rPr>
            </w:pPr>
          </w:p>
        </w:tc>
        <w:tc>
          <w:tcPr>
            <w:tcW w:w="56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5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70"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47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127B97">
        <w:trPr>
          <w:trHeight w:val="340"/>
        </w:trPr>
        <w:tc>
          <w:tcPr>
            <w:tcW w:w="563" w:type="pct"/>
            <w:tcBorders>
              <w:top w:val="nil"/>
              <w:left w:val="single" w:sz="4" w:space="0" w:color="auto"/>
              <w:bottom w:val="single" w:sz="4" w:space="0" w:color="auto"/>
              <w:right w:val="single" w:sz="4" w:space="0" w:color="auto"/>
            </w:tcBorders>
            <w:vAlign w:val="center"/>
          </w:tcPr>
          <w:p w:rsidR="00127B97" w:rsidRDefault="00127B97">
            <w:pPr>
              <w:widowControl/>
              <w:jc w:val="center"/>
              <w:rPr>
                <w:rFonts w:ascii="仿宋" w:eastAsia="仿宋" w:hAnsi="仿宋" w:cs="仿宋"/>
                <w:kern w:val="0"/>
                <w:sz w:val="18"/>
                <w:szCs w:val="18"/>
              </w:rPr>
            </w:pPr>
          </w:p>
        </w:tc>
        <w:tc>
          <w:tcPr>
            <w:tcW w:w="56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5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70"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47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127B97">
        <w:trPr>
          <w:trHeight w:val="340"/>
        </w:trPr>
        <w:tc>
          <w:tcPr>
            <w:tcW w:w="563" w:type="pct"/>
            <w:tcBorders>
              <w:top w:val="nil"/>
              <w:left w:val="single" w:sz="4" w:space="0" w:color="auto"/>
              <w:bottom w:val="single" w:sz="4" w:space="0" w:color="auto"/>
              <w:right w:val="single" w:sz="4" w:space="0" w:color="auto"/>
            </w:tcBorders>
            <w:vAlign w:val="center"/>
          </w:tcPr>
          <w:p w:rsidR="00127B97" w:rsidRDefault="00127B97">
            <w:pPr>
              <w:widowControl/>
              <w:jc w:val="center"/>
              <w:rPr>
                <w:rFonts w:ascii="仿宋" w:eastAsia="仿宋" w:hAnsi="仿宋" w:cs="仿宋"/>
                <w:kern w:val="0"/>
                <w:sz w:val="18"/>
                <w:szCs w:val="18"/>
              </w:rPr>
            </w:pPr>
          </w:p>
        </w:tc>
        <w:tc>
          <w:tcPr>
            <w:tcW w:w="56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5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70"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47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127B97">
        <w:trPr>
          <w:trHeight w:val="340"/>
        </w:trPr>
        <w:tc>
          <w:tcPr>
            <w:tcW w:w="563" w:type="pct"/>
            <w:tcBorders>
              <w:top w:val="nil"/>
              <w:left w:val="single" w:sz="4" w:space="0" w:color="auto"/>
              <w:bottom w:val="single" w:sz="4" w:space="0" w:color="auto"/>
              <w:right w:val="single" w:sz="4" w:space="0" w:color="auto"/>
            </w:tcBorders>
            <w:vAlign w:val="center"/>
          </w:tcPr>
          <w:p w:rsidR="00127B97" w:rsidRDefault="00127B97">
            <w:pPr>
              <w:widowControl/>
              <w:jc w:val="center"/>
              <w:rPr>
                <w:rFonts w:ascii="仿宋" w:eastAsia="仿宋" w:hAnsi="仿宋" w:cs="仿宋"/>
                <w:kern w:val="0"/>
                <w:sz w:val="18"/>
                <w:szCs w:val="18"/>
              </w:rPr>
            </w:pPr>
          </w:p>
        </w:tc>
        <w:tc>
          <w:tcPr>
            <w:tcW w:w="56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5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70"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47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127B97">
        <w:trPr>
          <w:trHeight w:val="340"/>
        </w:trPr>
        <w:tc>
          <w:tcPr>
            <w:tcW w:w="563" w:type="pct"/>
            <w:tcBorders>
              <w:top w:val="nil"/>
              <w:left w:val="single" w:sz="4" w:space="0" w:color="auto"/>
              <w:bottom w:val="single" w:sz="4" w:space="0" w:color="auto"/>
              <w:right w:val="single" w:sz="4" w:space="0" w:color="auto"/>
            </w:tcBorders>
            <w:vAlign w:val="center"/>
          </w:tcPr>
          <w:p w:rsidR="00127B97" w:rsidRDefault="00127B97">
            <w:pPr>
              <w:widowControl/>
              <w:jc w:val="center"/>
              <w:rPr>
                <w:rFonts w:ascii="仿宋" w:eastAsia="仿宋" w:hAnsi="仿宋" w:cs="仿宋"/>
                <w:kern w:val="0"/>
                <w:sz w:val="18"/>
                <w:szCs w:val="18"/>
              </w:rPr>
            </w:pPr>
          </w:p>
        </w:tc>
        <w:tc>
          <w:tcPr>
            <w:tcW w:w="56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5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70"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47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127B97">
        <w:trPr>
          <w:trHeight w:val="340"/>
        </w:trPr>
        <w:tc>
          <w:tcPr>
            <w:tcW w:w="563" w:type="pct"/>
            <w:tcBorders>
              <w:top w:val="nil"/>
              <w:left w:val="single" w:sz="4" w:space="0" w:color="auto"/>
              <w:bottom w:val="single" w:sz="4" w:space="0" w:color="auto"/>
              <w:right w:val="single" w:sz="4" w:space="0" w:color="auto"/>
            </w:tcBorders>
            <w:vAlign w:val="center"/>
          </w:tcPr>
          <w:p w:rsidR="00127B97" w:rsidRDefault="00127B97">
            <w:pPr>
              <w:widowControl/>
              <w:jc w:val="center"/>
              <w:rPr>
                <w:rFonts w:ascii="仿宋" w:eastAsia="仿宋" w:hAnsi="仿宋" w:cs="仿宋"/>
                <w:kern w:val="0"/>
                <w:sz w:val="18"/>
                <w:szCs w:val="18"/>
              </w:rPr>
            </w:pPr>
          </w:p>
        </w:tc>
        <w:tc>
          <w:tcPr>
            <w:tcW w:w="56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5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70"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47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127B97">
        <w:trPr>
          <w:trHeight w:val="340"/>
        </w:trPr>
        <w:tc>
          <w:tcPr>
            <w:tcW w:w="563" w:type="pct"/>
            <w:tcBorders>
              <w:top w:val="nil"/>
              <w:left w:val="single" w:sz="4" w:space="0" w:color="auto"/>
              <w:bottom w:val="single" w:sz="4" w:space="0" w:color="auto"/>
              <w:right w:val="single" w:sz="4" w:space="0" w:color="auto"/>
            </w:tcBorders>
            <w:vAlign w:val="center"/>
          </w:tcPr>
          <w:p w:rsidR="00127B97" w:rsidRDefault="00127B97">
            <w:pPr>
              <w:widowControl/>
              <w:jc w:val="center"/>
              <w:rPr>
                <w:rFonts w:ascii="仿宋" w:eastAsia="仿宋" w:hAnsi="仿宋" w:cs="仿宋"/>
                <w:kern w:val="0"/>
                <w:sz w:val="18"/>
                <w:szCs w:val="18"/>
              </w:rPr>
            </w:pPr>
          </w:p>
        </w:tc>
        <w:tc>
          <w:tcPr>
            <w:tcW w:w="56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5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70"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47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127B97">
        <w:trPr>
          <w:trHeight w:val="340"/>
        </w:trPr>
        <w:tc>
          <w:tcPr>
            <w:tcW w:w="563" w:type="pct"/>
            <w:tcBorders>
              <w:top w:val="nil"/>
              <w:left w:val="single" w:sz="4" w:space="0" w:color="auto"/>
              <w:bottom w:val="single" w:sz="4" w:space="0" w:color="auto"/>
              <w:right w:val="single" w:sz="4" w:space="0" w:color="auto"/>
            </w:tcBorders>
            <w:vAlign w:val="center"/>
          </w:tcPr>
          <w:p w:rsidR="00127B97" w:rsidRDefault="00127B97">
            <w:pPr>
              <w:widowControl/>
              <w:jc w:val="center"/>
              <w:rPr>
                <w:rFonts w:ascii="仿宋" w:eastAsia="仿宋" w:hAnsi="仿宋" w:cs="仿宋"/>
                <w:kern w:val="0"/>
                <w:sz w:val="18"/>
                <w:szCs w:val="18"/>
              </w:rPr>
            </w:pPr>
          </w:p>
        </w:tc>
        <w:tc>
          <w:tcPr>
            <w:tcW w:w="56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5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70"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47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127B97">
        <w:trPr>
          <w:trHeight w:val="340"/>
        </w:trPr>
        <w:tc>
          <w:tcPr>
            <w:tcW w:w="563" w:type="pct"/>
            <w:tcBorders>
              <w:top w:val="nil"/>
              <w:left w:val="single" w:sz="4" w:space="0" w:color="auto"/>
              <w:bottom w:val="single" w:sz="4" w:space="0" w:color="auto"/>
              <w:right w:val="single" w:sz="4" w:space="0" w:color="auto"/>
            </w:tcBorders>
            <w:vAlign w:val="center"/>
          </w:tcPr>
          <w:p w:rsidR="00127B97" w:rsidRDefault="00127B97">
            <w:pPr>
              <w:widowControl/>
              <w:jc w:val="center"/>
              <w:rPr>
                <w:rFonts w:ascii="仿宋" w:eastAsia="仿宋" w:hAnsi="仿宋" w:cs="仿宋"/>
                <w:kern w:val="0"/>
                <w:sz w:val="18"/>
                <w:szCs w:val="18"/>
              </w:rPr>
            </w:pPr>
          </w:p>
        </w:tc>
        <w:tc>
          <w:tcPr>
            <w:tcW w:w="56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5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70"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47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127B97">
        <w:trPr>
          <w:trHeight w:val="340"/>
        </w:trPr>
        <w:tc>
          <w:tcPr>
            <w:tcW w:w="563" w:type="pct"/>
            <w:tcBorders>
              <w:top w:val="nil"/>
              <w:left w:val="single" w:sz="4" w:space="0" w:color="auto"/>
              <w:bottom w:val="single" w:sz="4" w:space="0" w:color="auto"/>
              <w:right w:val="single" w:sz="4" w:space="0" w:color="auto"/>
            </w:tcBorders>
            <w:vAlign w:val="center"/>
          </w:tcPr>
          <w:p w:rsidR="00127B97" w:rsidRDefault="00127B97">
            <w:pPr>
              <w:widowControl/>
              <w:jc w:val="center"/>
              <w:rPr>
                <w:rFonts w:ascii="仿宋" w:eastAsia="仿宋" w:hAnsi="仿宋" w:cs="仿宋"/>
                <w:kern w:val="0"/>
                <w:sz w:val="18"/>
                <w:szCs w:val="18"/>
              </w:rPr>
            </w:pPr>
          </w:p>
        </w:tc>
        <w:tc>
          <w:tcPr>
            <w:tcW w:w="56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5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70"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47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127B97">
        <w:trPr>
          <w:trHeight w:val="340"/>
        </w:trPr>
        <w:tc>
          <w:tcPr>
            <w:tcW w:w="563" w:type="pct"/>
            <w:tcBorders>
              <w:top w:val="nil"/>
              <w:left w:val="single" w:sz="4" w:space="0" w:color="auto"/>
              <w:bottom w:val="single" w:sz="4" w:space="0" w:color="auto"/>
              <w:right w:val="single" w:sz="4" w:space="0" w:color="auto"/>
            </w:tcBorders>
            <w:vAlign w:val="center"/>
          </w:tcPr>
          <w:p w:rsidR="00127B97" w:rsidRDefault="00127B97">
            <w:pPr>
              <w:widowControl/>
              <w:jc w:val="center"/>
              <w:rPr>
                <w:rFonts w:ascii="仿宋" w:eastAsia="仿宋" w:hAnsi="仿宋" w:cs="仿宋"/>
                <w:kern w:val="0"/>
                <w:sz w:val="18"/>
                <w:szCs w:val="18"/>
              </w:rPr>
            </w:pPr>
          </w:p>
        </w:tc>
        <w:tc>
          <w:tcPr>
            <w:tcW w:w="56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5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70"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47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127B97">
        <w:trPr>
          <w:trHeight w:val="340"/>
        </w:trPr>
        <w:tc>
          <w:tcPr>
            <w:tcW w:w="563" w:type="pct"/>
            <w:tcBorders>
              <w:top w:val="nil"/>
              <w:left w:val="single" w:sz="4" w:space="0" w:color="auto"/>
              <w:bottom w:val="single" w:sz="4" w:space="0" w:color="auto"/>
              <w:right w:val="single" w:sz="4" w:space="0" w:color="auto"/>
            </w:tcBorders>
            <w:vAlign w:val="center"/>
          </w:tcPr>
          <w:p w:rsidR="00127B97" w:rsidRDefault="00127B97">
            <w:pPr>
              <w:widowControl/>
              <w:jc w:val="center"/>
              <w:rPr>
                <w:rFonts w:ascii="仿宋" w:eastAsia="仿宋" w:hAnsi="仿宋" w:cs="仿宋"/>
                <w:kern w:val="0"/>
                <w:sz w:val="18"/>
                <w:szCs w:val="18"/>
              </w:rPr>
            </w:pPr>
          </w:p>
        </w:tc>
        <w:tc>
          <w:tcPr>
            <w:tcW w:w="56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5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70"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47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127B97">
        <w:trPr>
          <w:trHeight w:val="340"/>
        </w:trPr>
        <w:tc>
          <w:tcPr>
            <w:tcW w:w="563" w:type="pct"/>
            <w:tcBorders>
              <w:top w:val="nil"/>
              <w:left w:val="single" w:sz="4" w:space="0" w:color="auto"/>
              <w:bottom w:val="single" w:sz="4" w:space="0" w:color="auto"/>
              <w:right w:val="single" w:sz="4" w:space="0" w:color="auto"/>
            </w:tcBorders>
            <w:vAlign w:val="center"/>
          </w:tcPr>
          <w:p w:rsidR="00127B97" w:rsidRDefault="00127B97">
            <w:pPr>
              <w:widowControl/>
              <w:jc w:val="center"/>
              <w:rPr>
                <w:rFonts w:ascii="仿宋" w:eastAsia="仿宋" w:hAnsi="仿宋" w:cs="仿宋"/>
                <w:kern w:val="0"/>
                <w:sz w:val="18"/>
                <w:szCs w:val="18"/>
              </w:rPr>
            </w:pPr>
          </w:p>
        </w:tc>
        <w:tc>
          <w:tcPr>
            <w:tcW w:w="56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5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70"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47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127B97">
        <w:trPr>
          <w:trHeight w:val="340"/>
        </w:trPr>
        <w:tc>
          <w:tcPr>
            <w:tcW w:w="563" w:type="pct"/>
            <w:tcBorders>
              <w:top w:val="nil"/>
              <w:left w:val="single" w:sz="4" w:space="0" w:color="auto"/>
              <w:bottom w:val="single" w:sz="4" w:space="0" w:color="auto"/>
              <w:right w:val="single" w:sz="4" w:space="0" w:color="auto"/>
            </w:tcBorders>
            <w:vAlign w:val="center"/>
          </w:tcPr>
          <w:p w:rsidR="00127B97" w:rsidRDefault="00127B97">
            <w:pPr>
              <w:widowControl/>
              <w:jc w:val="center"/>
              <w:rPr>
                <w:rFonts w:ascii="仿宋" w:eastAsia="仿宋" w:hAnsi="仿宋" w:cs="仿宋"/>
                <w:kern w:val="0"/>
                <w:sz w:val="18"/>
                <w:szCs w:val="18"/>
              </w:rPr>
            </w:pPr>
          </w:p>
        </w:tc>
        <w:tc>
          <w:tcPr>
            <w:tcW w:w="56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5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70"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47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127B97">
        <w:trPr>
          <w:trHeight w:val="340"/>
        </w:trPr>
        <w:tc>
          <w:tcPr>
            <w:tcW w:w="563" w:type="pct"/>
            <w:tcBorders>
              <w:top w:val="nil"/>
              <w:left w:val="single" w:sz="4" w:space="0" w:color="auto"/>
              <w:bottom w:val="single" w:sz="4" w:space="0" w:color="auto"/>
              <w:right w:val="single" w:sz="4" w:space="0" w:color="auto"/>
            </w:tcBorders>
            <w:vAlign w:val="center"/>
          </w:tcPr>
          <w:p w:rsidR="00127B97" w:rsidRDefault="00127B97">
            <w:pPr>
              <w:widowControl/>
              <w:jc w:val="center"/>
              <w:rPr>
                <w:rFonts w:ascii="仿宋" w:eastAsia="仿宋" w:hAnsi="仿宋" w:cs="仿宋"/>
                <w:kern w:val="0"/>
                <w:sz w:val="18"/>
                <w:szCs w:val="18"/>
              </w:rPr>
            </w:pPr>
          </w:p>
        </w:tc>
        <w:tc>
          <w:tcPr>
            <w:tcW w:w="56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5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70"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47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127B97">
        <w:trPr>
          <w:trHeight w:val="340"/>
        </w:trPr>
        <w:tc>
          <w:tcPr>
            <w:tcW w:w="563" w:type="pct"/>
            <w:tcBorders>
              <w:top w:val="nil"/>
              <w:left w:val="single" w:sz="4" w:space="0" w:color="auto"/>
              <w:bottom w:val="single" w:sz="4" w:space="0" w:color="auto"/>
              <w:right w:val="single" w:sz="4" w:space="0" w:color="auto"/>
            </w:tcBorders>
            <w:vAlign w:val="center"/>
          </w:tcPr>
          <w:p w:rsidR="00127B97" w:rsidRDefault="00127B97">
            <w:pPr>
              <w:widowControl/>
              <w:jc w:val="center"/>
              <w:rPr>
                <w:rFonts w:ascii="仿宋" w:eastAsia="仿宋" w:hAnsi="仿宋" w:cs="仿宋"/>
                <w:kern w:val="0"/>
                <w:sz w:val="18"/>
                <w:szCs w:val="18"/>
              </w:rPr>
            </w:pPr>
          </w:p>
        </w:tc>
        <w:tc>
          <w:tcPr>
            <w:tcW w:w="56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5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70"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67"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476" w:type="pct"/>
            <w:tcBorders>
              <w:top w:val="nil"/>
              <w:left w:val="nil"/>
              <w:bottom w:val="single" w:sz="4" w:space="0" w:color="auto"/>
              <w:right w:val="single" w:sz="4" w:space="0" w:color="auto"/>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127B97">
        <w:trPr>
          <w:trHeight w:val="624"/>
        </w:trPr>
        <w:tc>
          <w:tcPr>
            <w:tcW w:w="5000" w:type="pct"/>
            <w:gridSpan w:val="9"/>
            <w:tcBorders>
              <w:top w:val="single" w:sz="4" w:space="0" w:color="auto"/>
              <w:left w:val="nil"/>
              <w:bottom w:val="nil"/>
              <w:right w:val="nil"/>
            </w:tcBorders>
            <w:vAlign w:val="center"/>
          </w:tcPr>
          <w:p w:rsidR="00127B97" w:rsidRDefault="005305B9">
            <w:pPr>
              <w:widowControl/>
              <w:jc w:val="left"/>
              <w:rPr>
                <w:rFonts w:ascii="仿宋" w:eastAsia="仿宋" w:hAnsi="仿宋" w:cs="仿宋"/>
                <w:kern w:val="0"/>
                <w:sz w:val="18"/>
                <w:szCs w:val="18"/>
              </w:rPr>
            </w:pPr>
            <w:r>
              <w:rPr>
                <w:rFonts w:ascii="仿宋" w:eastAsia="仿宋" w:hAnsi="仿宋" w:cs="仿宋" w:hint="eastAsia"/>
                <w:kern w:val="0"/>
                <w:sz w:val="18"/>
                <w:szCs w:val="18"/>
              </w:rPr>
              <w:t>备注：本配电箱安全巡检记录表由持证电工在每天上班前进行检查记录并签名，巡检合格项目直接打“√”，存在问题直接描述。</w:t>
            </w:r>
          </w:p>
        </w:tc>
      </w:tr>
    </w:tbl>
    <w:p w:rsidR="00127B97" w:rsidRDefault="00127B97">
      <w:pPr>
        <w:rPr>
          <w:rFonts w:ascii="Times New Roman" w:hAnsi="Times New Roman" w:cs="Times New Roman"/>
          <w:sz w:val="18"/>
          <w:szCs w:val="18"/>
        </w:rPr>
      </w:pPr>
    </w:p>
    <w:sectPr w:rsidR="00127B97" w:rsidSect="000E1550">
      <w:pgSz w:w="8391" w:h="11907"/>
      <w:pgMar w:top="1083" w:right="1077" w:bottom="1083" w:left="107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127" w:rsidRDefault="003C5127">
      <w:r>
        <w:separator/>
      </w:r>
    </w:p>
  </w:endnote>
  <w:endnote w:type="continuationSeparator" w:id="1">
    <w:p w:rsidR="003C5127" w:rsidRDefault="003C51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97" w:rsidRDefault="00850F11">
    <w:pPr>
      <w:pStyle w:val="a9"/>
    </w:pPr>
    <w:r>
      <w:rPr>
        <w:noProof/>
      </w:rPr>
      <w:pict>
        <v:shapetype id="_x0000_t202" coordsize="21600,21600" o:spt="202" path="m,l,21600r21600,l21600,xe">
          <v:stroke joinstyle="miter"/>
          <v:path gradientshapeok="t" o:connecttype="rect"/>
        </v:shapetype>
        <v:shape id="文本框 21" o:spid="_x0000_s4097" type="#_x0000_t202" style="position:absolute;margin-left:404.8pt;margin-top:0;width:2in;height:2in;z-index:251663360;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u1GwIAABc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s1FbtRsCAAAXBAAADgAAAAAAAAAAAAAAAAAuAgAAZHJzL2Uyb0RvYy54bWxQSwECLQAUAAYACAAA&#10;ACEAcarRudcAAAAFAQAADwAAAAAAAAAAAAAAAAB1BAAAZHJzL2Rvd25yZXYueG1sUEsFBgAAAAAE&#10;AAQA8wAAAHkFAAAAAA==&#10;" filled="f" stroked="f" strokeweight=".5pt">
          <v:textbox style="mso-fit-shape-to-text:t" inset="0,0,0,0">
            <w:txbxContent>
              <w:p w:rsidR="00127B97" w:rsidRDefault="00850F11">
                <w:pPr>
                  <w:pStyle w:val="a9"/>
                </w:pPr>
                <w:r w:rsidRPr="00850F11">
                  <w:fldChar w:fldCharType="begin"/>
                </w:r>
                <w:r w:rsidR="005305B9">
                  <w:instrText>PAGE   \* MERGEFORMAT</w:instrText>
                </w:r>
                <w:r w:rsidRPr="00850F11">
                  <w:fldChar w:fldCharType="separate"/>
                </w:r>
                <w:r w:rsidR="0013294C" w:rsidRPr="0013294C">
                  <w:rPr>
                    <w:noProof/>
                    <w:lang w:val="zh-CN"/>
                  </w:rPr>
                  <w:t>2</w:t>
                </w:r>
                <w:r>
                  <w:rPr>
                    <w:lang w:val="zh-CN"/>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97" w:rsidRDefault="00127B97">
    <w:pPr>
      <w:pStyle w:val="a9"/>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97" w:rsidRDefault="005305B9">
    <w:pPr>
      <w:pStyle w:val="a9"/>
    </w:pPr>
    <w:r>
      <w:t>·</w:t>
    </w:r>
    <w:sdt>
      <w:sdtPr>
        <w:id w:val="-73197095"/>
      </w:sdtPr>
      <w:sdtContent>
        <w:r w:rsidR="00850F11">
          <w:fldChar w:fldCharType="begin"/>
        </w:r>
        <w:r>
          <w:instrText>PAGE   \* MERGEFORMAT</w:instrText>
        </w:r>
        <w:r w:rsidR="00850F11">
          <w:fldChar w:fldCharType="separate"/>
        </w:r>
        <w:r w:rsidR="0013294C" w:rsidRPr="0013294C">
          <w:rPr>
            <w:noProof/>
            <w:lang w:val="zh-CN"/>
          </w:rPr>
          <w:t>2</w:t>
        </w:r>
        <w:r w:rsidR="00850F11">
          <w:fldChar w:fldCharType="end"/>
        </w:r>
        <w:r>
          <w:t>·</w:t>
        </w:r>
      </w:sdtContent>
    </w:sdt>
  </w:p>
  <w:p w:rsidR="00127B97" w:rsidRDefault="00127B97">
    <w:pPr>
      <w:pStyle w:val="a9"/>
      <w:rP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97" w:rsidRDefault="005305B9">
    <w:pPr>
      <w:pStyle w:val="a9"/>
      <w:jc w:val="right"/>
    </w:pPr>
    <w:r>
      <w:t>·</w:t>
    </w:r>
    <w:sdt>
      <w:sdtPr>
        <w:id w:val="-284808566"/>
      </w:sdtPr>
      <w:sdtContent>
        <w:r w:rsidR="00850F11">
          <w:fldChar w:fldCharType="begin"/>
        </w:r>
        <w:r>
          <w:instrText>PAGE   \* MERGEFORMAT</w:instrText>
        </w:r>
        <w:r w:rsidR="00850F11">
          <w:fldChar w:fldCharType="separate"/>
        </w:r>
        <w:r w:rsidR="0013294C" w:rsidRPr="0013294C">
          <w:rPr>
            <w:noProof/>
            <w:lang w:val="zh-CN"/>
          </w:rPr>
          <w:t>1</w:t>
        </w:r>
        <w:r w:rsidR="00850F11">
          <w:fldChar w:fldCharType="end"/>
        </w:r>
        <w:r>
          <w:t>·</w:t>
        </w:r>
      </w:sdtContent>
    </w:sdt>
  </w:p>
  <w:p w:rsidR="00127B97" w:rsidRDefault="00127B97">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127" w:rsidRDefault="003C5127">
      <w:r>
        <w:separator/>
      </w:r>
    </w:p>
  </w:footnote>
  <w:footnote w:type="continuationSeparator" w:id="1">
    <w:p w:rsidR="003C5127" w:rsidRDefault="003C51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9218"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25FD"/>
    <w:rsid w:val="0000499B"/>
    <w:rsid w:val="00005A10"/>
    <w:rsid w:val="00012CEA"/>
    <w:rsid w:val="000159D3"/>
    <w:rsid w:val="00016277"/>
    <w:rsid w:val="00017C78"/>
    <w:rsid w:val="00026C49"/>
    <w:rsid w:val="00033CF4"/>
    <w:rsid w:val="00035A41"/>
    <w:rsid w:val="00035B9C"/>
    <w:rsid w:val="000412B6"/>
    <w:rsid w:val="0004154C"/>
    <w:rsid w:val="0004328B"/>
    <w:rsid w:val="00047A43"/>
    <w:rsid w:val="00050561"/>
    <w:rsid w:val="0005172F"/>
    <w:rsid w:val="000519E0"/>
    <w:rsid w:val="0005333F"/>
    <w:rsid w:val="00060EEB"/>
    <w:rsid w:val="00062C0C"/>
    <w:rsid w:val="00062CD9"/>
    <w:rsid w:val="000642B9"/>
    <w:rsid w:val="00067AAC"/>
    <w:rsid w:val="000717A1"/>
    <w:rsid w:val="000725F3"/>
    <w:rsid w:val="000806EC"/>
    <w:rsid w:val="00083D68"/>
    <w:rsid w:val="000851E5"/>
    <w:rsid w:val="000870B6"/>
    <w:rsid w:val="0008737E"/>
    <w:rsid w:val="00091207"/>
    <w:rsid w:val="0009643D"/>
    <w:rsid w:val="00097542"/>
    <w:rsid w:val="000A071C"/>
    <w:rsid w:val="000A19F2"/>
    <w:rsid w:val="000A6C17"/>
    <w:rsid w:val="000B3D80"/>
    <w:rsid w:val="000B472E"/>
    <w:rsid w:val="000B5194"/>
    <w:rsid w:val="000B5E23"/>
    <w:rsid w:val="000C0047"/>
    <w:rsid w:val="000C1EDB"/>
    <w:rsid w:val="000C212F"/>
    <w:rsid w:val="000C25F0"/>
    <w:rsid w:val="000C3DCA"/>
    <w:rsid w:val="000C55A7"/>
    <w:rsid w:val="000C7491"/>
    <w:rsid w:val="000C756A"/>
    <w:rsid w:val="000D0EFD"/>
    <w:rsid w:val="000D372B"/>
    <w:rsid w:val="000D3A46"/>
    <w:rsid w:val="000D3F13"/>
    <w:rsid w:val="000D4ABA"/>
    <w:rsid w:val="000D5251"/>
    <w:rsid w:val="000D5A53"/>
    <w:rsid w:val="000D5D20"/>
    <w:rsid w:val="000E03CE"/>
    <w:rsid w:val="000E138B"/>
    <w:rsid w:val="000E1550"/>
    <w:rsid w:val="000E51B0"/>
    <w:rsid w:val="000E7F77"/>
    <w:rsid w:val="000F53D8"/>
    <w:rsid w:val="000F7D93"/>
    <w:rsid w:val="0010007D"/>
    <w:rsid w:val="00100CAA"/>
    <w:rsid w:val="001019F0"/>
    <w:rsid w:val="001029B1"/>
    <w:rsid w:val="0010458D"/>
    <w:rsid w:val="00106770"/>
    <w:rsid w:val="00114CD0"/>
    <w:rsid w:val="001151D3"/>
    <w:rsid w:val="00116B90"/>
    <w:rsid w:val="0012597F"/>
    <w:rsid w:val="00127B97"/>
    <w:rsid w:val="001309FE"/>
    <w:rsid w:val="00130A9F"/>
    <w:rsid w:val="0013294C"/>
    <w:rsid w:val="0013294E"/>
    <w:rsid w:val="00132E19"/>
    <w:rsid w:val="0013342B"/>
    <w:rsid w:val="001343AB"/>
    <w:rsid w:val="001406C2"/>
    <w:rsid w:val="00142655"/>
    <w:rsid w:val="0014571C"/>
    <w:rsid w:val="001473CB"/>
    <w:rsid w:val="00147DC0"/>
    <w:rsid w:val="00152F88"/>
    <w:rsid w:val="0015398F"/>
    <w:rsid w:val="00154F05"/>
    <w:rsid w:val="00163834"/>
    <w:rsid w:val="00164353"/>
    <w:rsid w:val="00164F64"/>
    <w:rsid w:val="001657E3"/>
    <w:rsid w:val="00166958"/>
    <w:rsid w:val="00171D23"/>
    <w:rsid w:val="001743E9"/>
    <w:rsid w:val="00174872"/>
    <w:rsid w:val="00174B17"/>
    <w:rsid w:val="00175F97"/>
    <w:rsid w:val="0017773C"/>
    <w:rsid w:val="00180273"/>
    <w:rsid w:val="00182AFC"/>
    <w:rsid w:val="001876EB"/>
    <w:rsid w:val="00191659"/>
    <w:rsid w:val="001A0559"/>
    <w:rsid w:val="001B1889"/>
    <w:rsid w:val="001B6981"/>
    <w:rsid w:val="001B7964"/>
    <w:rsid w:val="001C1156"/>
    <w:rsid w:val="001C1B56"/>
    <w:rsid w:val="001C7BFD"/>
    <w:rsid w:val="001D24AE"/>
    <w:rsid w:val="001D3719"/>
    <w:rsid w:val="001D3A2F"/>
    <w:rsid w:val="001D4513"/>
    <w:rsid w:val="001D7852"/>
    <w:rsid w:val="001E118D"/>
    <w:rsid w:val="001E21BA"/>
    <w:rsid w:val="001F157A"/>
    <w:rsid w:val="001F38D3"/>
    <w:rsid w:val="00201802"/>
    <w:rsid w:val="002078E1"/>
    <w:rsid w:val="00211D27"/>
    <w:rsid w:val="00212A13"/>
    <w:rsid w:val="002138CE"/>
    <w:rsid w:val="00213D61"/>
    <w:rsid w:val="00213F85"/>
    <w:rsid w:val="002157E6"/>
    <w:rsid w:val="00215FC4"/>
    <w:rsid w:val="00217F86"/>
    <w:rsid w:val="0022078D"/>
    <w:rsid w:val="00221C20"/>
    <w:rsid w:val="00224307"/>
    <w:rsid w:val="0022758A"/>
    <w:rsid w:val="00235F4E"/>
    <w:rsid w:val="002401F3"/>
    <w:rsid w:val="00240B0E"/>
    <w:rsid w:val="00243A92"/>
    <w:rsid w:val="002451A1"/>
    <w:rsid w:val="00250373"/>
    <w:rsid w:val="0025567E"/>
    <w:rsid w:val="00257FC4"/>
    <w:rsid w:val="002601AE"/>
    <w:rsid w:val="002611D0"/>
    <w:rsid w:val="00262FF9"/>
    <w:rsid w:val="00266506"/>
    <w:rsid w:val="00266836"/>
    <w:rsid w:val="00275696"/>
    <w:rsid w:val="00281BA4"/>
    <w:rsid w:val="0028356F"/>
    <w:rsid w:val="0028446A"/>
    <w:rsid w:val="00291CAD"/>
    <w:rsid w:val="00292361"/>
    <w:rsid w:val="00293BF8"/>
    <w:rsid w:val="00293E1D"/>
    <w:rsid w:val="00294CED"/>
    <w:rsid w:val="002A003D"/>
    <w:rsid w:val="002A1769"/>
    <w:rsid w:val="002A3E79"/>
    <w:rsid w:val="002B1E94"/>
    <w:rsid w:val="002B36DB"/>
    <w:rsid w:val="002B6D7A"/>
    <w:rsid w:val="002C0105"/>
    <w:rsid w:val="002C0897"/>
    <w:rsid w:val="002C4D4B"/>
    <w:rsid w:val="002D0173"/>
    <w:rsid w:val="002D09C4"/>
    <w:rsid w:val="002D5365"/>
    <w:rsid w:val="002D5FD0"/>
    <w:rsid w:val="002D6458"/>
    <w:rsid w:val="002E2F7E"/>
    <w:rsid w:val="002E3E6A"/>
    <w:rsid w:val="002E4F11"/>
    <w:rsid w:val="002F2C80"/>
    <w:rsid w:val="003011FD"/>
    <w:rsid w:val="00303349"/>
    <w:rsid w:val="003056A3"/>
    <w:rsid w:val="0030671F"/>
    <w:rsid w:val="003069E3"/>
    <w:rsid w:val="00315841"/>
    <w:rsid w:val="00320C9C"/>
    <w:rsid w:val="003215AC"/>
    <w:rsid w:val="0032185B"/>
    <w:rsid w:val="0032255D"/>
    <w:rsid w:val="00324071"/>
    <w:rsid w:val="00331E7A"/>
    <w:rsid w:val="003330B6"/>
    <w:rsid w:val="00333953"/>
    <w:rsid w:val="003342FE"/>
    <w:rsid w:val="003423D7"/>
    <w:rsid w:val="00345B5C"/>
    <w:rsid w:val="00346225"/>
    <w:rsid w:val="003467E7"/>
    <w:rsid w:val="00350BB6"/>
    <w:rsid w:val="00354278"/>
    <w:rsid w:val="003542D7"/>
    <w:rsid w:val="00356DFD"/>
    <w:rsid w:val="003573D6"/>
    <w:rsid w:val="0036332C"/>
    <w:rsid w:val="00366D3E"/>
    <w:rsid w:val="00366E33"/>
    <w:rsid w:val="00367045"/>
    <w:rsid w:val="00367EC1"/>
    <w:rsid w:val="00367EF3"/>
    <w:rsid w:val="00370D4F"/>
    <w:rsid w:val="00376088"/>
    <w:rsid w:val="00377B91"/>
    <w:rsid w:val="00381866"/>
    <w:rsid w:val="00383C12"/>
    <w:rsid w:val="00384B35"/>
    <w:rsid w:val="00385C5E"/>
    <w:rsid w:val="00385E1D"/>
    <w:rsid w:val="0038635B"/>
    <w:rsid w:val="00386E69"/>
    <w:rsid w:val="0038703D"/>
    <w:rsid w:val="003907DE"/>
    <w:rsid w:val="00393AC1"/>
    <w:rsid w:val="00396EA2"/>
    <w:rsid w:val="00396F3B"/>
    <w:rsid w:val="00397CEC"/>
    <w:rsid w:val="003A1E27"/>
    <w:rsid w:val="003B076D"/>
    <w:rsid w:val="003B25A5"/>
    <w:rsid w:val="003B2776"/>
    <w:rsid w:val="003C0549"/>
    <w:rsid w:val="003C5127"/>
    <w:rsid w:val="003D009F"/>
    <w:rsid w:val="003D2B3C"/>
    <w:rsid w:val="003D4FC0"/>
    <w:rsid w:val="003D7CA3"/>
    <w:rsid w:val="003E4F03"/>
    <w:rsid w:val="003E7CFE"/>
    <w:rsid w:val="003F1AAC"/>
    <w:rsid w:val="003F1CF8"/>
    <w:rsid w:val="003F2178"/>
    <w:rsid w:val="003F3D04"/>
    <w:rsid w:val="003F6AA8"/>
    <w:rsid w:val="00422403"/>
    <w:rsid w:val="00422D2A"/>
    <w:rsid w:val="00423327"/>
    <w:rsid w:val="004234AC"/>
    <w:rsid w:val="00427FC3"/>
    <w:rsid w:val="00432539"/>
    <w:rsid w:val="00433873"/>
    <w:rsid w:val="0043738A"/>
    <w:rsid w:val="00444244"/>
    <w:rsid w:val="00445C0C"/>
    <w:rsid w:val="004501CD"/>
    <w:rsid w:val="00452000"/>
    <w:rsid w:val="00452944"/>
    <w:rsid w:val="004567BB"/>
    <w:rsid w:val="0045756E"/>
    <w:rsid w:val="00462E95"/>
    <w:rsid w:val="004644EB"/>
    <w:rsid w:val="00465F8E"/>
    <w:rsid w:val="004720DD"/>
    <w:rsid w:val="00476849"/>
    <w:rsid w:val="00477151"/>
    <w:rsid w:val="004844EF"/>
    <w:rsid w:val="00486EA5"/>
    <w:rsid w:val="004920B1"/>
    <w:rsid w:val="00493001"/>
    <w:rsid w:val="004936AA"/>
    <w:rsid w:val="00496F44"/>
    <w:rsid w:val="004A3B68"/>
    <w:rsid w:val="004A41DE"/>
    <w:rsid w:val="004A4F11"/>
    <w:rsid w:val="004B059D"/>
    <w:rsid w:val="004C01E2"/>
    <w:rsid w:val="004C29B6"/>
    <w:rsid w:val="004C4F08"/>
    <w:rsid w:val="004C5B04"/>
    <w:rsid w:val="004C5F13"/>
    <w:rsid w:val="004D273B"/>
    <w:rsid w:val="004D28EF"/>
    <w:rsid w:val="004D30F6"/>
    <w:rsid w:val="004D6F45"/>
    <w:rsid w:val="004D794C"/>
    <w:rsid w:val="004E060E"/>
    <w:rsid w:val="004E1E28"/>
    <w:rsid w:val="004E22BD"/>
    <w:rsid w:val="004E23FC"/>
    <w:rsid w:val="004E794F"/>
    <w:rsid w:val="004F3529"/>
    <w:rsid w:val="004F3A51"/>
    <w:rsid w:val="004F4129"/>
    <w:rsid w:val="005026C2"/>
    <w:rsid w:val="00503569"/>
    <w:rsid w:val="0050607B"/>
    <w:rsid w:val="005127C4"/>
    <w:rsid w:val="00520210"/>
    <w:rsid w:val="005206E4"/>
    <w:rsid w:val="00521FA2"/>
    <w:rsid w:val="005225A5"/>
    <w:rsid w:val="005305B9"/>
    <w:rsid w:val="00533A86"/>
    <w:rsid w:val="005371A6"/>
    <w:rsid w:val="005425FD"/>
    <w:rsid w:val="00545768"/>
    <w:rsid w:val="00550961"/>
    <w:rsid w:val="00551EE6"/>
    <w:rsid w:val="0055228A"/>
    <w:rsid w:val="005579A4"/>
    <w:rsid w:val="005609D3"/>
    <w:rsid w:val="00561A79"/>
    <w:rsid w:val="0057285D"/>
    <w:rsid w:val="00573041"/>
    <w:rsid w:val="00574BAF"/>
    <w:rsid w:val="0057631A"/>
    <w:rsid w:val="005776C7"/>
    <w:rsid w:val="00581B4A"/>
    <w:rsid w:val="00582B93"/>
    <w:rsid w:val="00590E3D"/>
    <w:rsid w:val="0059389E"/>
    <w:rsid w:val="00593C4B"/>
    <w:rsid w:val="00594281"/>
    <w:rsid w:val="005A7825"/>
    <w:rsid w:val="005A7C36"/>
    <w:rsid w:val="005B1DFC"/>
    <w:rsid w:val="005B36F3"/>
    <w:rsid w:val="005B4B67"/>
    <w:rsid w:val="005B5B99"/>
    <w:rsid w:val="005B7BBD"/>
    <w:rsid w:val="005C5CEA"/>
    <w:rsid w:val="005C632D"/>
    <w:rsid w:val="005D198D"/>
    <w:rsid w:val="005D20D2"/>
    <w:rsid w:val="005D4E11"/>
    <w:rsid w:val="005D5F82"/>
    <w:rsid w:val="005E1F1F"/>
    <w:rsid w:val="005E20EF"/>
    <w:rsid w:val="005E2C1D"/>
    <w:rsid w:val="005E3974"/>
    <w:rsid w:val="005E767E"/>
    <w:rsid w:val="005E796B"/>
    <w:rsid w:val="005F182C"/>
    <w:rsid w:val="005F2870"/>
    <w:rsid w:val="00604183"/>
    <w:rsid w:val="00606771"/>
    <w:rsid w:val="00615806"/>
    <w:rsid w:val="00620466"/>
    <w:rsid w:val="0063439A"/>
    <w:rsid w:val="00635D7F"/>
    <w:rsid w:val="0064284F"/>
    <w:rsid w:val="00642920"/>
    <w:rsid w:val="0064573F"/>
    <w:rsid w:val="00645E31"/>
    <w:rsid w:val="00647029"/>
    <w:rsid w:val="006549FC"/>
    <w:rsid w:val="00655259"/>
    <w:rsid w:val="00662D1D"/>
    <w:rsid w:val="00664285"/>
    <w:rsid w:val="006643E4"/>
    <w:rsid w:val="00670F3F"/>
    <w:rsid w:val="00670FF2"/>
    <w:rsid w:val="00673D43"/>
    <w:rsid w:val="00675B17"/>
    <w:rsid w:val="006810C3"/>
    <w:rsid w:val="00681C0A"/>
    <w:rsid w:val="006825D4"/>
    <w:rsid w:val="006835CC"/>
    <w:rsid w:val="00686AF8"/>
    <w:rsid w:val="006909A9"/>
    <w:rsid w:val="00690ECD"/>
    <w:rsid w:val="00693CC3"/>
    <w:rsid w:val="006A2986"/>
    <w:rsid w:val="006A3BCD"/>
    <w:rsid w:val="006A637B"/>
    <w:rsid w:val="006A67B9"/>
    <w:rsid w:val="006A6CCE"/>
    <w:rsid w:val="006A7BE6"/>
    <w:rsid w:val="006B01D3"/>
    <w:rsid w:val="006B1B7D"/>
    <w:rsid w:val="006C0340"/>
    <w:rsid w:val="006C28E2"/>
    <w:rsid w:val="006C46A1"/>
    <w:rsid w:val="006C5DB9"/>
    <w:rsid w:val="006C65BB"/>
    <w:rsid w:val="006C6C3C"/>
    <w:rsid w:val="006C6CB2"/>
    <w:rsid w:val="006C73E6"/>
    <w:rsid w:val="006C757D"/>
    <w:rsid w:val="006D232F"/>
    <w:rsid w:val="006D35EB"/>
    <w:rsid w:val="006D4AC0"/>
    <w:rsid w:val="006D55F8"/>
    <w:rsid w:val="006E070D"/>
    <w:rsid w:val="006E0CD6"/>
    <w:rsid w:val="006E1230"/>
    <w:rsid w:val="006E2657"/>
    <w:rsid w:val="006F06D4"/>
    <w:rsid w:val="006F0FFA"/>
    <w:rsid w:val="006F21C2"/>
    <w:rsid w:val="006F24DC"/>
    <w:rsid w:val="006F32F4"/>
    <w:rsid w:val="006F520F"/>
    <w:rsid w:val="006F55DA"/>
    <w:rsid w:val="0070031C"/>
    <w:rsid w:val="00702805"/>
    <w:rsid w:val="00704E83"/>
    <w:rsid w:val="007059BE"/>
    <w:rsid w:val="00720980"/>
    <w:rsid w:val="007209C0"/>
    <w:rsid w:val="00723F02"/>
    <w:rsid w:val="007247EC"/>
    <w:rsid w:val="00724DC9"/>
    <w:rsid w:val="00730232"/>
    <w:rsid w:val="00731D03"/>
    <w:rsid w:val="0073254B"/>
    <w:rsid w:val="00734B14"/>
    <w:rsid w:val="00737FB0"/>
    <w:rsid w:val="007420E8"/>
    <w:rsid w:val="00743459"/>
    <w:rsid w:val="00745D40"/>
    <w:rsid w:val="00746183"/>
    <w:rsid w:val="00750B96"/>
    <w:rsid w:val="00750FBC"/>
    <w:rsid w:val="00752949"/>
    <w:rsid w:val="00754876"/>
    <w:rsid w:val="007551A0"/>
    <w:rsid w:val="00756695"/>
    <w:rsid w:val="007601F3"/>
    <w:rsid w:val="00760D4E"/>
    <w:rsid w:val="00763EA4"/>
    <w:rsid w:val="007674EF"/>
    <w:rsid w:val="00773636"/>
    <w:rsid w:val="00776EB3"/>
    <w:rsid w:val="007812FF"/>
    <w:rsid w:val="00782AD3"/>
    <w:rsid w:val="00782DDA"/>
    <w:rsid w:val="00783239"/>
    <w:rsid w:val="00785B0F"/>
    <w:rsid w:val="00787974"/>
    <w:rsid w:val="00793856"/>
    <w:rsid w:val="00797BC1"/>
    <w:rsid w:val="007A0298"/>
    <w:rsid w:val="007A146C"/>
    <w:rsid w:val="007A4F5D"/>
    <w:rsid w:val="007A76A5"/>
    <w:rsid w:val="007B0445"/>
    <w:rsid w:val="007B235B"/>
    <w:rsid w:val="007B3044"/>
    <w:rsid w:val="007B5E46"/>
    <w:rsid w:val="007B753C"/>
    <w:rsid w:val="007C27D7"/>
    <w:rsid w:val="007C4885"/>
    <w:rsid w:val="007C4EA8"/>
    <w:rsid w:val="007C57A8"/>
    <w:rsid w:val="007C68CE"/>
    <w:rsid w:val="007C6DCE"/>
    <w:rsid w:val="007C6EC3"/>
    <w:rsid w:val="007D0766"/>
    <w:rsid w:val="007D2E71"/>
    <w:rsid w:val="007D4967"/>
    <w:rsid w:val="007D4D2E"/>
    <w:rsid w:val="007D55DD"/>
    <w:rsid w:val="007D5CFF"/>
    <w:rsid w:val="007D621A"/>
    <w:rsid w:val="007D7EEC"/>
    <w:rsid w:val="007E33CC"/>
    <w:rsid w:val="007E3C84"/>
    <w:rsid w:val="007E4D8D"/>
    <w:rsid w:val="007E4F34"/>
    <w:rsid w:val="007E7D19"/>
    <w:rsid w:val="007F3581"/>
    <w:rsid w:val="007F4698"/>
    <w:rsid w:val="007F4F9C"/>
    <w:rsid w:val="007F6E93"/>
    <w:rsid w:val="007F7145"/>
    <w:rsid w:val="00800C08"/>
    <w:rsid w:val="0080222B"/>
    <w:rsid w:val="00811088"/>
    <w:rsid w:val="00814508"/>
    <w:rsid w:val="008151DA"/>
    <w:rsid w:val="00817C1A"/>
    <w:rsid w:val="008231D7"/>
    <w:rsid w:val="00832DB2"/>
    <w:rsid w:val="0083517E"/>
    <w:rsid w:val="0084070F"/>
    <w:rsid w:val="008425F1"/>
    <w:rsid w:val="00842ECB"/>
    <w:rsid w:val="00846167"/>
    <w:rsid w:val="00850705"/>
    <w:rsid w:val="008507B9"/>
    <w:rsid w:val="00850F11"/>
    <w:rsid w:val="008529FA"/>
    <w:rsid w:val="0085420A"/>
    <w:rsid w:val="00855FAC"/>
    <w:rsid w:val="00857522"/>
    <w:rsid w:val="008620B4"/>
    <w:rsid w:val="00862D32"/>
    <w:rsid w:val="00867F18"/>
    <w:rsid w:val="0087136A"/>
    <w:rsid w:val="008733D1"/>
    <w:rsid w:val="00873719"/>
    <w:rsid w:val="0087397B"/>
    <w:rsid w:val="00873DEF"/>
    <w:rsid w:val="00874678"/>
    <w:rsid w:val="0087495B"/>
    <w:rsid w:val="00876A64"/>
    <w:rsid w:val="008827FA"/>
    <w:rsid w:val="008846B9"/>
    <w:rsid w:val="00884985"/>
    <w:rsid w:val="00884E4E"/>
    <w:rsid w:val="008907C8"/>
    <w:rsid w:val="00891C8D"/>
    <w:rsid w:val="00892291"/>
    <w:rsid w:val="00893255"/>
    <w:rsid w:val="00893399"/>
    <w:rsid w:val="0089538C"/>
    <w:rsid w:val="00895C9B"/>
    <w:rsid w:val="00897717"/>
    <w:rsid w:val="008A726E"/>
    <w:rsid w:val="008B1223"/>
    <w:rsid w:val="008B20F4"/>
    <w:rsid w:val="008B2632"/>
    <w:rsid w:val="008C27FF"/>
    <w:rsid w:val="008C3689"/>
    <w:rsid w:val="008C4C3A"/>
    <w:rsid w:val="008D146C"/>
    <w:rsid w:val="008D2A12"/>
    <w:rsid w:val="008D3267"/>
    <w:rsid w:val="008D439B"/>
    <w:rsid w:val="008D5CEB"/>
    <w:rsid w:val="008E361D"/>
    <w:rsid w:val="008E38AD"/>
    <w:rsid w:val="008E6BD8"/>
    <w:rsid w:val="008F6396"/>
    <w:rsid w:val="009030EE"/>
    <w:rsid w:val="00904D81"/>
    <w:rsid w:val="00905364"/>
    <w:rsid w:val="00910585"/>
    <w:rsid w:val="00911163"/>
    <w:rsid w:val="009136C1"/>
    <w:rsid w:val="00914114"/>
    <w:rsid w:val="00914CD2"/>
    <w:rsid w:val="00916E72"/>
    <w:rsid w:val="00917980"/>
    <w:rsid w:val="00917C90"/>
    <w:rsid w:val="009224F7"/>
    <w:rsid w:val="00922AAA"/>
    <w:rsid w:val="00924A05"/>
    <w:rsid w:val="00926692"/>
    <w:rsid w:val="00930430"/>
    <w:rsid w:val="0093053B"/>
    <w:rsid w:val="00930B50"/>
    <w:rsid w:val="009310F4"/>
    <w:rsid w:val="00931760"/>
    <w:rsid w:val="00932846"/>
    <w:rsid w:val="009336B1"/>
    <w:rsid w:val="0093434B"/>
    <w:rsid w:val="00941030"/>
    <w:rsid w:val="00942B0C"/>
    <w:rsid w:val="0094638E"/>
    <w:rsid w:val="00947A6F"/>
    <w:rsid w:val="00950A6D"/>
    <w:rsid w:val="009518BB"/>
    <w:rsid w:val="00955221"/>
    <w:rsid w:val="009552BD"/>
    <w:rsid w:val="009606E5"/>
    <w:rsid w:val="009607FA"/>
    <w:rsid w:val="00960F34"/>
    <w:rsid w:val="009611BA"/>
    <w:rsid w:val="00962F5C"/>
    <w:rsid w:val="0096444C"/>
    <w:rsid w:val="00966F1F"/>
    <w:rsid w:val="0096712F"/>
    <w:rsid w:val="00967AB7"/>
    <w:rsid w:val="009732ED"/>
    <w:rsid w:val="0098010D"/>
    <w:rsid w:val="00983DE6"/>
    <w:rsid w:val="009863CF"/>
    <w:rsid w:val="00990664"/>
    <w:rsid w:val="00994A61"/>
    <w:rsid w:val="009950D6"/>
    <w:rsid w:val="00997AA5"/>
    <w:rsid w:val="009A2F81"/>
    <w:rsid w:val="009A3B83"/>
    <w:rsid w:val="009A6CCA"/>
    <w:rsid w:val="009B5D46"/>
    <w:rsid w:val="009B6A57"/>
    <w:rsid w:val="009B7264"/>
    <w:rsid w:val="009C1348"/>
    <w:rsid w:val="009C19B7"/>
    <w:rsid w:val="009C35CB"/>
    <w:rsid w:val="009C4D49"/>
    <w:rsid w:val="009D0A9E"/>
    <w:rsid w:val="009D11BA"/>
    <w:rsid w:val="009D2426"/>
    <w:rsid w:val="009D3AFA"/>
    <w:rsid w:val="009D6F9D"/>
    <w:rsid w:val="009E2B29"/>
    <w:rsid w:val="009E554F"/>
    <w:rsid w:val="009F0C8C"/>
    <w:rsid w:val="009F261A"/>
    <w:rsid w:val="009F42D4"/>
    <w:rsid w:val="00A0001C"/>
    <w:rsid w:val="00A03389"/>
    <w:rsid w:val="00A03B25"/>
    <w:rsid w:val="00A1055F"/>
    <w:rsid w:val="00A1366B"/>
    <w:rsid w:val="00A14FFC"/>
    <w:rsid w:val="00A22938"/>
    <w:rsid w:val="00A2434A"/>
    <w:rsid w:val="00A279D8"/>
    <w:rsid w:val="00A3269D"/>
    <w:rsid w:val="00A36554"/>
    <w:rsid w:val="00A36C4F"/>
    <w:rsid w:val="00A3787F"/>
    <w:rsid w:val="00A37B8D"/>
    <w:rsid w:val="00A37F2A"/>
    <w:rsid w:val="00A40DE6"/>
    <w:rsid w:val="00A41CAE"/>
    <w:rsid w:val="00A42359"/>
    <w:rsid w:val="00A440B8"/>
    <w:rsid w:val="00A52B51"/>
    <w:rsid w:val="00A52FAE"/>
    <w:rsid w:val="00A5345F"/>
    <w:rsid w:val="00A54D0C"/>
    <w:rsid w:val="00A6437A"/>
    <w:rsid w:val="00A6678B"/>
    <w:rsid w:val="00A73EDA"/>
    <w:rsid w:val="00A7584B"/>
    <w:rsid w:val="00A80A6D"/>
    <w:rsid w:val="00A81349"/>
    <w:rsid w:val="00A8417C"/>
    <w:rsid w:val="00A84E7D"/>
    <w:rsid w:val="00A872E7"/>
    <w:rsid w:val="00A87CFD"/>
    <w:rsid w:val="00A9130D"/>
    <w:rsid w:val="00A92C54"/>
    <w:rsid w:val="00A952E6"/>
    <w:rsid w:val="00AA469C"/>
    <w:rsid w:val="00AA7ED8"/>
    <w:rsid w:val="00AA7FAE"/>
    <w:rsid w:val="00AB4980"/>
    <w:rsid w:val="00AB5EB4"/>
    <w:rsid w:val="00AB67F4"/>
    <w:rsid w:val="00AB7D71"/>
    <w:rsid w:val="00AC199E"/>
    <w:rsid w:val="00AC2937"/>
    <w:rsid w:val="00AC71A5"/>
    <w:rsid w:val="00AD1C08"/>
    <w:rsid w:val="00AD2C85"/>
    <w:rsid w:val="00AE0AD6"/>
    <w:rsid w:val="00AE4CE9"/>
    <w:rsid w:val="00AE6DFF"/>
    <w:rsid w:val="00AF15FD"/>
    <w:rsid w:val="00AF1BAD"/>
    <w:rsid w:val="00AF21F6"/>
    <w:rsid w:val="00AF53FE"/>
    <w:rsid w:val="00AF5ECB"/>
    <w:rsid w:val="00B00F9C"/>
    <w:rsid w:val="00B069B2"/>
    <w:rsid w:val="00B10770"/>
    <w:rsid w:val="00B10CE2"/>
    <w:rsid w:val="00B15AEF"/>
    <w:rsid w:val="00B15C22"/>
    <w:rsid w:val="00B16BDC"/>
    <w:rsid w:val="00B16EBA"/>
    <w:rsid w:val="00B17498"/>
    <w:rsid w:val="00B20FA5"/>
    <w:rsid w:val="00B24D14"/>
    <w:rsid w:val="00B24FB3"/>
    <w:rsid w:val="00B251B4"/>
    <w:rsid w:val="00B25B63"/>
    <w:rsid w:val="00B25E0E"/>
    <w:rsid w:val="00B27CE1"/>
    <w:rsid w:val="00B3186D"/>
    <w:rsid w:val="00B320D3"/>
    <w:rsid w:val="00B328BA"/>
    <w:rsid w:val="00B32CFF"/>
    <w:rsid w:val="00B32F46"/>
    <w:rsid w:val="00B36D32"/>
    <w:rsid w:val="00B37F96"/>
    <w:rsid w:val="00B4366B"/>
    <w:rsid w:val="00B4384A"/>
    <w:rsid w:val="00B43AB4"/>
    <w:rsid w:val="00B44A53"/>
    <w:rsid w:val="00B50D3C"/>
    <w:rsid w:val="00B52ABF"/>
    <w:rsid w:val="00B55854"/>
    <w:rsid w:val="00B55A0A"/>
    <w:rsid w:val="00B61A1A"/>
    <w:rsid w:val="00B63A7E"/>
    <w:rsid w:val="00B74A57"/>
    <w:rsid w:val="00B76599"/>
    <w:rsid w:val="00B806E6"/>
    <w:rsid w:val="00B81639"/>
    <w:rsid w:val="00B828B1"/>
    <w:rsid w:val="00B8494E"/>
    <w:rsid w:val="00B90B7A"/>
    <w:rsid w:val="00B9142A"/>
    <w:rsid w:val="00B91CB1"/>
    <w:rsid w:val="00B921ED"/>
    <w:rsid w:val="00B964DD"/>
    <w:rsid w:val="00BA155D"/>
    <w:rsid w:val="00BA168E"/>
    <w:rsid w:val="00BA23E6"/>
    <w:rsid w:val="00BA6626"/>
    <w:rsid w:val="00BA75E8"/>
    <w:rsid w:val="00BB1C3D"/>
    <w:rsid w:val="00BB5764"/>
    <w:rsid w:val="00BB7A80"/>
    <w:rsid w:val="00BC455B"/>
    <w:rsid w:val="00BC55C7"/>
    <w:rsid w:val="00BC7125"/>
    <w:rsid w:val="00BD012B"/>
    <w:rsid w:val="00BD56C0"/>
    <w:rsid w:val="00BD795A"/>
    <w:rsid w:val="00BE0696"/>
    <w:rsid w:val="00BE35DF"/>
    <w:rsid w:val="00BF13CE"/>
    <w:rsid w:val="00BF227D"/>
    <w:rsid w:val="00BF3165"/>
    <w:rsid w:val="00BF7083"/>
    <w:rsid w:val="00C000E9"/>
    <w:rsid w:val="00C00A2F"/>
    <w:rsid w:val="00C013AE"/>
    <w:rsid w:val="00C03C97"/>
    <w:rsid w:val="00C05E4E"/>
    <w:rsid w:val="00C22121"/>
    <w:rsid w:val="00C260F6"/>
    <w:rsid w:val="00C30D77"/>
    <w:rsid w:val="00C32265"/>
    <w:rsid w:val="00C37F92"/>
    <w:rsid w:val="00C407DF"/>
    <w:rsid w:val="00C41E55"/>
    <w:rsid w:val="00C43319"/>
    <w:rsid w:val="00C44542"/>
    <w:rsid w:val="00C4533B"/>
    <w:rsid w:val="00C515A3"/>
    <w:rsid w:val="00C60206"/>
    <w:rsid w:val="00C60DF5"/>
    <w:rsid w:val="00C67A70"/>
    <w:rsid w:val="00C717ED"/>
    <w:rsid w:val="00C76D25"/>
    <w:rsid w:val="00C77869"/>
    <w:rsid w:val="00C80E7A"/>
    <w:rsid w:val="00C83439"/>
    <w:rsid w:val="00C85593"/>
    <w:rsid w:val="00C8672F"/>
    <w:rsid w:val="00C86FC9"/>
    <w:rsid w:val="00C91576"/>
    <w:rsid w:val="00C94569"/>
    <w:rsid w:val="00C95354"/>
    <w:rsid w:val="00C95563"/>
    <w:rsid w:val="00C96822"/>
    <w:rsid w:val="00CA1059"/>
    <w:rsid w:val="00CA4A64"/>
    <w:rsid w:val="00CA4DF8"/>
    <w:rsid w:val="00CA6E24"/>
    <w:rsid w:val="00CA76CA"/>
    <w:rsid w:val="00CA7B85"/>
    <w:rsid w:val="00CB210D"/>
    <w:rsid w:val="00CB68CD"/>
    <w:rsid w:val="00CB6BBC"/>
    <w:rsid w:val="00CC1365"/>
    <w:rsid w:val="00CC2208"/>
    <w:rsid w:val="00CC221D"/>
    <w:rsid w:val="00CC2EB1"/>
    <w:rsid w:val="00CC3926"/>
    <w:rsid w:val="00CC3FA5"/>
    <w:rsid w:val="00CC46C2"/>
    <w:rsid w:val="00CC6C85"/>
    <w:rsid w:val="00CD437B"/>
    <w:rsid w:val="00CD4E56"/>
    <w:rsid w:val="00CD5EE1"/>
    <w:rsid w:val="00CD73E3"/>
    <w:rsid w:val="00CE29FC"/>
    <w:rsid w:val="00CE7C49"/>
    <w:rsid w:val="00CF69CC"/>
    <w:rsid w:val="00D056F5"/>
    <w:rsid w:val="00D072E7"/>
    <w:rsid w:val="00D20AE5"/>
    <w:rsid w:val="00D22131"/>
    <w:rsid w:val="00D227F3"/>
    <w:rsid w:val="00D233A2"/>
    <w:rsid w:val="00D23700"/>
    <w:rsid w:val="00D25A69"/>
    <w:rsid w:val="00D301F3"/>
    <w:rsid w:val="00D34551"/>
    <w:rsid w:val="00D35366"/>
    <w:rsid w:val="00D35544"/>
    <w:rsid w:val="00D37817"/>
    <w:rsid w:val="00D408C5"/>
    <w:rsid w:val="00D409D3"/>
    <w:rsid w:val="00D468E2"/>
    <w:rsid w:val="00D4713C"/>
    <w:rsid w:val="00D52567"/>
    <w:rsid w:val="00D5372D"/>
    <w:rsid w:val="00D54C5B"/>
    <w:rsid w:val="00D55F02"/>
    <w:rsid w:val="00D601F4"/>
    <w:rsid w:val="00D61E17"/>
    <w:rsid w:val="00D62180"/>
    <w:rsid w:val="00D67F50"/>
    <w:rsid w:val="00D727BC"/>
    <w:rsid w:val="00D72B9E"/>
    <w:rsid w:val="00D73E4E"/>
    <w:rsid w:val="00D802B9"/>
    <w:rsid w:val="00D80FFA"/>
    <w:rsid w:val="00D838AC"/>
    <w:rsid w:val="00D847F7"/>
    <w:rsid w:val="00D84B7C"/>
    <w:rsid w:val="00D85CD9"/>
    <w:rsid w:val="00D86B1B"/>
    <w:rsid w:val="00D8765C"/>
    <w:rsid w:val="00D90A6B"/>
    <w:rsid w:val="00D92384"/>
    <w:rsid w:val="00DA15C6"/>
    <w:rsid w:val="00DA5D0B"/>
    <w:rsid w:val="00DB65C6"/>
    <w:rsid w:val="00DC0D07"/>
    <w:rsid w:val="00DC1D92"/>
    <w:rsid w:val="00DC1E24"/>
    <w:rsid w:val="00DC3654"/>
    <w:rsid w:val="00DC3940"/>
    <w:rsid w:val="00DC3E13"/>
    <w:rsid w:val="00DC5EB1"/>
    <w:rsid w:val="00DC77AA"/>
    <w:rsid w:val="00DD2B18"/>
    <w:rsid w:val="00DD3DD1"/>
    <w:rsid w:val="00DD4843"/>
    <w:rsid w:val="00DE7BDB"/>
    <w:rsid w:val="00DE7E0A"/>
    <w:rsid w:val="00DF142E"/>
    <w:rsid w:val="00DF1E81"/>
    <w:rsid w:val="00DF356D"/>
    <w:rsid w:val="00DF40B2"/>
    <w:rsid w:val="00DF5803"/>
    <w:rsid w:val="00DF5826"/>
    <w:rsid w:val="00DF733C"/>
    <w:rsid w:val="00E03339"/>
    <w:rsid w:val="00E046F8"/>
    <w:rsid w:val="00E05A74"/>
    <w:rsid w:val="00E11660"/>
    <w:rsid w:val="00E12B20"/>
    <w:rsid w:val="00E14EC6"/>
    <w:rsid w:val="00E1658E"/>
    <w:rsid w:val="00E21202"/>
    <w:rsid w:val="00E25661"/>
    <w:rsid w:val="00E27994"/>
    <w:rsid w:val="00E330D1"/>
    <w:rsid w:val="00E33B6B"/>
    <w:rsid w:val="00E33F8D"/>
    <w:rsid w:val="00E37BDB"/>
    <w:rsid w:val="00E45823"/>
    <w:rsid w:val="00E468C0"/>
    <w:rsid w:val="00E46BFC"/>
    <w:rsid w:val="00E46CED"/>
    <w:rsid w:val="00E505DF"/>
    <w:rsid w:val="00E50E7E"/>
    <w:rsid w:val="00E539E5"/>
    <w:rsid w:val="00E566B3"/>
    <w:rsid w:val="00E57ED9"/>
    <w:rsid w:val="00E6474E"/>
    <w:rsid w:val="00E6781C"/>
    <w:rsid w:val="00E721EA"/>
    <w:rsid w:val="00E800A6"/>
    <w:rsid w:val="00E835B0"/>
    <w:rsid w:val="00E837AE"/>
    <w:rsid w:val="00E846F4"/>
    <w:rsid w:val="00E85529"/>
    <w:rsid w:val="00E85861"/>
    <w:rsid w:val="00E8653E"/>
    <w:rsid w:val="00E86E28"/>
    <w:rsid w:val="00E87365"/>
    <w:rsid w:val="00E874B0"/>
    <w:rsid w:val="00E9230A"/>
    <w:rsid w:val="00E92463"/>
    <w:rsid w:val="00E957A4"/>
    <w:rsid w:val="00E963F1"/>
    <w:rsid w:val="00E96E45"/>
    <w:rsid w:val="00E97341"/>
    <w:rsid w:val="00E97E05"/>
    <w:rsid w:val="00EA2739"/>
    <w:rsid w:val="00EA41B8"/>
    <w:rsid w:val="00EA41DC"/>
    <w:rsid w:val="00EA4322"/>
    <w:rsid w:val="00EB0A76"/>
    <w:rsid w:val="00EB0B02"/>
    <w:rsid w:val="00EB20B5"/>
    <w:rsid w:val="00EB4C59"/>
    <w:rsid w:val="00EC228D"/>
    <w:rsid w:val="00EC451A"/>
    <w:rsid w:val="00EC4C8D"/>
    <w:rsid w:val="00EC53ED"/>
    <w:rsid w:val="00EC7E2C"/>
    <w:rsid w:val="00ED0387"/>
    <w:rsid w:val="00ED53BD"/>
    <w:rsid w:val="00ED6ABB"/>
    <w:rsid w:val="00EE0D58"/>
    <w:rsid w:val="00EE6DF2"/>
    <w:rsid w:val="00EF109E"/>
    <w:rsid w:val="00EF4CB9"/>
    <w:rsid w:val="00EF69C5"/>
    <w:rsid w:val="00F00600"/>
    <w:rsid w:val="00F01158"/>
    <w:rsid w:val="00F02417"/>
    <w:rsid w:val="00F05839"/>
    <w:rsid w:val="00F11C76"/>
    <w:rsid w:val="00F12E7B"/>
    <w:rsid w:val="00F12FD0"/>
    <w:rsid w:val="00F1470D"/>
    <w:rsid w:val="00F157C4"/>
    <w:rsid w:val="00F15961"/>
    <w:rsid w:val="00F16B2D"/>
    <w:rsid w:val="00F17B00"/>
    <w:rsid w:val="00F21223"/>
    <w:rsid w:val="00F274C9"/>
    <w:rsid w:val="00F31AC6"/>
    <w:rsid w:val="00F35C4B"/>
    <w:rsid w:val="00F36069"/>
    <w:rsid w:val="00F364B0"/>
    <w:rsid w:val="00F36F6A"/>
    <w:rsid w:val="00F41208"/>
    <w:rsid w:val="00F421D3"/>
    <w:rsid w:val="00F43EEF"/>
    <w:rsid w:val="00F44A5B"/>
    <w:rsid w:val="00F4658E"/>
    <w:rsid w:val="00F46838"/>
    <w:rsid w:val="00F500A3"/>
    <w:rsid w:val="00F50213"/>
    <w:rsid w:val="00F521C1"/>
    <w:rsid w:val="00F53799"/>
    <w:rsid w:val="00F60D46"/>
    <w:rsid w:val="00F6172F"/>
    <w:rsid w:val="00F633F8"/>
    <w:rsid w:val="00F63803"/>
    <w:rsid w:val="00F643C1"/>
    <w:rsid w:val="00F64B96"/>
    <w:rsid w:val="00F679D8"/>
    <w:rsid w:val="00F7104B"/>
    <w:rsid w:val="00F73B64"/>
    <w:rsid w:val="00F74523"/>
    <w:rsid w:val="00F746E8"/>
    <w:rsid w:val="00F83A71"/>
    <w:rsid w:val="00F8740D"/>
    <w:rsid w:val="00F95BF4"/>
    <w:rsid w:val="00F963E3"/>
    <w:rsid w:val="00F975AB"/>
    <w:rsid w:val="00FB4087"/>
    <w:rsid w:val="00FB6718"/>
    <w:rsid w:val="00FC2689"/>
    <w:rsid w:val="00FC3821"/>
    <w:rsid w:val="00FC46DF"/>
    <w:rsid w:val="00FC4D7E"/>
    <w:rsid w:val="00FC5660"/>
    <w:rsid w:val="00FC7885"/>
    <w:rsid w:val="00FD0311"/>
    <w:rsid w:val="00FD3CD9"/>
    <w:rsid w:val="00FD4CDE"/>
    <w:rsid w:val="00FD4FDB"/>
    <w:rsid w:val="00FE0A80"/>
    <w:rsid w:val="00FE1736"/>
    <w:rsid w:val="00FE65D1"/>
    <w:rsid w:val="00FF17D3"/>
    <w:rsid w:val="00FF19F5"/>
    <w:rsid w:val="00FF372B"/>
    <w:rsid w:val="00FF3861"/>
    <w:rsid w:val="00FF415F"/>
    <w:rsid w:val="17CB0217"/>
    <w:rsid w:val="1C9C23B9"/>
    <w:rsid w:val="31141A3C"/>
    <w:rsid w:val="3B2E4E74"/>
    <w:rsid w:val="7A2631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unhideWhenUsed="0"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lsdException w:name="Normal Indent" w:semiHidden="1"/>
    <w:lsdException w:name="footnote text" w:semiHidden="1"/>
    <w:lsdException w:name="annotation text" w:uiPriority="0" w:unhideWhenUsed="0" w:qFormat="1"/>
    <w:lsdException w:name="header" w:unhideWhenUsed="0" w:qFormat="1"/>
    <w:lsdException w:name="footer" w:unhideWhenUsed="0"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unhideWhenUsed="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semiHidden="1"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0" w:unhideWhenUsed="0" w:qFormat="1"/>
    <w:lsdException w:name="Emphasis" w:uiPriority="0" w:unhideWhenUsed="0" w:qFormat="1"/>
    <w:lsdException w:name="Document Map" w:uiPriority="0" w:unhideWhenUsed="0" w:qFormat="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unhideWhenUsed="0" w:qFormat="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59" w:unhideWhenUsed="0" w:qFormat="1"/>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0E1550"/>
    <w:pPr>
      <w:widowControl w:val="0"/>
      <w:jc w:val="both"/>
    </w:pPr>
    <w:rPr>
      <w:rFonts w:ascii="宋体" w:hAnsi="宋体"/>
      <w:kern w:val="2"/>
      <w:sz w:val="21"/>
      <w:szCs w:val="22"/>
    </w:rPr>
  </w:style>
  <w:style w:type="paragraph" w:styleId="1">
    <w:name w:val="heading 1"/>
    <w:basedOn w:val="a"/>
    <w:next w:val="a"/>
    <w:link w:val="1Char"/>
    <w:qFormat/>
    <w:rsid w:val="000E1550"/>
    <w:pPr>
      <w:keepNext/>
      <w:keepLines/>
      <w:spacing w:before="100" w:after="100" w:line="440" w:lineRule="exact"/>
      <w:jc w:val="center"/>
      <w:outlineLvl w:val="0"/>
    </w:pPr>
    <w:rPr>
      <w:rFonts w:ascii="Times New Roman" w:eastAsia="宋体" w:hAnsi="Times New Roman" w:cs="Times New Roman"/>
      <w:b/>
      <w:kern w:val="44"/>
      <w:sz w:val="30"/>
      <w:szCs w:val="24"/>
    </w:rPr>
  </w:style>
  <w:style w:type="paragraph" w:styleId="2">
    <w:name w:val="heading 2"/>
    <w:basedOn w:val="a"/>
    <w:next w:val="a"/>
    <w:link w:val="2Char"/>
    <w:qFormat/>
    <w:rsid w:val="000E1550"/>
    <w:pPr>
      <w:keepNext/>
      <w:keepLines/>
      <w:spacing w:before="100" w:after="100" w:line="440" w:lineRule="exact"/>
      <w:jc w:val="center"/>
      <w:outlineLvl w:val="1"/>
    </w:pPr>
    <w:rPr>
      <w:rFonts w:ascii="Times New Roman" w:eastAsia="黑体" w:hAnsi="Times New Roman" w:cs="Times New Roman"/>
      <w:b/>
      <w:sz w:val="24"/>
      <w:szCs w:val="24"/>
    </w:rPr>
  </w:style>
  <w:style w:type="paragraph" w:styleId="3">
    <w:name w:val="heading 3"/>
    <w:basedOn w:val="a"/>
    <w:next w:val="a"/>
    <w:link w:val="3Char"/>
    <w:qFormat/>
    <w:rsid w:val="000E1550"/>
    <w:pPr>
      <w:spacing w:line="330" w:lineRule="exact"/>
      <w:outlineLvl w:val="2"/>
    </w:pPr>
    <w:rPr>
      <w:rFonts w:ascii="Times New Roman" w:eastAsia="宋体" w:hAnsi="Times New Roman" w:cs="Times New Roman"/>
      <w:b/>
      <w:bCs/>
      <w:szCs w:val="24"/>
    </w:rPr>
  </w:style>
  <w:style w:type="paragraph" w:styleId="4">
    <w:name w:val="heading 4"/>
    <w:basedOn w:val="a"/>
    <w:next w:val="a"/>
    <w:link w:val="4Char"/>
    <w:qFormat/>
    <w:rsid w:val="000E1550"/>
    <w:pPr>
      <w:spacing w:line="324" w:lineRule="exact"/>
      <w:ind w:firstLineChars="150" w:firstLine="316"/>
      <w:outlineLvl w:val="3"/>
    </w:pPr>
    <w:rPr>
      <w:rFonts w:ascii="Times New Roman" w:eastAsia="宋体" w:hAnsi="Times New Roman" w:cs="Times New Roman"/>
      <w:b/>
      <w:bCs/>
    </w:rPr>
  </w:style>
  <w:style w:type="paragraph" w:styleId="5">
    <w:name w:val="heading 5"/>
    <w:basedOn w:val="a"/>
    <w:next w:val="a"/>
    <w:link w:val="5Char"/>
    <w:uiPriority w:val="9"/>
    <w:unhideWhenUsed/>
    <w:qFormat/>
    <w:rsid w:val="000E1550"/>
    <w:pPr>
      <w:spacing w:line="324" w:lineRule="exact"/>
      <w:ind w:firstLineChars="150" w:firstLine="315"/>
      <w:outlineLvl w:val="4"/>
    </w:pPr>
    <w:rPr>
      <w:rFonts w:ascii="Times New Roman" w:eastAsia="宋体" w:hAnsi="Times New Roman" w:cs="Times New Roman"/>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0E1550"/>
    <w:pPr>
      <w:ind w:leftChars="1200" w:left="2520"/>
    </w:pPr>
    <w:rPr>
      <w:rFonts w:asciiTheme="minorHAnsi" w:hAnsiTheme="minorHAnsi"/>
    </w:rPr>
  </w:style>
  <w:style w:type="paragraph" w:styleId="a3">
    <w:name w:val="caption"/>
    <w:basedOn w:val="a"/>
    <w:next w:val="a"/>
    <w:qFormat/>
    <w:rsid w:val="000E1550"/>
    <w:pPr>
      <w:jc w:val="left"/>
    </w:pPr>
    <w:rPr>
      <w:rFonts w:ascii="Times New Roman" w:eastAsia="宋体" w:hAnsi="Times New Roman" w:cs="Times New Roman"/>
      <w:sz w:val="18"/>
      <w:szCs w:val="18"/>
    </w:rPr>
  </w:style>
  <w:style w:type="paragraph" w:styleId="a4">
    <w:name w:val="Document Map"/>
    <w:basedOn w:val="a"/>
    <w:link w:val="Char"/>
    <w:qFormat/>
    <w:rsid w:val="000E1550"/>
    <w:rPr>
      <w:rFonts w:eastAsia="宋体" w:hAnsi="Calibri" w:cs="Times New Roman"/>
      <w:sz w:val="18"/>
      <w:szCs w:val="18"/>
    </w:rPr>
  </w:style>
  <w:style w:type="paragraph" w:styleId="a5">
    <w:name w:val="annotation text"/>
    <w:basedOn w:val="a"/>
    <w:link w:val="Char0"/>
    <w:qFormat/>
    <w:rsid w:val="000E1550"/>
    <w:pPr>
      <w:jc w:val="left"/>
    </w:pPr>
    <w:rPr>
      <w:rFonts w:ascii="Calibri" w:eastAsia="宋体" w:hAnsi="Calibri" w:cs="Times New Roman"/>
    </w:rPr>
  </w:style>
  <w:style w:type="paragraph" w:styleId="a6">
    <w:name w:val="Body Text"/>
    <w:basedOn w:val="a"/>
    <w:link w:val="Char1"/>
    <w:uiPriority w:val="99"/>
    <w:semiHidden/>
    <w:qFormat/>
    <w:rsid w:val="000E1550"/>
    <w:pPr>
      <w:adjustRightInd w:val="0"/>
      <w:snapToGrid w:val="0"/>
      <w:spacing w:after="120" w:line="264" w:lineRule="auto"/>
      <w:ind w:firstLineChars="200" w:firstLine="200"/>
      <w:jc w:val="left"/>
    </w:pPr>
    <w:rPr>
      <w:rFonts w:ascii="Calibri" w:eastAsia="宋体" w:hAnsi="Calibri" w:cs="Times New Roman"/>
      <w:kern w:val="0"/>
      <w:sz w:val="28"/>
      <w:szCs w:val="24"/>
      <w:lang w:eastAsia="en-US"/>
    </w:rPr>
  </w:style>
  <w:style w:type="paragraph" w:styleId="50">
    <w:name w:val="toc 5"/>
    <w:basedOn w:val="a"/>
    <w:next w:val="a"/>
    <w:uiPriority w:val="39"/>
    <w:unhideWhenUsed/>
    <w:rsid w:val="000E1550"/>
    <w:pPr>
      <w:ind w:leftChars="800" w:left="1680"/>
    </w:pPr>
    <w:rPr>
      <w:rFonts w:asciiTheme="minorHAnsi" w:hAnsiTheme="minorHAnsi"/>
    </w:rPr>
  </w:style>
  <w:style w:type="paragraph" w:styleId="30">
    <w:name w:val="toc 3"/>
    <w:basedOn w:val="a"/>
    <w:next w:val="a"/>
    <w:uiPriority w:val="39"/>
    <w:qFormat/>
    <w:rsid w:val="000E1550"/>
    <w:pPr>
      <w:ind w:leftChars="400" w:left="840"/>
    </w:pPr>
    <w:rPr>
      <w:rFonts w:ascii="Calibri" w:eastAsia="宋体" w:hAnsi="Calibri" w:cs="Times New Roman"/>
    </w:rPr>
  </w:style>
  <w:style w:type="paragraph" w:styleId="8">
    <w:name w:val="toc 8"/>
    <w:basedOn w:val="a"/>
    <w:next w:val="a"/>
    <w:uiPriority w:val="39"/>
    <w:unhideWhenUsed/>
    <w:qFormat/>
    <w:rsid w:val="000E1550"/>
    <w:pPr>
      <w:ind w:leftChars="1400" w:left="2940"/>
    </w:pPr>
    <w:rPr>
      <w:rFonts w:asciiTheme="minorHAnsi" w:hAnsiTheme="minorHAnsi"/>
    </w:rPr>
  </w:style>
  <w:style w:type="paragraph" w:styleId="a7">
    <w:name w:val="Date"/>
    <w:basedOn w:val="a"/>
    <w:next w:val="a"/>
    <w:link w:val="Char2"/>
    <w:uiPriority w:val="99"/>
    <w:unhideWhenUsed/>
    <w:qFormat/>
    <w:rsid w:val="000E1550"/>
    <w:pPr>
      <w:spacing w:line="330" w:lineRule="exact"/>
      <w:ind w:leftChars="2500" w:left="100"/>
    </w:pPr>
    <w:rPr>
      <w:rFonts w:ascii="Calibri" w:eastAsia="宋体" w:hAnsi="Calibri" w:cs="Times New Roman"/>
      <w:szCs w:val="24"/>
    </w:rPr>
  </w:style>
  <w:style w:type="paragraph" w:styleId="a8">
    <w:name w:val="Balloon Text"/>
    <w:basedOn w:val="a"/>
    <w:link w:val="Char3"/>
    <w:uiPriority w:val="99"/>
    <w:qFormat/>
    <w:rsid w:val="000E1550"/>
    <w:rPr>
      <w:rFonts w:ascii="Calibri" w:eastAsia="宋体" w:hAnsi="Calibri" w:cs="Times New Roman"/>
      <w:sz w:val="18"/>
      <w:szCs w:val="18"/>
    </w:rPr>
  </w:style>
  <w:style w:type="paragraph" w:styleId="a9">
    <w:name w:val="footer"/>
    <w:basedOn w:val="a"/>
    <w:link w:val="Char4"/>
    <w:uiPriority w:val="99"/>
    <w:qFormat/>
    <w:rsid w:val="000E1550"/>
    <w:pPr>
      <w:tabs>
        <w:tab w:val="center" w:pos="4153"/>
        <w:tab w:val="right" w:pos="8306"/>
      </w:tabs>
      <w:snapToGrid w:val="0"/>
      <w:spacing w:line="330" w:lineRule="exact"/>
      <w:jc w:val="left"/>
    </w:pPr>
    <w:rPr>
      <w:rFonts w:ascii="Calibri" w:eastAsia="宋体" w:hAnsi="Calibri" w:cs="Times New Roman"/>
      <w:sz w:val="18"/>
      <w:szCs w:val="24"/>
    </w:rPr>
  </w:style>
  <w:style w:type="paragraph" w:styleId="aa">
    <w:name w:val="header"/>
    <w:basedOn w:val="a"/>
    <w:link w:val="Char5"/>
    <w:uiPriority w:val="99"/>
    <w:qFormat/>
    <w:rsid w:val="000E1550"/>
    <w:pPr>
      <w:pBdr>
        <w:top w:val="none" w:sz="0" w:space="1" w:color="auto"/>
        <w:left w:val="none" w:sz="0" w:space="4" w:color="auto"/>
        <w:bottom w:val="none" w:sz="0" w:space="1" w:color="auto"/>
        <w:right w:val="none" w:sz="0" w:space="4" w:color="auto"/>
      </w:pBdr>
      <w:tabs>
        <w:tab w:val="center" w:pos="4153"/>
        <w:tab w:val="right" w:pos="8306"/>
      </w:tabs>
      <w:snapToGrid w:val="0"/>
    </w:pPr>
    <w:rPr>
      <w:rFonts w:ascii="Calibri" w:eastAsia="宋体" w:hAnsi="Calibri" w:cs="Times New Roman"/>
      <w:sz w:val="18"/>
      <w:szCs w:val="24"/>
    </w:rPr>
  </w:style>
  <w:style w:type="paragraph" w:styleId="10">
    <w:name w:val="toc 1"/>
    <w:basedOn w:val="a"/>
    <w:next w:val="a"/>
    <w:uiPriority w:val="39"/>
    <w:qFormat/>
    <w:rsid w:val="000E1550"/>
    <w:pPr>
      <w:spacing w:line="330" w:lineRule="exact"/>
    </w:pPr>
    <w:rPr>
      <w:rFonts w:ascii="Times New Roman" w:eastAsia="宋体" w:hAnsi="Times New Roman" w:cs="Times New Roman"/>
      <w:szCs w:val="24"/>
    </w:rPr>
  </w:style>
  <w:style w:type="paragraph" w:styleId="40">
    <w:name w:val="toc 4"/>
    <w:basedOn w:val="a"/>
    <w:next w:val="a"/>
    <w:uiPriority w:val="39"/>
    <w:unhideWhenUsed/>
    <w:qFormat/>
    <w:rsid w:val="000E1550"/>
    <w:pPr>
      <w:ind w:leftChars="600" w:left="1260"/>
    </w:pPr>
    <w:rPr>
      <w:rFonts w:asciiTheme="minorHAnsi" w:hAnsiTheme="minorHAnsi"/>
    </w:rPr>
  </w:style>
  <w:style w:type="paragraph" w:styleId="ab">
    <w:name w:val="Subtitle"/>
    <w:basedOn w:val="a"/>
    <w:next w:val="a"/>
    <w:link w:val="Char6"/>
    <w:qFormat/>
    <w:rsid w:val="000E1550"/>
    <w:pPr>
      <w:spacing w:line="330" w:lineRule="exact"/>
      <w:ind w:firstLineChars="200" w:firstLine="420"/>
    </w:pPr>
    <w:rPr>
      <w:rFonts w:ascii="Times New Roman" w:eastAsia="宋体" w:hAnsi="Times New Roman" w:cs="Times New Roman"/>
      <w:szCs w:val="24"/>
    </w:rPr>
  </w:style>
  <w:style w:type="paragraph" w:styleId="6">
    <w:name w:val="toc 6"/>
    <w:basedOn w:val="a"/>
    <w:next w:val="a"/>
    <w:uiPriority w:val="39"/>
    <w:unhideWhenUsed/>
    <w:qFormat/>
    <w:rsid w:val="000E1550"/>
    <w:pPr>
      <w:ind w:leftChars="1000" w:left="2100"/>
    </w:pPr>
    <w:rPr>
      <w:rFonts w:asciiTheme="minorHAnsi" w:hAnsiTheme="minorHAnsi"/>
    </w:rPr>
  </w:style>
  <w:style w:type="paragraph" w:styleId="20">
    <w:name w:val="toc 2"/>
    <w:basedOn w:val="a"/>
    <w:next w:val="a"/>
    <w:uiPriority w:val="39"/>
    <w:qFormat/>
    <w:rsid w:val="000E1550"/>
    <w:pPr>
      <w:spacing w:line="330" w:lineRule="exact"/>
      <w:ind w:leftChars="200" w:left="420"/>
    </w:pPr>
    <w:rPr>
      <w:rFonts w:ascii="Times New Roman" w:eastAsia="宋体" w:hAnsi="Times New Roman" w:cs="Times New Roman"/>
      <w:szCs w:val="24"/>
    </w:rPr>
  </w:style>
  <w:style w:type="paragraph" w:styleId="9">
    <w:name w:val="toc 9"/>
    <w:basedOn w:val="a"/>
    <w:next w:val="a"/>
    <w:uiPriority w:val="39"/>
    <w:unhideWhenUsed/>
    <w:rsid w:val="000E1550"/>
    <w:pPr>
      <w:ind w:leftChars="1600" w:left="3360"/>
    </w:pPr>
    <w:rPr>
      <w:rFonts w:asciiTheme="minorHAnsi" w:hAnsiTheme="minorHAnsi"/>
    </w:rPr>
  </w:style>
  <w:style w:type="paragraph" w:styleId="HTML">
    <w:name w:val="HTML Preformatted"/>
    <w:basedOn w:val="a"/>
    <w:link w:val="HTMLChar"/>
    <w:qFormat/>
    <w:rsid w:val="000E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exact"/>
      <w:jc w:val="left"/>
    </w:pPr>
    <w:rPr>
      <w:rFonts w:eastAsia="宋体" w:cs="Times New Roman" w:hint="eastAsia"/>
      <w:kern w:val="0"/>
      <w:sz w:val="24"/>
      <w:szCs w:val="24"/>
    </w:rPr>
  </w:style>
  <w:style w:type="paragraph" w:styleId="ac">
    <w:name w:val="Normal (Web)"/>
    <w:basedOn w:val="a"/>
    <w:uiPriority w:val="99"/>
    <w:unhideWhenUsed/>
    <w:qFormat/>
    <w:rsid w:val="000E1550"/>
    <w:pPr>
      <w:spacing w:before="100" w:beforeAutospacing="1" w:after="100" w:afterAutospacing="1" w:line="330" w:lineRule="atLeast"/>
      <w:jc w:val="left"/>
    </w:pPr>
    <w:rPr>
      <w:rFonts w:ascii="Calibri" w:eastAsia="宋体" w:hAnsi="Calibri" w:cs="Times New Roman"/>
      <w:kern w:val="0"/>
      <w:sz w:val="22"/>
    </w:rPr>
  </w:style>
  <w:style w:type="paragraph" w:styleId="ad">
    <w:name w:val="Title"/>
    <w:basedOn w:val="a"/>
    <w:next w:val="a"/>
    <w:link w:val="Char7"/>
    <w:uiPriority w:val="10"/>
    <w:qFormat/>
    <w:rsid w:val="000E1550"/>
    <w:pPr>
      <w:spacing w:line="440" w:lineRule="atLeast"/>
      <w:ind w:firstLine="643"/>
      <w:jc w:val="center"/>
      <w:outlineLvl w:val="2"/>
    </w:pPr>
    <w:rPr>
      <w:rFonts w:eastAsia="宋体" w:cs="Times New Roman"/>
      <w:b/>
      <w:sz w:val="32"/>
    </w:rPr>
  </w:style>
  <w:style w:type="paragraph" w:styleId="ae">
    <w:name w:val="annotation subject"/>
    <w:basedOn w:val="a5"/>
    <w:next w:val="a5"/>
    <w:link w:val="Char8"/>
    <w:uiPriority w:val="99"/>
    <w:unhideWhenUsed/>
    <w:qFormat/>
    <w:rsid w:val="000E1550"/>
    <w:rPr>
      <w:rFonts w:ascii="宋体" w:eastAsiaTheme="minorEastAsia" w:hAnsi="宋体" w:cstheme="minorBidi"/>
      <w:b/>
      <w:bCs/>
    </w:rPr>
  </w:style>
  <w:style w:type="table" w:styleId="af">
    <w:name w:val="Table Grid"/>
    <w:basedOn w:val="a1"/>
    <w:uiPriority w:val="59"/>
    <w:qFormat/>
    <w:rsid w:val="000E1550"/>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sid w:val="000E1550"/>
    <w:rPr>
      <w:color w:val="000000"/>
      <w:sz w:val="18"/>
      <w:szCs w:val="18"/>
    </w:rPr>
  </w:style>
  <w:style w:type="character" w:styleId="af1">
    <w:name w:val="Emphasis"/>
    <w:qFormat/>
    <w:rsid w:val="000E1550"/>
    <w:rPr>
      <w:rFonts w:cs="Times New Roman"/>
      <w:b/>
      <w:bCs/>
      <w:color w:val="000000"/>
      <w:sz w:val="18"/>
      <w:szCs w:val="18"/>
    </w:rPr>
  </w:style>
  <w:style w:type="character" w:styleId="af2">
    <w:name w:val="Hyperlink"/>
    <w:uiPriority w:val="99"/>
    <w:qFormat/>
    <w:rsid w:val="000E1550"/>
    <w:rPr>
      <w:color w:val="0000FF"/>
      <w:u w:val="single"/>
    </w:rPr>
  </w:style>
  <w:style w:type="character" w:styleId="af3">
    <w:name w:val="annotation reference"/>
    <w:uiPriority w:val="99"/>
    <w:qFormat/>
    <w:rsid w:val="000E1550"/>
    <w:rPr>
      <w:sz w:val="21"/>
      <w:szCs w:val="21"/>
    </w:rPr>
  </w:style>
  <w:style w:type="paragraph" w:customStyle="1" w:styleId="af4">
    <w:name w:val="双引号"/>
    <w:basedOn w:val="a"/>
    <w:link w:val="Char9"/>
    <w:qFormat/>
    <w:rsid w:val="000E1550"/>
    <w:pPr>
      <w:spacing w:line="440" w:lineRule="exact"/>
      <w:ind w:firstLineChars="200" w:firstLine="480"/>
    </w:pPr>
    <w:rPr>
      <w:sz w:val="24"/>
      <w:szCs w:val="24"/>
    </w:rPr>
  </w:style>
  <w:style w:type="character" w:customStyle="1" w:styleId="Char9">
    <w:name w:val="双引号 Char"/>
    <w:basedOn w:val="a0"/>
    <w:link w:val="af4"/>
    <w:qFormat/>
    <w:rsid w:val="000E1550"/>
    <w:rPr>
      <w:rFonts w:ascii="宋体" w:hAnsi="宋体"/>
      <w:sz w:val="24"/>
      <w:szCs w:val="24"/>
    </w:rPr>
  </w:style>
  <w:style w:type="character" w:customStyle="1" w:styleId="1Char">
    <w:name w:val="标题 1 Char"/>
    <w:basedOn w:val="a0"/>
    <w:link w:val="1"/>
    <w:qFormat/>
    <w:rsid w:val="000E1550"/>
    <w:rPr>
      <w:rFonts w:ascii="Times New Roman" w:eastAsia="宋体" w:hAnsi="Times New Roman" w:cs="Times New Roman"/>
      <w:b/>
      <w:kern w:val="44"/>
      <w:sz w:val="30"/>
      <w:szCs w:val="24"/>
    </w:rPr>
  </w:style>
  <w:style w:type="character" w:customStyle="1" w:styleId="2Char">
    <w:name w:val="标题 2 Char"/>
    <w:basedOn w:val="a0"/>
    <w:link w:val="2"/>
    <w:qFormat/>
    <w:rsid w:val="000E1550"/>
    <w:rPr>
      <w:rFonts w:ascii="Times New Roman" w:eastAsia="黑体" w:hAnsi="Times New Roman" w:cs="Times New Roman"/>
      <w:b/>
      <w:sz w:val="24"/>
      <w:szCs w:val="24"/>
    </w:rPr>
  </w:style>
  <w:style w:type="character" w:customStyle="1" w:styleId="3Char">
    <w:name w:val="标题 3 Char"/>
    <w:basedOn w:val="a0"/>
    <w:link w:val="3"/>
    <w:qFormat/>
    <w:rsid w:val="000E1550"/>
    <w:rPr>
      <w:rFonts w:ascii="Times New Roman" w:eastAsia="宋体" w:hAnsi="Times New Roman" w:cs="Times New Roman"/>
      <w:b/>
      <w:bCs/>
      <w:szCs w:val="24"/>
    </w:rPr>
  </w:style>
  <w:style w:type="character" w:customStyle="1" w:styleId="4Char">
    <w:name w:val="标题 4 Char"/>
    <w:basedOn w:val="a0"/>
    <w:link w:val="4"/>
    <w:qFormat/>
    <w:rsid w:val="000E1550"/>
    <w:rPr>
      <w:rFonts w:ascii="Times New Roman" w:eastAsia="宋体" w:hAnsi="Times New Roman" w:cs="Times New Roman"/>
      <w:b/>
      <w:bCs/>
    </w:rPr>
  </w:style>
  <w:style w:type="character" w:customStyle="1" w:styleId="Char">
    <w:name w:val="文档结构图 Char"/>
    <w:basedOn w:val="a0"/>
    <w:link w:val="a4"/>
    <w:qFormat/>
    <w:rsid w:val="000E1550"/>
    <w:rPr>
      <w:rFonts w:ascii="宋体" w:eastAsia="宋体" w:hAnsi="Calibri" w:cs="Times New Roman"/>
      <w:sz w:val="18"/>
      <w:szCs w:val="18"/>
    </w:rPr>
  </w:style>
  <w:style w:type="character" w:customStyle="1" w:styleId="Char0">
    <w:name w:val="批注文字 Char"/>
    <w:basedOn w:val="a0"/>
    <w:link w:val="a5"/>
    <w:qFormat/>
    <w:rsid w:val="000E1550"/>
    <w:rPr>
      <w:rFonts w:ascii="Calibri" w:eastAsia="宋体" w:hAnsi="Calibri" w:cs="Times New Roman"/>
    </w:rPr>
  </w:style>
  <w:style w:type="character" w:customStyle="1" w:styleId="Char2">
    <w:name w:val="日期 Char"/>
    <w:basedOn w:val="a0"/>
    <w:link w:val="a7"/>
    <w:uiPriority w:val="99"/>
    <w:qFormat/>
    <w:rsid w:val="000E1550"/>
    <w:rPr>
      <w:rFonts w:ascii="Calibri" w:eastAsia="宋体" w:hAnsi="Calibri" w:cs="Times New Roman"/>
      <w:szCs w:val="24"/>
    </w:rPr>
  </w:style>
  <w:style w:type="character" w:customStyle="1" w:styleId="Char3">
    <w:name w:val="批注框文本 Char"/>
    <w:basedOn w:val="a0"/>
    <w:link w:val="a8"/>
    <w:uiPriority w:val="99"/>
    <w:qFormat/>
    <w:rsid w:val="000E1550"/>
    <w:rPr>
      <w:rFonts w:ascii="Calibri" w:eastAsia="宋体" w:hAnsi="Calibri" w:cs="Times New Roman"/>
      <w:sz w:val="18"/>
      <w:szCs w:val="18"/>
    </w:rPr>
  </w:style>
  <w:style w:type="character" w:customStyle="1" w:styleId="Char4">
    <w:name w:val="页脚 Char"/>
    <w:basedOn w:val="a0"/>
    <w:link w:val="a9"/>
    <w:uiPriority w:val="99"/>
    <w:qFormat/>
    <w:rsid w:val="000E1550"/>
    <w:rPr>
      <w:rFonts w:ascii="Calibri" w:eastAsia="宋体" w:hAnsi="Calibri" w:cs="Times New Roman"/>
      <w:sz w:val="18"/>
      <w:szCs w:val="24"/>
    </w:rPr>
  </w:style>
  <w:style w:type="character" w:customStyle="1" w:styleId="Char5">
    <w:name w:val="页眉 Char"/>
    <w:basedOn w:val="a0"/>
    <w:link w:val="aa"/>
    <w:uiPriority w:val="99"/>
    <w:qFormat/>
    <w:rsid w:val="000E1550"/>
    <w:rPr>
      <w:rFonts w:ascii="Calibri" w:eastAsia="宋体" w:hAnsi="Calibri" w:cs="Times New Roman"/>
      <w:sz w:val="18"/>
      <w:szCs w:val="24"/>
    </w:rPr>
  </w:style>
  <w:style w:type="character" w:customStyle="1" w:styleId="Char6">
    <w:name w:val="副标题 Char"/>
    <w:basedOn w:val="a0"/>
    <w:link w:val="ab"/>
    <w:qFormat/>
    <w:rsid w:val="000E1550"/>
    <w:rPr>
      <w:rFonts w:ascii="Times New Roman" w:eastAsia="宋体" w:hAnsi="Times New Roman" w:cs="Times New Roman"/>
      <w:szCs w:val="24"/>
    </w:rPr>
  </w:style>
  <w:style w:type="character" w:customStyle="1" w:styleId="HTMLChar">
    <w:name w:val="HTML 预设格式 Char"/>
    <w:basedOn w:val="a0"/>
    <w:link w:val="HTML"/>
    <w:qFormat/>
    <w:rsid w:val="000E1550"/>
    <w:rPr>
      <w:rFonts w:ascii="宋体" w:eastAsia="宋体" w:hAnsi="宋体" w:cs="Times New Roman"/>
      <w:kern w:val="0"/>
      <w:sz w:val="24"/>
      <w:szCs w:val="24"/>
    </w:rPr>
  </w:style>
  <w:style w:type="character" w:customStyle="1" w:styleId="Char7">
    <w:name w:val="标题 Char"/>
    <w:basedOn w:val="a0"/>
    <w:link w:val="ad"/>
    <w:uiPriority w:val="10"/>
    <w:qFormat/>
    <w:rsid w:val="000E1550"/>
    <w:rPr>
      <w:rFonts w:ascii="宋体" w:eastAsia="宋体" w:hAnsi="宋体" w:cs="Times New Roman"/>
      <w:b/>
      <w:sz w:val="32"/>
    </w:rPr>
  </w:style>
  <w:style w:type="character" w:customStyle="1" w:styleId="11">
    <w:name w:val="明显强调1"/>
    <w:uiPriority w:val="21"/>
    <w:qFormat/>
    <w:rsid w:val="000E1550"/>
    <w:rPr>
      <w:i/>
      <w:iCs/>
      <w:color w:val="5B9BD5"/>
    </w:rPr>
  </w:style>
  <w:style w:type="character" w:customStyle="1" w:styleId="110">
    <w:name w:val="明显强调11"/>
    <w:uiPriority w:val="21"/>
    <w:qFormat/>
    <w:rsid w:val="000E1550"/>
    <w:rPr>
      <w:i/>
      <w:iCs/>
      <w:color w:val="5B9BD5"/>
    </w:rPr>
  </w:style>
  <w:style w:type="paragraph" w:customStyle="1" w:styleId="00">
    <w:name w:val="00 条文说明"/>
    <w:basedOn w:val="a"/>
    <w:qFormat/>
    <w:rsid w:val="000E1550"/>
    <w:pPr>
      <w:spacing w:line="330" w:lineRule="exact"/>
      <w:ind w:firstLineChars="200" w:firstLine="480"/>
    </w:pPr>
    <w:rPr>
      <w:rFonts w:ascii="楷体_GB2312" w:eastAsia="楷体_GB2312" w:hAnsi="楷体_GB2312" w:cs="Times New Roman" w:hint="eastAsia"/>
      <w:kern w:val="0"/>
      <w:sz w:val="24"/>
      <w:szCs w:val="20"/>
    </w:rPr>
  </w:style>
  <w:style w:type="paragraph" w:customStyle="1" w:styleId="12">
    <w:name w:val="列出段落1"/>
    <w:basedOn w:val="a"/>
    <w:uiPriority w:val="34"/>
    <w:qFormat/>
    <w:rsid w:val="000E1550"/>
    <w:pPr>
      <w:ind w:firstLineChars="200" w:firstLine="420"/>
    </w:pPr>
    <w:rPr>
      <w:rFonts w:ascii="Calibri" w:eastAsia="宋体" w:hAnsi="Calibri" w:cs="Times New Roman"/>
    </w:rPr>
  </w:style>
  <w:style w:type="paragraph" w:customStyle="1" w:styleId="Default">
    <w:name w:val="Default"/>
    <w:uiPriority w:val="99"/>
    <w:unhideWhenUsed/>
    <w:qFormat/>
    <w:rsid w:val="000E1550"/>
    <w:pPr>
      <w:widowControl w:val="0"/>
      <w:autoSpaceDE w:val="0"/>
      <w:autoSpaceDN w:val="0"/>
      <w:adjustRightInd w:val="0"/>
    </w:pPr>
    <w:rPr>
      <w:rFonts w:ascii="宋体" w:eastAsia="宋体" w:hAnsi="宋体" w:cs="Times New Roman" w:hint="eastAsia"/>
      <w:color w:val="000000"/>
      <w:sz w:val="24"/>
    </w:rPr>
  </w:style>
  <w:style w:type="paragraph" w:customStyle="1" w:styleId="21">
    <w:name w:val="列出段落2"/>
    <w:basedOn w:val="a"/>
    <w:uiPriority w:val="99"/>
    <w:qFormat/>
    <w:rsid w:val="000E1550"/>
    <w:pPr>
      <w:spacing w:line="330" w:lineRule="exact"/>
      <w:ind w:firstLineChars="200" w:firstLine="420"/>
    </w:pPr>
    <w:rPr>
      <w:rFonts w:ascii="Times New Roman" w:eastAsia="宋体" w:hAnsi="Times New Roman" w:cs="Times New Roman"/>
      <w:szCs w:val="24"/>
    </w:rPr>
  </w:style>
  <w:style w:type="paragraph" w:customStyle="1" w:styleId="31">
    <w:name w:val="列出段落3"/>
    <w:basedOn w:val="a"/>
    <w:uiPriority w:val="34"/>
    <w:qFormat/>
    <w:rsid w:val="000E1550"/>
    <w:pPr>
      <w:ind w:firstLineChars="200" w:firstLine="420"/>
    </w:pPr>
    <w:rPr>
      <w:rFonts w:ascii="Calibri" w:eastAsia="宋体" w:hAnsi="Calibri" w:cs="Times New Roman"/>
    </w:rPr>
  </w:style>
  <w:style w:type="paragraph" w:customStyle="1" w:styleId="41">
    <w:name w:val="列出段落4"/>
    <w:basedOn w:val="a"/>
    <w:uiPriority w:val="99"/>
    <w:qFormat/>
    <w:rsid w:val="000E1550"/>
    <w:pPr>
      <w:ind w:firstLineChars="200" w:firstLine="420"/>
    </w:pPr>
    <w:rPr>
      <w:rFonts w:ascii="Calibri" w:eastAsia="宋体" w:hAnsi="Calibri" w:cs="Times New Roman"/>
    </w:rPr>
  </w:style>
  <w:style w:type="paragraph" w:customStyle="1" w:styleId="af5">
    <w:name w:val="图片"/>
    <w:basedOn w:val="a"/>
    <w:next w:val="a"/>
    <w:qFormat/>
    <w:rsid w:val="000E1550"/>
    <w:pPr>
      <w:jc w:val="center"/>
    </w:pPr>
    <w:rPr>
      <w:rFonts w:ascii="Times New Roman" w:eastAsia="宋体" w:hAnsi="Times New Roman" w:cs="Times New Roman"/>
      <w:szCs w:val="24"/>
    </w:rPr>
  </w:style>
  <w:style w:type="paragraph" w:customStyle="1" w:styleId="af6">
    <w:name w:val="图表"/>
    <w:basedOn w:val="a"/>
    <w:next w:val="a"/>
    <w:qFormat/>
    <w:rsid w:val="000E1550"/>
    <w:pPr>
      <w:adjustRightInd w:val="0"/>
      <w:snapToGrid w:val="0"/>
      <w:jc w:val="center"/>
    </w:pPr>
    <w:rPr>
      <w:rFonts w:ascii="Times New Roman" w:eastAsia="宋体" w:hAnsi="Times New Roman" w:cs="Times New Roman"/>
      <w:color w:val="000000" w:themeColor="text1"/>
      <w:kern w:val="0"/>
      <w:sz w:val="18"/>
      <w:szCs w:val="18"/>
    </w:rPr>
  </w:style>
  <w:style w:type="paragraph" w:customStyle="1" w:styleId="410">
    <w:name w:val="列出段落41"/>
    <w:basedOn w:val="a"/>
    <w:next w:val="51"/>
    <w:uiPriority w:val="99"/>
    <w:qFormat/>
    <w:rsid w:val="000E1550"/>
    <w:pPr>
      <w:ind w:firstLineChars="200" w:firstLine="420"/>
    </w:pPr>
    <w:rPr>
      <w:rFonts w:ascii="Calibri" w:eastAsia="宋体" w:hAnsi="Calibri" w:cs="Times New Roman"/>
    </w:rPr>
  </w:style>
  <w:style w:type="paragraph" w:customStyle="1" w:styleId="51">
    <w:name w:val="列出段落5"/>
    <w:basedOn w:val="a"/>
    <w:uiPriority w:val="99"/>
    <w:qFormat/>
    <w:rsid w:val="000E1550"/>
    <w:pPr>
      <w:spacing w:line="330" w:lineRule="exact"/>
      <w:ind w:firstLineChars="200" w:firstLine="420"/>
    </w:pPr>
    <w:rPr>
      <w:rFonts w:ascii="Times New Roman" w:eastAsia="宋体" w:hAnsi="Times New Roman" w:cs="Times New Roman"/>
      <w:szCs w:val="24"/>
    </w:rPr>
  </w:style>
  <w:style w:type="character" w:customStyle="1" w:styleId="22">
    <w:name w:val="明显强调2"/>
    <w:uiPriority w:val="21"/>
    <w:qFormat/>
    <w:rsid w:val="000E1550"/>
    <w:rPr>
      <w:i/>
      <w:iCs/>
      <w:color w:val="5B9BD5"/>
    </w:rPr>
  </w:style>
  <w:style w:type="character" w:customStyle="1" w:styleId="32">
    <w:name w:val="明显强调3"/>
    <w:uiPriority w:val="21"/>
    <w:qFormat/>
    <w:rsid w:val="000E1550"/>
    <w:rPr>
      <w:i/>
      <w:iCs/>
      <w:color w:val="5B9BD5"/>
    </w:rPr>
  </w:style>
  <w:style w:type="paragraph" w:customStyle="1" w:styleId="310">
    <w:name w:val="列出段落31"/>
    <w:basedOn w:val="a"/>
    <w:uiPriority w:val="34"/>
    <w:qFormat/>
    <w:rsid w:val="000E1550"/>
    <w:pPr>
      <w:ind w:firstLineChars="200" w:firstLine="420"/>
    </w:pPr>
    <w:rPr>
      <w:rFonts w:ascii="Calibri" w:eastAsia="宋体" w:hAnsi="Calibri" w:cs="Times New Roman"/>
    </w:rPr>
  </w:style>
  <w:style w:type="character" w:customStyle="1" w:styleId="Char8">
    <w:name w:val="批注主题 Char"/>
    <w:basedOn w:val="Char0"/>
    <w:link w:val="ae"/>
    <w:uiPriority w:val="99"/>
    <w:semiHidden/>
    <w:qFormat/>
    <w:rsid w:val="000E1550"/>
    <w:rPr>
      <w:rFonts w:ascii="宋体" w:eastAsia="宋体" w:hAnsi="宋体" w:cs="Times New Roman"/>
      <w:b/>
      <w:bCs/>
    </w:rPr>
  </w:style>
  <w:style w:type="character" w:customStyle="1" w:styleId="5Char">
    <w:name w:val="标题 5 Char"/>
    <w:basedOn w:val="a0"/>
    <w:link w:val="5"/>
    <w:uiPriority w:val="9"/>
    <w:qFormat/>
    <w:rsid w:val="000E1550"/>
    <w:rPr>
      <w:rFonts w:ascii="Times New Roman" w:eastAsia="宋体" w:hAnsi="Times New Roman" w:cs="Times New Roman"/>
      <w:bCs/>
      <w:szCs w:val="24"/>
    </w:rPr>
  </w:style>
  <w:style w:type="paragraph" w:styleId="af7">
    <w:name w:val="List Paragraph"/>
    <w:basedOn w:val="a"/>
    <w:uiPriority w:val="34"/>
    <w:qFormat/>
    <w:rsid w:val="000E1550"/>
    <w:pPr>
      <w:ind w:firstLineChars="200" w:firstLine="420"/>
    </w:pPr>
  </w:style>
  <w:style w:type="character" w:customStyle="1" w:styleId="13">
    <w:name w:val="未处理的提及1"/>
    <w:basedOn w:val="a0"/>
    <w:uiPriority w:val="99"/>
    <w:semiHidden/>
    <w:unhideWhenUsed/>
    <w:qFormat/>
    <w:rsid w:val="000E1550"/>
    <w:rPr>
      <w:color w:val="605E5C"/>
      <w:shd w:val="clear" w:color="auto" w:fill="E1DFDD"/>
    </w:rPr>
  </w:style>
  <w:style w:type="paragraph" w:customStyle="1" w:styleId="TOC1">
    <w:name w:val="TOC 标题1"/>
    <w:basedOn w:val="1"/>
    <w:next w:val="a"/>
    <w:uiPriority w:val="39"/>
    <w:unhideWhenUsed/>
    <w:qFormat/>
    <w:rsid w:val="000E1550"/>
    <w:pPr>
      <w:widowControl/>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character" w:customStyle="1" w:styleId="Char1">
    <w:name w:val="正文文本 Char"/>
    <w:basedOn w:val="a0"/>
    <w:link w:val="a6"/>
    <w:uiPriority w:val="99"/>
    <w:semiHidden/>
    <w:qFormat/>
    <w:rsid w:val="000E1550"/>
    <w:rPr>
      <w:rFonts w:ascii="Calibri" w:eastAsia="宋体" w:hAnsi="Calibri" w:cs="Times New Roman"/>
      <w:sz w:val="28"/>
      <w:szCs w:val="24"/>
      <w:lang w:eastAsia="en-US"/>
    </w:rPr>
  </w:style>
  <w:style w:type="paragraph" w:customStyle="1" w:styleId="23">
    <w:name w:val="样式2"/>
    <w:basedOn w:val="a"/>
    <w:rsid w:val="000E1550"/>
    <w:pPr>
      <w:tabs>
        <w:tab w:val="left" w:pos="6720"/>
      </w:tabs>
      <w:jc w:val="center"/>
    </w:pPr>
    <w:rPr>
      <w:rFonts w:ascii="黑体" w:eastAsia="黑体" w:hAnsi="Times New Roman" w:cs="Times New Roman"/>
      <w:sz w:val="32"/>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37F3DF0-7B7D-489C-9D4C-14F97135E13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3551</Words>
  <Characters>20246</Characters>
  <Application>Microsoft Office Word</Application>
  <DocSecurity>0</DocSecurity>
  <Lines>168</Lines>
  <Paragraphs>47</Paragraphs>
  <ScaleCrop>false</ScaleCrop>
  <Company>Microsoft</Company>
  <LinksUpToDate>false</LinksUpToDate>
  <CharactersWithSpaces>23750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Ping</dc:creator>
  <cp:lastModifiedBy>罗拱北</cp:lastModifiedBy>
  <cp:revision>2</cp:revision>
  <cp:lastPrinted>2019-10-28T08:57:00Z</cp:lastPrinted>
  <dcterms:created xsi:type="dcterms:W3CDTF">2021-05-11T07:18:00Z</dcterms:created>
  <dcterms:modified xsi:type="dcterms:W3CDTF">2021-05-11T07:18:00Z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A75C3307FC5A4B7C96EDD94BC6744694</vt:lpwstr>
  </property>
</Properties>
</file>