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widowControl/>
        <w:jc w:val="left"/>
        <w:rPr>
          <w:rFonts w:ascii="黑体" w:hAnsi="黑体" w:eastAsia="黑体"/>
          <w:sz w:val="32"/>
          <w:szCs w:val="28"/>
        </w:rPr>
      </w:pPr>
      <w:bookmarkStart w:id="0" w:name="_GoBack"/>
      <w:r>
        <w:rPr>
          <w:rFonts w:hint="eastAsia" w:ascii="黑体" w:hAnsi="黑体" w:eastAsia="黑体"/>
          <w:sz w:val="32"/>
          <w:szCs w:val="28"/>
        </w:rPr>
        <w:t>附件</w:t>
      </w:r>
      <w:r>
        <w:rPr>
          <w:rFonts w:ascii="黑体" w:hAnsi="黑体" w:eastAsia="黑体"/>
          <w:sz w:val="32"/>
          <w:szCs w:val="28"/>
        </w:rPr>
        <w:t>1</w:t>
      </w:r>
    </w:p>
    <w:bookmarkEnd w:id="0"/>
    <w:p>
      <w:pPr>
        <w:jc w:val="center"/>
        <w:rPr>
          <w:rFonts w:eastAsia="黑体"/>
          <w:sz w:val="36"/>
          <w:szCs w:val="28"/>
        </w:rPr>
      </w:pPr>
      <w:r>
        <w:rPr>
          <w:rFonts w:eastAsia="黑体"/>
          <w:sz w:val="36"/>
          <w:szCs w:val="28"/>
        </w:rPr>
        <w:t>行业标准外文版项目</w:t>
      </w:r>
      <w:r>
        <w:rPr>
          <w:rFonts w:hint="eastAsia" w:eastAsia="黑体"/>
          <w:sz w:val="36"/>
          <w:szCs w:val="28"/>
        </w:rPr>
        <w:t>立项</w:t>
      </w:r>
      <w:r>
        <w:rPr>
          <w:rFonts w:eastAsia="黑体"/>
          <w:sz w:val="36"/>
          <w:szCs w:val="28"/>
        </w:rPr>
        <w:t>建议书</w:t>
      </w:r>
    </w:p>
    <w:tbl>
      <w:tblPr>
        <w:tblStyle w:val="5"/>
        <w:tblW w:w="99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1824"/>
        <w:gridCol w:w="1822"/>
        <w:gridCol w:w="1418"/>
        <w:gridCol w:w="1260"/>
        <w:gridCol w:w="17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行业标准名称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（</w:t>
            </w:r>
            <w:r>
              <w:rPr>
                <w:rFonts w:hint="eastAsia" w:ascii="宋体" w:hAnsi="宋体"/>
              </w:rPr>
              <w:t>中文</w:t>
            </w:r>
            <w:r>
              <w:rPr>
                <w:rFonts w:ascii="宋体" w:hAnsi="宋体"/>
              </w:rPr>
              <w:t>）</w:t>
            </w:r>
          </w:p>
        </w:tc>
        <w:tc>
          <w:tcPr>
            <w:tcW w:w="36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行业标准名称（</w:t>
            </w:r>
            <w:r>
              <w:rPr>
                <w:rFonts w:hint="eastAsia" w:ascii="宋体" w:hAnsi="宋体"/>
              </w:rPr>
              <w:t>外文</w:t>
            </w:r>
            <w:r>
              <w:rPr>
                <w:rFonts w:ascii="宋体" w:hAnsi="宋体"/>
              </w:rPr>
              <w:t>）</w:t>
            </w:r>
          </w:p>
        </w:tc>
        <w:tc>
          <w:tcPr>
            <w:tcW w:w="301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行业</w:t>
            </w:r>
            <w:r>
              <w:rPr>
                <w:rFonts w:ascii="宋体" w:hAnsi="宋体"/>
              </w:rPr>
              <w:t>标准编号</w:t>
            </w:r>
            <w:r>
              <w:rPr>
                <w:rFonts w:hint="eastAsia" w:ascii="宋体" w:hAnsi="宋体"/>
              </w:rPr>
              <w:t>或在研标准计划号</w:t>
            </w:r>
          </w:p>
        </w:tc>
        <w:tc>
          <w:tcPr>
            <w:tcW w:w="36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拟</w:t>
            </w:r>
            <w:r>
              <w:rPr>
                <w:rFonts w:ascii="宋体" w:hAnsi="宋体"/>
              </w:rPr>
              <w:t>翻译语种</w:t>
            </w:r>
          </w:p>
        </w:tc>
        <w:tc>
          <w:tcPr>
            <w:tcW w:w="301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838" w:type="dxa"/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标准化技术组织</w:t>
            </w:r>
          </w:p>
        </w:tc>
        <w:tc>
          <w:tcPr>
            <w:tcW w:w="36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TC号</w:t>
            </w:r>
          </w:p>
        </w:tc>
        <w:tc>
          <w:tcPr>
            <w:tcW w:w="301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标准外文版项目承担</w:t>
            </w:r>
            <w:r>
              <w:rPr>
                <w:rFonts w:ascii="宋体" w:hAnsi="宋体"/>
              </w:rPr>
              <w:t>单位</w:t>
            </w:r>
          </w:p>
        </w:tc>
        <w:tc>
          <w:tcPr>
            <w:tcW w:w="36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所属</w:t>
            </w:r>
            <w:r>
              <w:rPr>
                <w:rFonts w:ascii="宋体" w:hAnsi="宋体"/>
              </w:rPr>
              <w:t>行业</w:t>
            </w:r>
          </w:p>
        </w:tc>
        <w:tc>
          <w:tcPr>
            <w:tcW w:w="301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</w:t>
            </w:r>
            <w:r>
              <w:t>类型</w:t>
            </w:r>
          </w:p>
        </w:tc>
        <w:tc>
          <w:tcPr>
            <w:tcW w:w="8080" w:type="dxa"/>
            <w:gridSpan w:val="5"/>
            <w:vAlign w:val="center"/>
          </w:tcPr>
          <w:p>
            <w:pPr/>
            <w:r>
              <w:rPr>
                <w:rFonts w:hint="eastAsia"/>
              </w:rPr>
              <w:t>（1）中</w:t>
            </w:r>
            <w:r>
              <w:t>文</w:t>
            </w:r>
            <w:r>
              <w:rPr>
                <w:rFonts w:hint="eastAsia"/>
              </w:rPr>
              <w:t>/外文</w:t>
            </w:r>
            <w:r>
              <w:t>标准同步</w:t>
            </w:r>
            <w:r>
              <w:rPr>
                <w:rFonts w:hint="eastAsia"/>
              </w:rPr>
              <w:t xml:space="preserve">研制  </w:t>
            </w:r>
            <w:r>
              <w:t xml:space="preserve">        </w:t>
            </w:r>
            <w:r>
              <w:rPr>
                <w:rFonts w:hint="eastAsia"/>
              </w:rPr>
              <w:t xml:space="preserve">   （2）翻译已有标准   </w:t>
            </w:r>
            <w:r>
              <w:t xml:space="preserve">   </w:t>
            </w:r>
            <w:r>
              <w:rPr>
                <w:rFonts w:hint="eastAsia"/>
              </w:rPr>
              <w:t xml:space="preserve">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555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起止时间</w:t>
            </w:r>
          </w:p>
        </w:tc>
        <w:tc>
          <w:tcPr>
            <w:tcW w:w="8080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2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国内外</w:t>
            </w:r>
            <w:r>
              <w:rPr>
                <w:rFonts w:ascii="宋体" w:hAnsi="宋体"/>
              </w:rPr>
              <w:t>需求情况</w:t>
            </w:r>
            <w:r>
              <w:rPr>
                <w:rFonts w:hint="eastAsia" w:ascii="宋体" w:hAnsi="宋体"/>
              </w:rPr>
              <w:t>简要</w:t>
            </w:r>
            <w:r>
              <w:rPr>
                <w:rFonts w:ascii="宋体" w:hAnsi="宋体"/>
              </w:rPr>
              <w:t>说明</w:t>
            </w:r>
          </w:p>
        </w:tc>
        <w:tc>
          <w:tcPr>
            <w:tcW w:w="8080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rFonts w:hint="eastAsia" w:ascii="宋体" w:hAnsi="宋体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项目承担单位</w:t>
            </w:r>
          </w:p>
          <w:p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联系人</w:t>
            </w:r>
          </w:p>
        </w:tc>
        <w:tc>
          <w:tcPr>
            <w:tcW w:w="364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联系</w:t>
            </w:r>
            <w:r>
              <w:rPr>
                <w:rFonts w:ascii="宋体" w:hAnsi="宋体"/>
              </w:rPr>
              <w:t>电话</w:t>
            </w:r>
          </w:p>
        </w:tc>
        <w:tc>
          <w:tcPr>
            <w:tcW w:w="3016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3" w:hRule="atLeast"/>
          <w:jc w:val="center"/>
        </w:trPr>
        <w:tc>
          <w:tcPr>
            <w:tcW w:w="1838" w:type="dxa"/>
            <w:vAlign w:val="center"/>
          </w:tcPr>
          <w:p>
            <w:pPr>
              <w:jc w:val="center"/>
              <w:rPr>
                <w:sz w:val="18"/>
              </w:rPr>
            </w:pPr>
            <w:r>
              <w:rPr>
                <w:rFonts w:hint="eastAsia" w:ascii="宋体" w:hAnsi="宋体"/>
              </w:rPr>
              <w:t>标准外文版项目承担单位</w:t>
            </w:r>
          </w:p>
        </w:tc>
        <w:tc>
          <w:tcPr>
            <w:tcW w:w="1824" w:type="dxa"/>
            <w:vAlign w:val="center"/>
          </w:tcPr>
          <w:p>
            <w:pPr>
              <w:pStyle w:val="3"/>
              <w:pBdr>
                <w:bottom w:val="none" w:color="auto" w:sz="0" w:space="0"/>
              </w:pBdr>
              <w:tabs>
                <w:tab w:val="left" w:pos="420"/>
              </w:tabs>
              <w:snapToGrid/>
            </w:pPr>
            <w:r>
              <w:rPr>
                <w:rFonts w:hint="eastAsia"/>
              </w:rPr>
              <w:t>（盖公章）</w:t>
            </w:r>
          </w:p>
          <w:p>
            <w:pPr>
              <w:wordWrap w:val="0"/>
              <w:jc w:val="right"/>
              <w:rPr>
                <w:sz w:val="18"/>
              </w:rPr>
            </w:pP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 xml:space="preserve">日 </w:t>
            </w:r>
          </w:p>
        </w:tc>
        <w:tc>
          <w:tcPr>
            <w:tcW w:w="18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标准化技术组织</w:t>
            </w:r>
          </w:p>
        </w:tc>
        <w:tc>
          <w:tcPr>
            <w:tcW w:w="1418" w:type="dxa"/>
            <w:vAlign w:val="center"/>
          </w:tcPr>
          <w:p>
            <w:pPr>
              <w:pStyle w:val="3"/>
              <w:pBdr>
                <w:bottom w:val="none" w:color="auto" w:sz="0" w:space="0"/>
              </w:pBdr>
              <w:tabs>
                <w:tab w:val="left" w:pos="420"/>
              </w:tabs>
              <w:snapToGrid/>
            </w:pPr>
            <w:r>
              <w:rPr>
                <w:rFonts w:hint="eastAsia"/>
              </w:rPr>
              <w:t xml:space="preserve"> （盖公章）</w:t>
            </w:r>
          </w:p>
          <w:p>
            <w:pPr>
              <w:jc w:val="right"/>
              <w:rPr>
                <w:sz w:val="18"/>
              </w:rPr>
            </w:pP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 xml:space="preserve">日  </w:t>
            </w:r>
          </w:p>
        </w:tc>
        <w:tc>
          <w:tcPr>
            <w:tcW w:w="1260" w:type="dxa"/>
            <w:vAlign w:val="center"/>
          </w:tcPr>
          <w:p>
            <w:pPr>
              <w:pStyle w:val="3"/>
              <w:pBdr>
                <w:bottom w:val="none" w:color="auto" w:sz="0" w:space="0"/>
              </w:pBdr>
              <w:tabs>
                <w:tab w:val="left" w:pos="420"/>
              </w:tabs>
              <w:snapToGrid/>
              <w:rPr>
                <w:rFonts w:hint="eastAsia"/>
              </w:rPr>
            </w:pPr>
            <w:r>
              <w:rPr>
                <w:rFonts w:hint="eastAsia" w:ascii="Calibri" w:hAnsi="Calibri" w:cs="黑体"/>
                <w:sz w:val="21"/>
                <w:szCs w:val="22"/>
              </w:rPr>
              <w:t>部委托机构</w:t>
            </w:r>
          </w:p>
        </w:tc>
        <w:tc>
          <w:tcPr>
            <w:tcW w:w="1756" w:type="dxa"/>
            <w:vAlign w:val="center"/>
          </w:tcPr>
          <w:p>
            <w:pPr>
              <w:pStyle w:val="3"/>
              <w:pBdr>
                <w:bottom w:val="none" w:color="auto" w:sz="0" w:space="0"/>
              </w:pBdr>
              <w:tabs>
                <w:tab w:val="left" w:pos="420"/>
              </w:tabs>
              <w:snapToGrid/>
            </w:pPr>
            <w:r>
              <w:rPr>
                <w:rFonts w:hint="eastAsia"/>
              </w:rPr>
              <w:t>（盖公章）</w:t>
            </w:r>
          </w:p>
          <w:p>
            <w:pPr>
              <w:pStyle w:val="3"/>
              <w:pBdr>
                <w:bottom w:val="none" w:color="auto" w:sz="0" w:space="0"/>
              </w:pBdr>
              <w:tabs>
                <w:tab w:val="left" w:pos="420"/>
              </w:tabs>
              <w:wordWrap w:val="0"/>
              <w:snapToGrid/>
              <w:jc w:val="right"/>
              <w:rPr>
                <w:rFonts w:hint="eastAsia"/>
              </w:rPr>
            </w:pPr>
            <w:r>
              <w:rPr>
                <w:rFonts w:hint="eastAsia"/>
              </w:rPr>
              <w:t>月</w:t>
            </w:r>
            <w:r>
              <w:t xml:space="preserve">    </w:t>
            </w:r>
            <w:r>
              <w:rPr>
                <w:rFonts w:hint="eastAsia"/>
              </w:rPr>
              <w:t xml:space="preserve">日 </w:t>
            </w:r>
          </w:p>
        </w:tc>
      </w:tr>
    </w:tbl>
    <w:p>
      <w:pPr>
        <w:rPr>
          <w:rFonts w:hint="eastAsia"/>
          <w:b/>
          <w:bCs/>
          <w:sz w:val="18"/>
          <w:szCs w:val="18"/>
        </w:rPr>
        <w:sectPr>
          <w:headerReference r:id="rId3" w:type="default"/>
          <w:footerReference r:id="rId4" w:type="default"/>
          <w:pgSz w:w="11906" w:h="16838"/>
          <w:pgMar w:top="1440" w:right="1800" w:bottom="1440" w:left="1558" w:header="851" w:footer="992" w:gutter="0"/>
          <w:pgNumType w:fmt="decimal" w:start="1"/>
          <w:cols w:space="720" w:num="1"/>
          <w:docGrid w:type="lines" w:linePitch="312" w:charSpace="0"/>
        </w:sectPr>
      </w:pPr>
      <w:r>
        <w:rPr>
          <w:rFonts w:hint="eastAsia"/>
          <w:b/>
          <w:bCs/>
          <w:sz w:val="18"/>
          <w:szCs w:val="18"/>
        </w:rPr>
        <w:t>注：部</w:t>
      </w:r>
      <w:r>
        <w:rPr>
          <w:rFonts w:hint="eastAsia"/>
          <w:b/>
          <w:bCs/>
          <w:sz w:val="18"/>
          <w:szCs w:val="18"/>
          <w:lang w:eastAsia="zh-CN"/>
        </w:rPr>
        <w:t>委托机构</w:t>
      </w:r>
      <w:r>
        <w:rPr>
          <w:rFonts w:hint="eastAsia"/>
          <w:b/>
          <w:bCs/>
          <w:sz w:val="18"/>
          <w:szCs w:val="18"/>
        </w:rPr>
        <w:t>为负责相关行业标准化工作的行业协会（联合会）、集团公司，标准化归口单位等。</w:t>
      </w:r>
    </w:p>
    <w:p>
      <w:pPr>
        <w:jc w:val="left"/>
        <w:rPr>
          <w:rFonts w:hint="eastAsia" w:ascii="黑体" w:hAnsi="黑体" w:eastAsia="黑体" w:cs="黑体"/>
          <w:sz w:val="32"/>
          <w:szCs w:val="24"/>
        </w:rPr>
      </w:pPr>
      <w:r>
        <w:rPr>
          <w:rFonts w:hint="eastAsia" w:ascii="黑体" w:hAnsi="黑体" w:eastAsia="黑体" w:cs="黑体"/>
          <w:sz w:val="32"/>
          <w:szCs w:val="24"/>
        </w:rPr>
        <w:t>附件2</w:t>
      </w:r>
    </w:p>
    <w:p>
      <w:pPr>
        <w:jc w:val="center"/>
        <w:rPr>
          <w:rFonts w:eastAsia="黑体"/>
          <w:sz w:val="36"/>
          <w:szCs w:val="28"/>
        </w:rPr>
      </w:pPr>
      <w:r>
        <w:rPr>
          <w:rFonts w:hint="eastAsia" w:eastAsia="黑体"/>
          <w:sz w:val="36"/>
          <w:szCs w:val="28"/>
        </w:rPr>
        <w:t>行业标准外文版项目立项建议汇总表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240" w:lineRule="auto"/>
        <w:ind w:left="0" w:leftChars="0" w:right="0" w:rightChars="0" w:firstLine="210" w:firstLineChars="100"/>
        <w:jc w:val="both"/>
        <w:textAlignment w:val="auto"/>
        <w:outlineLvl w:val="9"/>
      </w:pPr>
      <w:r>
        <w:rPr>
          <w:rFonts w:hint="eastAsia"/>
        </w:rPr>
        <w:t>行业：</w:t>
      </w:r>
      <w:r>
        <w:rPr>
          <w:rFonts w:hint="eastAsia"/>
        </w:rPr>
        <w:tab/>
      </w:r>
      <w:r>
        <w:rPr>
          <w:rFonts w:hint="eastAsia"/>
        </w:rPr>
        <w:tab/>
      </w:r>
      <w:r>
        <w:t xml:space="preserve">              </w:t>
      </w:r>
      <w:r>
        <w:rPr>
          <w:rFonts w:hint="eastAsia"/>
        </w:rPr>
        <w:t xml:space="preserve"> 单位：</w:t>
      </w:r>
      <w:r>
        <w:rPr>
          <w:rFonts w:hint="eastAsia"/>
        </w:rPr>
        <w:tab/>
      </w:r>
      <w:r>
        <w:rPr>
          <w:rFonts w:hint="eastAsia"/>
        </w:rPr>
        <w:tab/>
      </w:r>
      <w:r>
        <w:t xml:space="preserve">                      </w:t>
      </w:r>
      <w:r>
        <w:rPr>
          <w:rFonts w:hint="eastAsia"/>
        </w:rPr>
        <w:t>承办人：</w:t>
      </w:r>
      <w:r>
        <w:rPr>
          <w:rFonts w:hint="eastAsia"/>
        </w:rPr>
        <w:tab/>
      </w:r>
      <w:r>
        <w:rPr>
          <w:rFonts w:hint="eastAsia"/>
        </w:rPr>
        <w:tab/>
      </w:r>
      <w:r>
        <w:t xml:space="preserve">                        </w:t>
      </w:r>
      <w:r>
        <w:rPr>
          <w:rFonts w:hint="eastAsia"/>
        </w:rPr>
        <w:t>电话：</w:t>
      </w:r>
      <w:r>
        <w:rPr>
          <w:rFonts w:hint="eastAsia"/>
        </w:rPr>
        <w:tab/>
      </w:r>
    </w:p>
    <w:tbl>
      <w:tblPr>
        <w:tblStyle w:val="5"/>
        <w:tblW w:w="135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0"/>
        <w:gridCol w:w="2218"/>
        <w:gridCol w:w="1815"/>
        <w:gridCol w:w="645"/>
        <w:gridCol w:w="992"/>
        <w:gridCol w:w="2143"/>
        <w:gridCol w:w="1985"/>
        <w:gridCol w:w="1842"/>
        <w:gridCol w:w="12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tblHeader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t>序号</w:t>
            </w: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行业标准名称</w:t>
            </w: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行业标准编号或在研标准计划号</w:t>
            </w: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项目</w:t>
            </w:r>
          </w:p>
          <w:p>
            <w:pPr>
              <w:jc w:val="center"/>
              <w:rPr>
                <w:rFonts w:hint="eastAsia"/>
                <w:highlight w:val="yellow"/>
              </w:rPr>
            </w:pPr>
            <w:r>
              <w:rPr>
                <w:rFonts w:hint="eastAsia"/>
              </w:rPr>
              <w:t>类型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拟翻译语种</w:t>
            </w: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起止时间</w:t>
            </w:r>
          </w:p>
          <w:p>
            <w:pPr>
              <w:jc w:val="center"/>
            </w:pPr>
            <w:r>
              <w:rPr>
                <w:rFonts w:hint="eastAsia"/>
              </w:rPr>
              <w:t>（年.月）</w:t>
            </w: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highlight w:val="yellow"/>
              </w:rPr>
            </w:pPr>
            <w:r>
              <w:rPr>
                <w:rFonts w:hint="eastAsia"/>
              </w:rPr>
              <w:t>标准化</w:t>
            </w:r>
            <w:r>
              <w:t>技术组织</w:t>
            </w: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承担单位</w:t>
            </w: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</w:pPr>
            <w: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6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20" w:lineRule="auto"/>
              <w:ind w:left="420" w:leftChars="0" w:hanging="420" w:firstLineChars="0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21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1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64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21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98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842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  <w:tc>
          <w:tcPr>
            <w:tcW w:w="12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0" w:lineRule="auto"/>
              <w:jc w:val="center"/>
              <w:rPr>
                <w:rFonts w:ascii="宋体" w:hAnsi="宋体"/>
                <w:sz w:val="16"/>
              </w:rPr>
            </w:pPr>
          </w:p>
        </w:tc>
      </w:tr>
    </w:tbl>
    <w:p>
      <w:pPr>
        <w:ind w:firstLine="425" w:firstLineChars="235"/>
        <w:rPr>
          <w:b/>
          <w:bCs/>
          <w:sz w:val="18"/>
        </w:rPr>
      </w:pPr>
      <w:r>
        <w:rPr>
          <w:rFonts w:hint="eastAsia"/>
          <w:b/>
          <w:bCs/>
          <w:sz w:val="18"/>
          <w:szCs w:val="18"/>
        </w:rPr>
        <w:t>注：项目类型选填“（1）</w:t>
      </w:r>
      <w:r>
        <w:rPr>
          <w:rFonts w:hint="eastAsia"/>
          <w:b/>
          <w:bCs/>
          <w:sz w:val="18"/>
        </w:rPr>
        <w:t>中文/外文标准同步研制</w:t>
      </w:r>
      <w:r>
        <w:rPr>
          <w:rFonts w:hint="eastAsia"/>
          <w:b/>
          <w:bCs/>
          <w:sz w:val="18"/>
          <w:szCs w:val="18"/>
        </w:rPr>
        <w:t>”</w:t>
      </w:r>
      <w:r>
        <w:rPr>
          <w:rFonts w:hint="eastAsia"/>
          <w:b/>
          <w:bCs/>
          <w:sz w:val="18"/>
        </w:rPr>
        <w:t>或“</w:t>
      </w:r>
      <w:r>
        <w:rPr>
          <w:rFonts w:hint="eastAsia"/>
          <w:b/>
          <w:bCs/>
          <w:sz w:val="18"/>
          <w:szCs w:val="18"/>
        </w:rPr>
        <w:t>（2）</w:t>
      </w:r>
      <w:r>
        <w:rPr>
          <w:rFonts w:hint="eastAsia"/>
          <w:b/>
          <w:bCs/>
          <w:sz w:val="18"/>
        </w:rPr>
        <w:t>翻译已有标准”（只填写</w:t>
      </w:r>
      <w:r>
        <w:rPr>
          <w:b/>
          <w:bCs/>
          <w:sz w:val="18"/>
        </w:rPr>
        <w:t>编号</w:t>
      </w:r>
      <w:r>
        <w:rPr>
          <w:rFonts w:hint="eastAsia"/>
          <w:b/>
          <w:bCs/>
          <w:sz w:val="18"/>
        </w:rPr>
        <w:t>）。</w:t>
      </w:r>
    </w:p>
    <w:p>
      <w:pPr>
        <w:rPr>
          <w:rFonts w:hint="eastAsia"/>
        </w:rPr>
        <w:sectPr>
          <w:pgSz w:w="16838" w:h="11906" w:orient="landscape"/>
          <w:pgMar w:top="1558" w:right="1440" w:bottom="1800" w:left="1440" w:header="851" w:footer="992" w:gutter="0"/>
          <w:pgNumType w:fmt="decimal"/>
          <w:cols w:space="720" w:num="1"/>
          <w:docGrid w:type="lines" w:linePitch="312" w:charSpace="0"/>
        </w:sectPr>
      </w:pPr>
    </w:p>
    <w:p>
      <w:pPr>
        <w:adjustRightInd w:val="0"/>
        <w:snapToGrid w:val="0"/>
        <w:jc w:val="left"/>
        <w:rPr>
          <w:rFonts w:hint="eastAsia" w:ascii="黑体" w:hAnsi="黑体" w:eastAsia="黑体" w:cs="黑体"/>
          <w:sz w:val="32"/>
        </w:rPr>
      </w:pPr>
      <w:r>
        <w:rPr>
          <w:rFonts w:hint="eastAsia" w:ascii="黑体" w:hAnsi="黑体" w:eastAsia="黑体" w:cs="黑体"/>
          <w:sz w:val="32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eastAsia="黑体"/>
          <w:sz w:val="36"/>
          <w:szCs w:val="28"/>
        </w:rPr>
      </w:pPr>
      <w:r>
        <w:rPr>
          <w:rFonts w:hint="eastAsia" w:eastAsia="黑体"/>
          <w:sz w:val="36"/>
          <w:szCs w:val="28"/>
        </w:rPr>
        <w:t>行业标准外文版申报单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9"/>
        <w:gridCol w:w="1684"/>
        <w:gridCol w:w="1076"/>
        <w:gridCol w:w="537"/>
        <w:gridCol w:w="1111"/>
        <w:gridCol w:w="165"/>
        <w:gridCol w:w="831"/>
        <w:gridCol w:w="16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1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  <w:r>
              <w:t>行业标准名称（</w:t>
            </w:r>
            <w:r>
              <w:rPr>
                <w:rFonts w:hint="eastAsia"/>
              </w:rPr>
              <w:t>中文</w:t>
            </w:r>
            <w:r>
              <w:t>）</w:t>
            </w:r>
          </w:p>
        </w:tc>
        <w:tc>
          <w:tcPr>
            <w:tcW w:w="3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宋体"/>
              </w:rPr>
            </w:pPr>
            <w:r>
              <w:t>行业标准名称（</w:t>
            </w:r>
            <w:r>
              <w:rPr>
                <w:rFonts w:hint="eastAsia"/>
              </w:rPr>
              <w:t>外文</w:t>
            </w:r>
            <w:r>
              <w:t>）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9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行业</w:t>
            </w:r>
            <w:r>
              <w:rPr>
                <w:rFonts w:ascii="宋体" w:hAnsi="宋体"/>
              </w:rPr>
              <w:t>标准编号</w:t>
            </w:r>
            <w:r>
              <w:rPr>
                <w:rFonts w:hint="eastAsia" w:ascii="宋体" w:hAnsi="宋体"/>
              </w:rPr>
              <w:t>或在研标准计划号</w:t>
            </w:r>
          </w:p>
        </w:tc>
        <w:tc>
          <w:tcPr>
            <w:tcW w:w="3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翻译语种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8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标准化技术组织</w:t>
            </w:r>
          </w:p>
        </w:tc>
        <w:tc>
          <w:tcPr>
            <w:tcW w:w="3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TC号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</w:t>
            </w:r>
            <w:r>
              <w:t>外文版项目承担单位</w:t>
            </w:r>
          </w:p>
        </w:tc>
        <w:tc>
          <w:tcPr>
            <w:tcW w:w="3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27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所属行业</w:t>
            </w:r>
          </w:p>
        </w:tc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</w:t>
            </w:r>
            <w:r>
              <w:t>类型</w:t>
            </w:r>
          </w:p>
        </w:tc>
        <w:tc>
          <w:tcPr>
            <w:tcW w:w="703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/>
            <w:r>
              <w:rPr>
                <w:rFonts w:hint="eastAsia"/>
              </w:rPr>
              <w:t>（1）中</w:t>
            </w:r>
            <w:r>
              <w:t>文</w:t>
            </w:r>
            <w:r>
              <w:rPr>
                <w:rFonts w:hint="eastAsia"/>
              </w:rPr>
              <w:t>/外文</w:t>
            </w:r>
            <w:r>
              <w:t>标准同步</w:t>
            </w:r>
            <w:r>
              <w:rPr>
                <w:rFonts w:hint="eastAsia"/>
              </w:rPr>
              <w:t xml:space="preserve">研制  </w:t>
            </w:r>
            <w:r>
              <w:t xml:space="preserve">     </w:t>
            </w:r>
            <w:r>
              <w:rPr>
                <w:rFonts w:hint="eastAsia"/>
              </w:rPr>
              <w:t xml:space="preserve">   （2）翻译已有标准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444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标准类别</w:t>
            </w:r>
          </w:p>
        </w:tc>
        <w:tc>
          <w:tcPr>
            <w:tcW w:w="703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（1）基础              （2）方法             （3）产品</w:t>
            </w: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 xml:space="preserve">（4）工程建设          （5）节能综合利用   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hint="eastAsia" w:ascii="宋体" w:hAnsi="宋体"/>
              </w:rPr>
              <w:t>（6）安全生产</w:t>
            </w:r>
          </w:p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（7）管理技术          （8）其他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3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评审意见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主要结论</w:t>
            </w:r>
          </w:p>
          <w:p>
            <w:pPr>
              <w:adjustRightInd w:val="0"/>
              <w:snapToGrid w:val="0"/>
              <w:spacing w:line="360" w:lineRule="auto"/>
              <w:jc w:val="both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（需</w:t>
            </w:r>
            <w:r>
              <w:rPr>
                <w:rFonts w:ascii="宋体" w:hAnsi="宋体"/>
              </w:rPr>
              <w:t>包含服务</w:t>
            </w:r>
            <w:r>
              <w:rPr>
                <w:rFonts w:hint="eastAsia" w:ascii="宋体" w:hAnsi="宋体"/>
              </w:rPr>
              <w:t>“一带一路”作用</w:t>
            </w:r>
            <w:r>
              <w:rPr>
                <w:rFonts w:ascii="宋体" w:hAnsi="宋体"/>
              </w:rPr>
              <w:t>评估</w:t>
            </w:r>
            <w:r>
              <w:rPr>
                <w:rFonts w:hint="eastAsia" w:ascii="宋体" w:hAnsi="宋体"/>
              </w:rPr>
              <w:t>）</w:t>
            </w:r>
          </w:p>
        </w:tc>
        <w:tc>
          <w:tcPr>
            <w:tcW w:w="703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7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承担单位</w:t>
            </w:r>
          </w:p>
        </w:tc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 </w:t>
            </w: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（盖公章）</w:t>
            </w: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/>
              </w:rPr>
              <w:t>标准化技术组织</w:t>
            </w:r>
          </w:p>
        </w:tc>
        <w:tc>
          <w:tcPr>
            <w:tcW w:w="16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（盖公章）</w:t>
            </w:r>
          </w:p>
        </w:tc>
        <w:tc>
          <w:tcPr>
            <w:tcW w:w="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部委托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机构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hint="eastAsia" w:ascii="宋体" w:hAnsi="宋体"/>
              </w:rPr>
            </w:pPr>
          </w:p>
          <w:p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 xml:space="preserve">    （盖公章）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部委托机构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承办人</w:t>
            </w:r>
          </w:p>
        </w:tc>
        <w:tc>
          <w:tcPr>
            <w:tcW w:w="1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0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电  话</w:t>
            </w:r>
          </w:p>
        </w:tc>
        <w:tc>
          <w:tcPr>
            <w:tcW w:w="16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9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/>
              </w:rPr>
            </w:pPr>
            <w:r>
              <w:rPr>
                <w:rFonts w:hint="eastAsia" w:ascii="宋体" w:hAnsi="宋体"/>
              </w:rPr>
              <w:t>填报</w:t>
            </w:r>
          </w:p>
          <w:p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日期</w:t>
            </w:r>
          </w:p>
        </w:tc>
        <w:tc>
          <w:tcPr>
            <w:tcW w:w="16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right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年  月  日</w:t>
            </w:r>
          </w:p>
        </w:tc>
      </w:tr>
    </w:tbl>
    <w:p>
      <w:pPr>
        <w:rPr>
          <w:rFonts w:hint="eastAsia"/>
          <w:b/>
          <w:bCs/>
          <w:sz w:val="18"/>
          <w:szCs w:val="18"/>
        </w:rPr>
        <w:sectPr>
          <w:pgSz w:w="11906" w:h="16838"/>
          <w:pgMar w:top="1440" w:right="1800" w:bottom="1440" w:left="1558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/>
          <w:b/>
          <w:bCs/>
          <w:sz w:val="18"/>
          <w:szCs w:val="18"/>
        </w:rPr>
        <w:t>填写说明：表中第</w:t>
      </w:r>
      <w:r>
        <w:rPr>
          <w:b/>
          <w:bCs/>
          <w:sz w:val="18"/>
          <w:szCs w:val="18"/>
        </w:rPr>
        <w:t>5</w:t>
      </w:r>
      <w:r>
        <w:rPr>
          <w:rFonts w:hint="eastAsia"/>
          <w:b/>
          <w:bCs/>
          <w:sz w:val="18"/>
          <w:szCs w:val="18"/>
        </w:rPr>
        <w:t>，</w:t>
      </w:r>
      <w:r>
        <w:rPr>
          <w:b/>
          <w:bCs/>
          <w:sz w:val="18"/>
          <w:szCs w:val="18"/>
        </w:rPr>
        <w:t>6</w:t>
      </w:r>
      <w:r>
        <w:rPr>
          <w:rFonts w:hint="eastAsia"/>
          <w:b/>
          <w:bCs/>
          <w:sz w:val="18"/>
          <w:szCs w:val="18"/>
        </w:rPr>
        <w:t>行，请在选定的内容上划“√”的符号。</w:t>
      </w:r>
    </w:p>
    <w:p>
      <w:pPr>
        <w:adjustRightInd w:val="0"/>
        <w:snapToGrid w:val="0"/>
        <w:spacing w:line="360" w:lineRule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adjustRightInd w:val="0"/>
        <w:snapToGrid w:val="0"/>
        <w:spacing w:line="360" w:lineRule="auto"/>
        <w:jc w:val="center"/>
        <w:rPr>
          <w:rFonts w:hint="eastAsia"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行业标准外文版项目汇总表</w:t>
      </w:r>
    </w:p>
    <w:tbl>
      <w:tblPr>
        <w:tblStyle w:val="5"/>
        <w:tblW w:w="1428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984"/>
        <w:gridCol w:w="2268"/>
        <w:gridCol w:w="1843"/>
        <w:gridCol w:w="709"/>
        <w:gridCol w:w="992"/>
        <w:gridCol w:w="2551"/>
        <w:gridCol w:w="1134"/>
        <w:gridCol w:w="113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行业标准名称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ascii="宋体" w:hAnsi="宋体"/>
              </w:rPr>
            </w:pPr>
            <w:r>
              <w:rPr>
                <w:rFonts w:hint="eastAsia"/>
              </w:rPr>
              <w:t>（中文）</w:t>
            </w: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行业标准名称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（外文）</w:t>
            </w: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 w:ascii="宋体" w:hAnsi="宋体"/>
              </w:rPr>
              <w:t>行业</w:t>
            </w:r>
            <w:r>
              <w:rPr>
                <w:rFonts w:ascii="宋体" w:hAnsi="宋体"/>
              </w:rPr>
              <w:t>标准编号</w:t>
            </w:r>
            <w:r>
              <w:rPr>
                <w:rFonts w:hint="eastAsia" w:ascii="宋体" w:hAnsi="宋体"/>
              </w:rPr>
              <w:t>或在研标准计划号</w:t>
            </w:r>
          </w:p>
        </w:tc>
        <w:tc>
          <w:tcPr>
            <w:tcW w:w="709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</w:t>
            </w:r>
            <w:r>
              <w:t>类型</w:t>
            </w: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</w:pPr>
            <w:r>
              <w:rPr>
                <w:rFonts w:hint="eastAsia"/>
              </w:rPr>
              <w:t>翻译</w:t>
            </w:r>
          </w:p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语种</w:t>
            </w: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标准主要技术内容（2</w:t>
            </w:r>
            <w:r>
              <w:t>00</w:t>
            </w:r>
            <w:r>
              <w:rPr>
                <w:rFonts w:hint="eastAsia"/>
              </w:rPr>
              <w:t>字以内）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标准化技术组织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承担单位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实施日期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tcBorders>
              <w:bottom w:val="single" w:color="auto" w:sz="4" w:space="0"/>
            </w:tcBorders>
            <w:vAlign w:val="center"/>
          </w:tcPr>
          <w:p>
            <w:pPr>
              <w:numPr>
                <w:ilvl w:val="0"/>
                <w:numId w:val="2"/>
              </w:numPr>
              <w:tabs>
                <w:tab w:val="left" w:pos="425"/>
              </w:tabs>
              <w:adjustRightInd w:val="0"/>
              <w:snapToGrid w:val="0"/>
              <w:spacing w:line="360" w:lineRule="auto"/>
              <w:ind w:left="425" w:leftChars="0" w:hanging="425" w:firstLineChars="0"/>
              <w:jc w:val="right"/>
              <w:rPr>
                <w:rFonts w:hint="eastAsia"/>
              </w:rPr>
            </w:pPr>
          </w:p>
        </w:tc>
        <w:tc>
          <w:tcPr>
            <w:tcW w:w="1984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268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tcBorders>
              <w:bottom w:val="single" w:color="auto" w:sz="4" w:space="0"/>
            </w:tcBorders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551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  <w:r>
        <w:rPr>
          <w:rFonts w:hint="eastAsia"/>
          <w:b/>
          <w:bCs/>
          <w:sz w:val="18"/>
          <w:szCs w:val="18"/>
        </w:rPr>
        <w:t>注：项目类型选填“（1）</w:t>
      </w:r>
      <w:r>
        <w:rPr>
          <w:rFonts w:hint="eastAsia"/>
          <w:b/>
          <w:bCs/>
          <w:sz w:val="18"/>
        </w:rPr>
        <w:t>中文/外文标准同步研制</w:t>
      </w:r>
      <w:r>
        <w:rPr>
          <w:rFonts w:hint="eastAsia"/>
          <w:b/>
          <w:bCs/>
          <w:sz w:val="18"/>
          <w:szCs w:val="18"/>
        </w:rPr>
        <w:t>”</w:t>
      </w:r>
      <w:r>
        <w:rPr>
          <w:rFonts w:hint="eastAsia"/>
          <w:b/>
          <w:bCs/>
          <w:sz w:val="18"/>
        </w:rPr>
        <w:t>或“</w:t>
      </w:r>
      <w:r>
        <w:rPr>
          <w:rFonts w:hint="eastAsia"/>
          <w:b/>
          <w:bCs/>
          <w:sz w:val="18"/>
          <w:szCs w:val="18"/>
        </w:rPr>
        <w:t>（2）</w:t>
      </w:r>
      <w:r>
        <w:rPr>
          <w:rFonts w:hint="eastAsia"/>
          <w:b/>
          <w:bCs/>
          <w:sz w:val="18"/>
        </w:rPr>
        <w:t>翻译已有标准”（只填写</w:t>
      </w:r>
      <w:r>
        <w:rPr>
          <w:b/>
          <w:bCs/>
          <w:sz w:val="18"/>
        </w:rPr>
        <w:t>编号</w:t>
      </w:r>
      <w:r>
        <w:rPr>
          <w:rFonts w:hint="eastAsia"/>
          <w:b/>
          <w:bCs/>
          <w:sz w:val="18"/>
        </w:rPr>
        <w:t>）。</w:t>
      </w:r>
    </w:p>
    <w:p>
      <w:pPr/>
    </w:p>
    <w:sectPr>
      <w:pgSz w:w="16838" w:h="11906" w:orient="landscape"/>
      <w:pgMar w:top="1558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Shruti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hruti">
    <w:panose1 w:val="02000500000000000000"/>
    <w:charset w:val="00"/>
    <w:family w:val="auto"/>
    <w:pitch w:val="default"/>
    <w:sig w:usb0="0004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微软雅黑">
    <w:panose1 w:val="020B0503020204020204"/>
    <w:charset w:val="86"/>
    <w:family w:val="decorative"/>
    <w:pitch w:val="default"/>
    <w:sig w:usb0="80000287" w:usb1="2A0F3C52" w:usb2="00000016" w:usb3="00000000" w:csb0="0004001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Shruti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decorative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swiss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decorative"/>
    <w:pitch w:val="default"/>
    <w:sig w:usb0="00000000" w:usb1="00000000" w:usb2="0000003F" w:usb3="00000000" w:csb0="003F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2"/>
      <w:tabs>
        <w:tab w:val="center" w:pos="4274"/>
        <w:tab w:val="clear" w:pos="4153"/>
        <w:tab w:val="clear" w:pos="8306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  <a:miter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GhpgkvTAAAABQEAAA8AAAAAAAAAAQAgAAAAIgAAAGRycy9kb3ducmV2LnhtbFBLAQIUABQAAAAI&#10;AIdO4kAWbkywuQEAAF8DAAAOAAAAAAAAAAEAIAAAACIBAABkcnMvZTJvRG9jLnhtbFBLBQYAAAAA&#10;BgAGAFkBAABNBQAAAAA=&#10;">
              <v:fill on="f" focussize="0,0"/>
              <v:stroke on="f" weight="1.25pt" joinstyle="miter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99041910">
    <w:nsid w:val="59599076"/>
    <w:multiLevelType w:val="singleLevel"/>
    <w:tmpl w:val="59599076"/>
    <w:lvl w:ilvl="0" w:tentative="1">
      <w:start w:val="1"/>
      <w:numFmt w:val="decimal"/>
      <w:lvlText w:val="%1"/>
      <w:lvlJc w:val="left"/>
      <w:pPr>
        <w:tabs>
          <w:tab w:val="left" w:pos="425"/>
        </w:tabs>
        <w:ind w:left="425" w:hanging="425"/>
      </w:pPr>
      <w:rPr>
        <w:rFonts w:hint="default" w:ascii="宋体" w:hAnsi="宋体" w:eastAsia="宋体" w:cs="宋体"/>
      </w:rPr>
    </w:lvl>
  </w:abstractNum>
  <w:abstractNum w:abstractNumId="1499041868">
    <w:nsid w:val="5959904C"/>
    <w:multiLevelType w:val="multilevel"/>
    <w:tmpl w:val="5959904C"/>
    <w:lvl w:ilvl="0" w:tentative="1">
      <w:start w:val="1"/>
      <w:numFmt w:val="decimal"/>
      <w:lvlText w:val="%1"/>
      <w:lvlJc w:val="left"/>
      <w:pPr>
        <w:ind w:left="420" w:hanging="420"/>
      </w:pPr>
      <w:rPr>
        <w:rFonts w:hint="default" w:ascii="宋体" w:hAnsi="宋体" w:eastAsia="宋体" w:cs="宋体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99041868"/>
  </w:num>
  <w:num w:numId="2">
    <w:abstractNumId w:val="14990419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5B062A4"/>
    <w:rsid w:val="60A85FA1"/>
    <w:rsid w:val="685427B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刘傲</cp:lastModifiedBy>
  <dcterms:modified xsi:type="dcterms:W3CDTF">2017-07-03T00:20:45Z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